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CE593E" w14:textId="77777777" w:rsidR="009A5A5F" w:rsidRPr="009330BF" w:rsidRDefault="00A56813" w:rsidP="00A825CE">
      <w:pPr>
        <w:pStyle w:val="Heading1"/>
        <w:jc w:val="both"/>
        <w:rPr>
          <w:lang w:val="en-GB"/>
        </w:rPr>
      </w:pPr>
      <w:r>
        <w:rPr>
          <w:lang w:val="en-GB"/>
        </w:rPr>
        <w:t>Assessment</w:t>
      </w:r>
      <w:r w:rsidR="009A5A5F" w:rsidRPr="009330BF">
        <w:rPr>
          <w:lang w:val="en-GB"/>
        </w:rPr>
        <w:t xml:space="preserve"> report for Guyana</w:t>
      </w:r>
    </w:p>
    <w:p w14:paraId="10426FB3" w14:textId="77777777" w:rsidR="009A5A5F" w:rsidRPr="009330BF" w:rsidRDefault="009A5A5F" w:rsidP="00A825CE">
      <w:pPr>
        <w:spacing w:before="217"/>
        <w:jc w:val="both"/>
        <w:rPr>
          <w:sz w:val="28"/>
          <w:szCs w:val="28"/>
          <w:lang w:val="en-GB"/>
        </w:rPr>
      </w:pPr>
      <w:r w:rsidRPr="009330BF">
        <w:rPr>
          <w:sz w:val="28"/>
          <w:szCs w:val="28"/>
          <w:lang w:val="en-GB"/>
        </w:rPr>
        <w:t>Dates of visit; 31 May - 4 June 2015</w:t>
      </w:r>
    </w:p>
    <w:p w14:paraId="5FC3E723" w14:textId="77777777" w:rsidR="00B87FA6" w:rsidRPr="009330BF" w:rsidRDefault="009A5A5F" w:rsidP="00A825CE">
      <w:pPr>
        <w:jc w:val="both"/>
        <w:rPr>
          <w:lang w:val="en-GB"/>
        </w:rPr>
      </w:pPr>
      <w:r w:rsidRPr="009330BF">
        <w:rPr>
          <w:lang w:val="en-GB"/>
        </w:rPr>
        <w:t xml:space="preserve">Mission team:  Mr. Margeir Gissurarson, Dr. Helga Gunnlaugsdottir and </w:t>
      </w:r>
      <w:r w:rsidR="00A56813">
        <w:rPr>
          <w:lang w:val="en-GB"/>
        </w:rPr>
        <w:t xml:space="preserve">Dr. </w:t>
      </w:r>
      <w:r w:rsidRPr="009330BF">
        <w:rPr>
          <w:lang w:val="en-GB"/>
        </w:rPr>
        <w:t>Susan Singh-Renton</w:t>
      </w:r>
    </w:p>
    <w:p w14:paraId="798723FF" w14:textId="77777777" w:rsidR="00A97378" w:rsidRPr="009330BF" w:rsidRDefault="00A97378" w:rsidP="00A825CE">
      <w:pPr>
        <w:pStyle w:val="Heading1"/>
        <w:jc w:val="both"/>
        <w:rPr>
          <w:lang w:val="en-GB"/>
        </w:rPr>
      </w:pPr>
      <w:r w:rsidRPr="009330BF">
        <w:rPr>
          <w:lang w:val="en-GB"/>
        </w:rPr>
        <w:t>Official</w:t>
      </w:r>
      <w:r w:rsidR="00B87FA6" w:rsidRPr="009330BF">
        <w:rPr>
          <w:lang w:val="en-GB"/>
        </w:rPr>
        <w:t xml:space="preserve"> </w:t>
      </w:r>
      <w:r w:rsidRPr="009330BF">
        <w:rPr>
          <w:lang w:val="en-GB"/>
        </w:rPr>
        <w:t xml:space="preserve">agencies </w:t>
      </w:r>
    </w:p>
    <w:p w14:paraId="507CD842" w14:textId="24D82EED" w:rsidR="00A97378" w:rsidRPr="009330BF" w:rsidRDefault="00A97378" w:rsidP="00A825CE">
      <w:pPr>
        <w:jc w:val="both"/>
        <w:rPr>
          <w:lang w:val="en-GB"/>
        </w:rPr>
      </w:pPr>
      <w:r w:rsidRPr="009330BF">
        <w:rPr>
          <w:lang w:val="en-GB"/>
        </w:rPr>
        <w:t xml:space="preserve">To gather information regarding official </w:t>
      </w:r>
      <w:r w:rsidR="00FB5CD4" w:rsidRPr="009330BF">
        <w:rPr>
          <w:lang w:val="en-GB"/>
        </w:rPr>
        <w:t xml:space="preserve">control related to SPS measures in Guyana two </w:t>
      </w:r>
      <w:r w:rsidR="00A1289A">
        <w:rPr>
          <w:lang w:val="en-GB"/>
        </w:rPr>
        <w:t>consultation</w:t>
      </w:r>
      <w:r w:rsidR="00FB5CD4" w:rsidRPr="009330BF">
        <w:rPr>
          <w:lang w:val="en-GB"/>
        </w:rPr>
        <w:t>s were arranged with staff from official agencies working in this area.</w:t>
      </w:r>
      <w:r w:rsidRPr="009330BF">
        <w:rPr>
          <w:lang w:val="en-GB"/>
        </w:rPr>
        <w:t xml:space="preserve"> </w:t>
      </w:r>
    </w:p>
    <w:p w14:paraId="60814819" w14:textId="148CF3B8" w:rsidR="00A97378" w:rsidRPr="009330BF" w:rsidRDefault="00A1289A" w:rsidP="00A825CE">
      <w:pPr>
        <w:pStyle w:val="Heading2"/>
        <w:jc w:val="both"/>
        <w:rPr>
          <w:lang w:val="en-GB"/>
        </w:rPr>
      </w:pPr>
      <w:r>
        <w:rPr>
          <w:lang w:val="en-GB"/>
        </w:rPr>
        <w:t>Consultation</w:t>
      </w:r>
      <w:r w:rsidR="00B87FA6" w:rsidRPr="009330BF">
        <w:rPr>
          <w:lang w:val="en-GB"/>
        </w:rPr>
        <w:t xml:space="preserve"> </w:t>
      </w:r>
      <w:r w:rsidR="00B75B54" w:rsidRPr="009330BF">
        <w:rPr>
          <w:lang w:val="en-GB"/>
        </w:rPr>
        <w:t>held June 1</w:t>
      </w:r>
      <w:r w:rsidR="00B75B54" w:rsidRPr="009330BF">
        <w:rPr>
          <w:vertAlign w:val="superscript"/>
          <w:lang w:val="en-GB"/>
        </w:rPr>
        <w:t>st</w:t>
      </w:r>
      <w:r w:rsidR="00B75B54" w:rsidRPr="009330BF">
        <w:rPr>
          <w:lang w:val="en-GB"/>
        </w:rPr>
        <w:t xml:space="preserve"> 2015 at Fisheries Department in Guyana</w:t>
      </w:r>
    </w:p>
    <w:p w14:paraId="5AB7C50A" w14:textId="1923682D" w:rsidR="00E50204" w:rsidRPr="009330BF" w:rsidRDefault="006C5A33" w:rsidP="00A825CE">
      <w:pPr>
        <w:jc w:val="both"/>
        <w:rPr>
          <w:lang w:val="en-GB"/>
        </w:rPr>
      </w:pPr>
      <w:r w:rsidRPr="009330BF">
        <w:rPr>
          <w:lang w:val="en-GB"/>
        </w:rPr>
        <w:t xml:space="preserve">In addition to the mission team this </w:t>
      </w:r>
      <w:r w:rsidR="00A1289A">
        <w:rPr>
          <w:lang w:val="en-GB"/>
        </w:rPr>
        <w:t>consultation</w:t>
      </w:r>
      <w:r w:rsidRPr="009330BF">
        <w:rPr>
          <w:lang w:val="en-GB"/>
        </w:rPr>
        <w:t xml:space="preserve"> was attended by representatives from Fisheries Department (FD) and Veterinary Public Health (VPH) refer to Appendix for the complete list of </w:t>
      </w:r>
      <w:r w:rsidR="007222D0" w:rsidRPr="009330BF">
        <w:rPr>
          <w:lang w:val="en-GB"/>
        </w:rPr>
        <w:t>attendan</w:t>
      </w:r>
      <w:r w:rsidR="007222D0">
        <w:rPr>
          <w:lang w:val="en-GB"/>
        </w:rPr>
        <w:t>ts</w:t>
      </w:r>
      <w:r w:rsidRPr="009330BF">
        <w:rPr>
          <w:lang w:val="en-GB"/>
        </w:rPr>
        <w:t xml:space="preserve">. </w:t>
      </w:r>
      <w:r w:rsidR="006C69A8" w:rsidRPr="009330BF">
        <w:rPr>
          <w:lang w:val="en-GB"/>
        </w:rPr>
        <w:t xml:space="preserve">The </w:t>
      </w:r>
      <w:r w:rsidR="00A1289A">
        <w:rPr>
          <w:lang w:val="en-GB"/>
        </w:rPr>
        <w:t>consultation</w:t>
      </w:r>
      <w:r w:rsidR="006C69A8" w:rsidRPr="009330BF">
        <w:rPr>
          <w:lang w:val="en-GB"/>
        </w:rPr>
        <w:t xml:space="preserve"> focused on developing an understanding of the roles and responsibilities of the various agencies/departments in the area of health and food safety in the fisheries and aquaculture sectors. It was clarified that while the </w:t>
      </w:r>
      <w:r w:rsidRPr="009330BF">
        <w:rPr>
          <w:lang w:val="en-GB"/>
        </w:rPr>
        <w:t>FD</w:t>
      </w:r>
      <w:r w:rsidR="006C69A8" w:rsidRPr="009330BF">
        <w:rPr>
          <w:lang w:val="en-GB"/>
        </w:rPr>
        <w:t xml:space="preserve"> issues licences for fishing, consistent with regulations of the Fisheries Act, these did not cover SPS issues. </w:t>
      </w:r>
      <w:r w:rsidR="00B75B54" w:rsidRPr="009330BF">
        <w:rPr>
          <w:lang w:val="en-GB"/>
        </w:rPr>
        <w:t xml:space="preserve">Veterinary Public Health (VPH) under the Ministry of health, is in charge for official controls of Fishery Products (FP) since 2003 and is the </w:t>
      </w:r>
      <w:r w:rsidR="006E6287" w:rsidRPr="009330BF">
        <w:rPr>
          <w:lang w:val="en-GB"/>
        </w:rPr>
        <w:t>competent authority (</w:t>
      </w:r>
      <w:r w:rsidR="00B75B54" w:rsidRPr="009330BF">
        <w:rPr>
          <w:lang w:val="en-GB"/>
        </w:rPr>
        <w:t>CA</w:t>
      </w:r>
      <w:r w:rsidR="006E6287" w:rsidRPr="009330BF">
        <w:rPr>
          <w:lang w:val="en-GB"/>
        </w:rPr>
        <w:t>)</w:t>
      </w:r>
      <w:r w:rsidR="00B75B54" w:rsidRPr="009330BF">
        <w:rPr>
          <w:lang w:val="en-GB"/>
        </w:rPr>
        <w:t xml:space="preserve"> for Guyana, their role </w:t>
      </w:r>
      <w:r w:rsidR="006C69A8" w:rsidRPr="009330BF">
        <w:rPr>
          <w:lang w:val="en-GB"/>
        </w:rPr>
        <w:t xml:space="preserve">is </w:t>
      </w:r>
      <w:r w:rsidR="00B75B54" w:rsidRPr="009330BF">
        <w:rPr>
          <w:lang w:val="en-GB"/>
        </w:rPr>
        <w:t>to ensure that all food business operators (FBO</w:t>
      </w:r>
      <w:r w:rsidR="007222D0">
        <w:rPr>
          <w:lang w:val="en-GB"/>
        </w:rPr>
        <w:t>s</w:t>
      </w:r>
      <w:r w:rsidR="00B75B54" w:rsidRPr="009330BF">
        <w:rPr>
          <w:lang w:val="en-GB"/>
        </w:rPr>
        <w:t>) are working according to regulation</w:t>
      </w:r>
      <w:r w:rsidR="006C69A8" w:rsidRPr="009330BF">
        <w:rPr>
          <w:lang w:val="en-GB"/>
        </w:rPr>
        <w:t>.</w:t>
      </w:r>
      <w:r w:rsidR="00184CCB" w:rsidRPr="009330BF">
        <w:rPr>
          <w:lang w:val="en-GB"/>
        </w:rPr>
        <w:t xml:space="preserve"> </w:t>
      </w:r>
      <w:r w:rsidR="006326E9" w:rsidRPr="009330BF">
        <w:rPr>
          <w:lang w:val="en-GB"/>
        </w:rPr>
        <w:t xml:space="preserve">According to procedures the CA inspect and licenses all fisheries production establishment i.e. fishing vessels, landing sites, trucks for transport of fisheries products, processing plants. </w:t>
      </w:r>
      <w:r w:rsidR="00E50204" w:rsidRPr="009330BF">
        <w:rPr>
          <w:lang w:val="en-GB"/>
        </w:rPr>
        <w:t xml:space="preserve">The CA also issues health certificates for export &amp; import of fisheries products. </w:t>
      </w:r>
    </w:p>
    <w:p w14:paraId="570F084B" w14:textId="77777777" w:rsidR="00C3267D" w:rsidRPr="009330BF" w:rsidRDefault="006326E9" w:rsidP="00A825CE">
      <w:pPr>
        <w:jc w:val="both"/>
        <w:rPr>
          <w:lang w:val="en-GB"/>
        </w:rPr>
      </w:pPr>
      <w:r w:rsidRPr="009330BF">
        <w:rPr>
          <w:lang w:val="en-GB"/>
        </w:rPr>
        <w:t>VPH communicates the result from the inspection of fishing vessels to the FD and the licensing of the vessels is based on VPH recommendation. Nevertheless, there are no written agreements available between these two agencies.</w:t>
      </w:r>
      <w:r w:rsidR="00E50204" w:rsidRPr="009330BF">
        <w:rPr>
          <w:lang w:val="en-GB"/>
        </w:rPr>
        <w:t xml:space="preserve"> </w:t>
      </w:r>
      <w:r w:rsidRPr="009330BF">
        <w:rPr>
          <w:lang w:val="en-GB"/>
        </w:rPr>
        <w:t xml:space="preserve">The CA is not </w:t>
      </w:r>
      <w:r w:rsidR="007222D0">
        <w:rPr>
          <w:lang w:val="en-GB"/>
        </w:rPr>
        <w:t xml:space="preserve">responsible for </w:t>
      </w:r>
      <w:r w:rsidRPr="009330BF">
        <w:rPr>
          <w:lang w:val="en-GB"/>
        </w:rPr>
        <w:t>issuing and revoking licenses to fishing vessels and that could lead to complications as this is an important tool for the CA to e</w:t>
      </w:r>
      <w:r w:rsidR="00E50204" w:rsidRPr="009330BF">
        <w:rPr>
          <w:lang w:val="en-GB"/>
        </w:rPr>
        <w:t>nforce the relevant regulations.</w:t>
      </w:r>
      <w:r w:rsidR="00C67799" w:rsidRPr="009330BF">
        <w:rPr>
          <w:lang w:val="en-GB"/>
        </w:rPr>
        <w:t xml:space="preserve"> The CA has developed certain manuals including an inspection manual and the Team was advised that these were consistent with the existing legislative provisions. This Inspection manual was not provided to the Team. All surveillance and monitoring records were damaged in a recent </w:t>
      </w:r>
      <w:r w:rsidR="003A0BBC" w:rsidRPr="009330BF">
        <w:rPr>
          <w:lang w:val="en-GB"/>
        </w:rPr>
        <w:t xml:space="preserve">(2013) </w:t>
      </w:r>
      <w:r w:rsidR="00C67799" w:rsidRPr="009330BF">
        <w:rPr>
          <w:lang w:val="en-GB"/>
        </w:rPr>
        <w:t>fire</w:t>
      </w:r>
      <w:r w:rsidR="003A0BBC" w:rsidRPr="009330BF">
        <w:rPr>
          <w:lang w:val="en-GB"/>
        </w:rPr>
        <w:t>,</w:t>
      </w:r>
      <w:r w:rsidR="005B50AC" w:rsidRPr="009330BF">
        <w:rPr>
          <w:lang w:val="en-GB"/>
        </w:rPr>
        <w:t xml:space="preserve"> and since then</w:t>
      </w:r>
      <w:r w:rsidR="00C67799" w:rsidRPr="009330BF">
        <w:rPr>
          <w:lang w:val="en-GB"/>
        </w:rPr>
        <w:t xml:space="preserve"> the </w:t>
      </w:r>
      <w:r w:rsidR="005B50AC" w:rsidRPr="009330BF">
        <w:rPr>
          <w:lang w:val="en-GB"/>
        </w:rPr>
        <w:t>CA</w:t>
      </w:r>
      <w:r w:rsidR="00C67799" w:rsidRPr="009330BF">
        <w:rPr>
          <w:lang w:val="en-GB"/>
        </w:rPr>
        <w:t xml:space="preserve"> has been using traditional paper records. </w:t>
      </w:r>
    </w:p>
    <w:p w14:paraId="76BE0227" w14:textId="77777777" w:rsidR="00A34C12" w:rsidRPr="009330BF" w:rsidRDefault="00C3267D" w:rsidP="00A825CE">
      <w:pPr>
        <w:jc w:val="both"/>
        <w:rPr>
          <w:lang w:val="en-GB"/>
        </w:rPr>
      </w:pPr>
      <w:r w:rsidRPr="009330BF">
        <w:rPr>
          <w:lang w:val="en-GB"/>
        </w:rPr>
        <w:t>The Team was informed that the CA conducts inspections of facilities at least annually, but the frequency of inspection of FBO</w:t>
      </w:r>
      <w:r w:rsidR="007222D0">
        <w:rPr>
          <w:lang w:val="en-GB"/>
        </w:rPr>
        <w:t>s</w:t>
      </w:r>
      <w:r w:rsidRPr="009330BF">
        <w:rPr>
          <w:lang w:val="en-GB"/>
        </w:rPr>
        <w:t xml:space="preserve"> </w:t>
      </w:r>
      <w:r w:rsidR="0087438F" w:rsidRPr="009330BF">
        <w:rPr>
          <w:lang w:val="en-GB"/>
        </w:rPr>
        <w:t xml:space="preserve">is </w:t>
      </w:r>
      <w:r w:rsidRPr="009330BF">
        <w:rPr>
          <w:lang w:val="en-GB"/>
        </w:rPr>
        <w:t>based on risk assessment (RA).</w:t>
      </w:r>
      <w:r w:rsidR="00A34C12" w:rsidRPr="009330BF">
        <w:rPr>
          <w:lang w:val="en-GB"/>
        </w:rPr>
        <w:t xml:space="preserve"> I</w:t>
      </w:r>
      <w:r w:rsidRPr="009330BF">
        <w:rPr>
          <w:lang w:val="en-GB"/>
        </w:rPr>
        <w:t xml:space="preserve">f corrective actions are required, the </w:t>
      </w:r>
      <w:r w:rsidR="00A34C12" w:rsidRPr="009330BF">
        <w:rPr>
          <w:lang w:val="en-GB"/>
        </w:rPr>
        <w:t xml:space="preserve">FBO </w:t>
      </w:r>
      <w:r w:rsidRPr="009330BF">
        <w:rPr>
          <w:lang w:val="en-GB"/>
        </w:rPr>
        <w:t>is given notice and time for remedial action. Inspections can be conducted with increased frequency depending on the results of the inspection.</w:t>
      </w:r>
      <w:r w:rsidR="00A34C12" w:rsidRPr="009330BF">
        <w:rPr>
          <w:lang w:val="en-GB"/>
        </w:rPr>
        <w:t xml:space="preserve"> Inspectors are rotated to avoid creation of close relationships with the FBO</w:t>
      </w:r>
      <w:r w:rsidR="007222D0">
        <w:rPr>
          <w:lang w:val="en-GB"/>
        </w:rPr>
        <w:t>s</w:t>
      </w:r>
      <w:r w:rsidR="00A34C12" w:rsidRPr="009330BF">
        <w:rPr>
          <w:lang w:val="en-GB"/>
        </w:rPr>
        <w:t>.</w:t>
      </w:r>
    </w:p>
    <w:p w14:paraId="72659B5C" w14:textId="77777777" w:rsidR="00BB13CC" w:rsidRPr="009330BF" w:rsidRDefault="00BB13CC" w:rsidP="00A825CE">
      <w:pPr>
        <w:jc w:val="both"/>
        <w:rPr>
          <w:lang w:val="en-GB"/>
        </w:rPr>
      </w:pPr>
      <w:r w:rsidRPr="009330BF">
        <w:rPr>
          <w:lang w:val="en-GB"/>
        </w:rPr>
        <w:t>The Team was advised that</w:t>
      </w:r>
      <w:r w:rsidR="006E6287" w:rsidRPr="009330BF">
        <w:rPr>
          <w:lang w:val="en-GB"/>
        </w:rPr>
        <w:t xml:space="preserve"> the CA was lacking human resources but the existing staff</w:t>
      </w:r>
      <w:r w:rsidRPr="009330BF">
        <w:rPr>
          <w:lang w:val="en-GB"/>
        </w:rPr>
        <w:t xml:space="preserve"> was </w:t>
      </w:r>
      <w:r w:rsidR="006E6287" w:rsidRPr="009330BF">
        <w:rPr>
          <w:lang w:val="en-GB"/>
        </w:rPr>
        <w:t>well trained and ha</w:t>
      </w:r>
      <w:r w:rsidR="005B50AC" w:rsidRPr="009330BF">
        <w:rPr>
          <w:lang w:val="en-GB"/>
        </w:rPr>
        <w:t>d</w:t>
      </w:r>
      <w:r w:rsidR="006E6287" w:rsidRPr="009330BF">
        <w:rPr>
          <w:lang w:val="en-GB"/>
        </w:rPr>
        <w:t xml:space="preserve"> received training </w:t>
      </w:r>
      <w:r w:rsidRPr="009330BF">
        <w:rPr>
          <w:lang w:val="en-GB"/>
        </w:rPr>
        <w:t xml:space="preserve">at the Guyana School of Agriculture, and there were also veterinarians who were specialized in food hygiene, fish inspection, quality assurance, sanitation, etc. Most of the staff at </w:t>
      </w:r>
      <w:r w:rsidR="005B50AC" w:rsidRPr="009330BF">
        <w:rPr>
          <w:lang w:val="en-GB"/>
        </w:rPr>
        <w:t>V</w:t>
      </w:r>
      <w:r w:rsidRPr="009330BF">
        <w:rPr>
          <w:lang w:val="en-GB"/>
        </w:rPr>
        <w:t>PH have been formally trained with the EU Council for product safety and assurance</w:t>
      </w:r>
      <w:r w:rsidR="006E6287" w:rsidRPr="009330BF">
        <w:rPr>
          <w:lang w:val="en-GB"/>
        </w:rPr>
        <w:t>.</w:t>
      </w:r>
      <w:r w:rsidR="005A395C" w:rsidRPr="009330BF">
        <w:rPr>
          <w:lang w:val="en-GB"/>
        </w:rPr>
        <w:t xml:space="preserve">  The CA furthermore informed that they are lacking financial resources to conduct necessary </w:t>
      </w:r>
      <w:r w:rsidR="00D17718" w:rsidRPr="009330BF">
        <w:rPr>
          <w:lang w:val="en-GB"/>
        </w:rPr>
        <w:t>analysis</w:t>
      </w:r>
      <w:r w:rsidR="005A395C" w:rsidRPr="009330BF">
        <w:rPr>
          <w:lang w:val="en-GB"/>
        </w:rPr>
        <w:t xml:space="preserve"> of official </w:t>
      </w:r>
      <w:r w:rsidR="00D17718" w:rsidRPr="009330BF">
        <w:rPr>
          <w:lang w:val="en-GB"/>
        </w:rPr>
        <w:t xml:space="preserve">control </w:t>
      </w:r>
      <w:r w:rsidR="005A395C" w:rsidRPr="009330BF">
        <w:rPr>
          <w:lang w:val="en-GB"/>
        </w:rPr>
        <w:t>samples.</w:t>
      </w:r>
    </w:p>
    <w:p w14:paraId="3F0608BD" w14:textId="7E6044E9" w:rsidR="00A97378" w:rsidRPr="009330BF" w:rsidRDefault="00A1289A" w:rsidP="00A825CE">
      <w:pPr>
        <w:pStyle w:val="Heading2"/>
        <w:jc w:val="both"/>
        <w:rPr>
          <w:lang w:val="en-GB"/>
        </w:rPr>
      </w:pPr>
      <w:r>
        <w:rPr>
          <w:lang w:val="en-GB"/>
        </w:rPr>
        <w:t>Consultation</w:t>
      </w:r>
      <w:r w:rsidR="00A97378" w:rsidRPr="009330BF">
        <w:rPr>
          <w:lang w:val="en-GB"/>
        </w:rPr>
        <w:t xml:space="preserve"> </w:t>
      </w:r>
      <w:r w:rsidR="006139C0" w:rsidRPr="006139C0">
        <w:rPr>
          <w:lang w:val="en-GB"/>
        </w:rPr>
        <w:t>held June 2</w:t>
      </w:r>
      <w:r w:rsidR="006139C0" w:rsidRPr="006139C0">
        <w:rPr>
          <w:vertAlign w:val="superscript"/>
          <w:lang w:val="en-GB"/>
        </w:rPr>
        <w:t>nd</w:t>
      </w:r>
      <w:r w:rsidR="006139C0" w:rsidRPr="006139C0">
        <w:rPr>
          <w:lang w:val="en-GB"/>
        </w:rPr>
        <w:t xml:space="preserve"> 2015 at Environmental Protection Agency</w:t>
      </w:r>
      <w:r w:rsidR="006139C0">
        <w:rPr>
          <w:lang w:val="en-GB"/>
        </w:rPr>
        <w:t xml:space="preserve"> (EPA)</w:t>
      </w:r>
    </w:p>
    <w:p w14:paraId="658A1F49" w14:textId="70485278" w:rsidR="00BB64E7" w:rsidRPr="009330BF" w:rsidRDefault="006C5A33" w:rsidP="00A825CE">
      <w:pPr>
        <w:jc w:val="both"/>
        <w:rPr>
          <w:lang w:val="en-GB"/>
        </w:rPr>
      </w:pPr>
      <w:r w:rsidRPr="009330BF">
        <w:rPr>
          <w:lang w:val="en-GB"/>
        </w:rPr>
        <w:t xml:space="preserve">In addition to the mission team this </w:t>
      </w:r>
      <w:r w:rsidR="00A1289A">
        <w:rPr>
          <w:lang w:val="en-GB"/>
        </w:rPr>
        <w:t>consultation</w:t>
      </w:r>
      <w:r w:rsidRPr="009330BF">
        <w:rPr>
          <w:lang w:val="en-GB"/>
        </w:rPr>
        <w:t xml:space="preserve"> was attended by representatives from EPA</w:t>
      </w:r>
      <w:r w:rsidR="006139C0">
        <w:rPr>
          <w:lang w:val="en-GB"/>
        </w:rPr>
        <w:t>, please</w:t>
      </w:r>
      <w:r w:rsidRPr="009330BF">
        <w:rPr>
          <w:lang w:val="en-GB"/>
        </w:rPr>
        <w:t xml:space="preserve"> refer to Appendix for the complete list of attendance. The main purpose of the </w:t>
      </w:r>
      <w:r w:rsidR="00A1289A">
        <w:rPr>
          <w:lang w:val="en-GB"/>
        </w:rPr>
        <w:t>consultation</w:t>
      </w:r>
      <w:r w:rsidRPr="009330BF">
        <w:rPr>
          <w:lang w:val="en-GB"/>
        </w:rPr>
        <w:t xml:space="preserve"> was to </w:t>
      </w:r>
      <w:r w:rsidRPr="009330BF">
        <w:rPr>
          <w:lang w:val="en-GB"/>
        </w:rPr>
        <w:lastRenderedPageBreak/>
        <w:t>seek information regarding the role and functions of the EPA in an effort to appreciate the linkages with the SPS</w:t>
      </w:r>
      <w:r w:rsidR="00046A9C" w:rsidRPr="009330BF">
        <w:rPr>
          <w:lang w:val="en-GB"/>
        </w:rPr>
        <w:t xml:space="preserve"> measures in G</w:t>
      </w:r>
      <w:r w:rsidR="007222D0">
        <w:rPr>
          <w:lang w:val="en-GB"/>
        </w:rPr>
        <w:t>u</w:t>
      </w:r>
      <w:r w:rsidR="00046A9C" w:rsidRPr="009330BF">
        <w:rPr>
          <w:lang w:val="en-GB"/>
        </w:rPr>
        <w:t>yana</w:t>
      </w:r>
      <w:r w:rsidRPr="009330BF">
        <w:rPr>
          <w:lang w:val="en-GB"/>
        </w:rPr>
        <w:t>.</w:t>
      </w:r>
    </w:p>
    <w:p w14:paraId="7EDF318C" w14:textId="77777777" w:rsidR="00AA1DB4" w:rsidRPr="009330BF" w:rsidRDefault="006139C0" w:rsidP="00A825CE">
      <w:pPr>
        <w:jc w:val="both"/>
        <w:rPr>
          <w:lang w:val="en-GB"/>
        </w:rPr>
      </w:pPr>
      <w:r>
        <w:rPr>
          <w:lang w:val="en-GB"/>
        </w:rPr>
        <w:t>The team was informed that i</w:t>
      </w:r>
      <w:r w:rsidR="00046A9C" w:rsidRPr="009330BF">
        <w:rPr>
          <w:lang w:val="en-GB"/>
        </w:rPr>
        <w:t xml:space="preserve">n the case of aquaculture operations, new facilities applying for authorization need to produce an environmental management plan, and these are evaluated taking into account the size and location of the proposed operation, as well as how ponds are being built and water quality aspects. In this regard, for new facilities, the process would normally warrant a site visit, completion of an Environmental Impact Assessment (EIA) and a social impact assessment. This process can take 6 months to 1 year. Any permit issued also has associated conditions covering requirements for operation, such as use of well, effluent flow, ground water monitoring. </w:t>
      </w:r>
    </w:p>
    <w:p w14:paraId="537CB5A1" w14:textId="77777777" w:rsidR="00733303" w:rsidRPr="009330BF" w:rsidRDefault="00BB64E7" w:rsidP="00A825CE">
      <w:pPr>
        <w:jc w:val="both"/>
        <w:rPr>
          <w:lang w:val="en-GB"/>
        </w:rPr>
      </w:pPr>
      <w:r w:rsidRPr="009330BF">
        <w:rPr>
          <w:lang w:val="en-GB"/>
        </w:rPr>
        <w:t xml:space="preserve">EPA </w:t>
      </w:r>
      <w:r w:rsidR="00AA1DB4" w:rsidRPr="009330BF">
        <w:rPr>
          <w:lang w:val="en-GB"/>
        </w:rPr>
        <w:t>is</w:t>
      </w:r>
      <w:r w:rsidR="00165B00" w:rsidRPr="009330BF">
        <w:rPr>
          <w:lang w:val="en-GB"/>
        </w:rPr>
        <w:t xml:space="preserve"> furthermore</w:t>
      </w:r>
      <w:r w:rsidR="00AA1DB4" w:rsidRPr="009330BF">
        <w:rPr>
          <w:lang w:val="en-GB"/>
        </w:rPr>
        <w:t xml:space="preserve"> responsible for environmental monitoring and should therefore carry out monitoring programme on contaminants in the marine environment. This program is however not functional at the moment, but EPA is in the process of building up these capacities.</w:t>
      </w:r>
      <w:r w:rsidR="00733303" w:rsidRPr="009330BF">
        <w:rPr>
          <w:lang w:val="en-GB"/>
        </w:rPr>
        <w:t xml:space="preserve"> </w:t>
      </w:r>
      <w:r w:rsidR="00AA1DB4" w:rsidRPr="009330BF">
        <w:rPr>
          <w:lang w:val="en-GB"/>
        </w:rPr>
        <w:t>Concerning queries about heavy metal and</w:t>
      </w:r>
      <w:r w:rsidR="00733303" w:rsidRPr="009330BF">
        <w:rPr>
          <w:lang w:val="en-GB"/>
        </w:rPr>
        <w:t xml:space="preserve"> contaminants</w:t>
      </w:r>
      <w:r w:rsidR="00AA1DB4" w:rsidRPr="009330BF">
        <w:rPr>
          <w:lang w:val="en-GB"/>
        </w:rPr>
        <w:t xml:space="preserve"> testing, EPA staff confirmed that there was no</w:t>
      </w:r>
      <w:r w:rsidR="00733303" w:rsidRPr="009330BF">
        <w:rPr>
          <w:lang w:val="en-GB"/>
        </w:rPr>
        <w:t xml:space="preserve"> capacity to test for mercury, w</w:t>
      </w:r>
      <w:r w:rsidR="00AA1DB4" w:rsidRPr="009330BF">
        <w:rPr>
          <w:lang w:val="en-GB"/>
        </w:rPr>
        <w:t>hile iron and</w:t>
      </w:r>
      <w:r w:rsidR="00733303" w:rsidRPr="009330BF">
        <w:rPr>
          <w:lang w:val="en-GB"/>
        </w:rPr>
        <w:t xml:space="preserve"> manganese tests are performed. Currently </w:t>
      </w:r>
      <w:r w:rsidR="00AA1DB4" w:rsidRPr="009330BF">
        <w:rPr>
          <w:lang w:val="en-GB"/>
        </w:rPr>
        <w:t xml:space="preserve">no </w:t>
      </w:r>
      <w:r w:rsidR="00733303" w:rsidRPr="009330BF">
        <w:rPr>
          <w:lang w:val="en-GB"/>
        </w:rPr>
        <w:t xml:space="preserve">analysis </w:t>
      </w:r>
      <w:r w:rsidR="00AA1DB4" w:rsidRPr="009330BF">
        <w:rPr>
          <w:lang w:val="en-GB"/>
        </w:rPr>
        <w:t xml:space="preserve">are </w:t>
      </w:r>
      <w:r w:rsidR="00733303" w:rsidRPr="009330BF">
        <w:rPr>
          <w:lang w:val="en-GB"/>
        </w:rPr>
        <w:t xml:space="preserve">carried out </w:t>
      </w:r>
      <w:r w:rsidR="00AA1DB4" w:rsidRPr="009330BF">
        <w:rPr>
          <w:lang w:val="en-GB"/>
        </w:rPr>
        <w:t xml:space="preserve">for persistent </w:t>
      </w:r>
      <w:r w:rsidR="00733303" w:rsidRPr="009330BF">
        <w:rPr>
          <w:lang w:val="en-GB"/>
        </w:rPr>
        <w:t xml:space="preserve">organic </w:t>
      </w:r>
      <w:r w:rsidR="00AA1DB4" w:rsidRPr="009330BF">
        <w:rPr>
          <w:lang w:val="en-GB"/>
        </w:rPr>
        <w:t>pollutants.</w:t>
      </w:r>
    </w:p>
    <w:p w14:paraId="7250BF5F" w14:textId="77777777" w:rsidR="00FC2045" w:rsidRPr="009330BF" w:rsidRDefault="00733303" w:rsidP="00A825CE">
      <w:pPr>
        <w:jc w:val="both"/>
        <w:rPr>
          <w:lang w:val="en-GB"/>
        </w:rPr>
      </w:pPr>
      <w:r w:rsidRPr="009330BF">
        <w:rPr>
          <w:lang w:val="en-GB"/>
        </w:rPr>
        <w:t xml:space="preserve">EPA is responsible for </w:t>
      </w:r>
      <w:r w:rsidR="002B348E" w:rsidRPr="009330BF">
        <w:rPr>
          <w:lang w:val="en-GB"/>
        </w:rPr>
        <w:t xml:space="preserve">testing of </w:t>
      </w:r>
      <w:r w:rsidRPr="009330BF">
        <w:rPr>
          <w:lang w:val="en-GB"/>
        </w:rPr>
        <w:t>water from well to</w:t>
      </w:r>
      <w:r w:rsidR="002B348E" w:rsidRPr="009330BF">
        <w:rPr>
          <w:lang w:val="en-GB"/>
        </w:rPr>
        <w:t xml:space="preserve"> production facilities, however </w:t>
      </w:r>
      <w:r w:rsidR="00B8617C" w:rsidRPr="009330BF">
        <w:rPr>
          <w:lang w:val="en-GB"/>
        </w:rPr>
        <w:t>they only test</w:t>
      </w:r>
      <w:r w:rsidR="002B348E" w:rsidRPr="009330BF">
        <w:rPr>
          <w:lang w:val="en-GB"/>
        </w:rPr>
        <w:t xml:space="preserve"> </w:t>
      </w:r>
      <w:r w:rsidR="00B8617C" w:rsidRPr="009330BF">
        <w:rPr>
          <w:lang w:val="en-GB"/>
        </w:rPr>
        <w:t>for</w:t>
      </w:r>
      <w:r w:rsidRPr="009330BF">
        <w:rPr>
          <w:lang w:val="en-GB"/>
        </w:rPr>
        <w:t xml:space="preserve"> </w:t>
      </w:r>
      <w:r w:rsidR="002B348E" w:rsidRPr="009330BF">
        <w:rPr>
          <w:lang w:val="en-GB"/>
        </w:rPr>
        <w:t>heavy metals but include</w:t>
      </w:r>
      <w:r w:rsidR="00B8617C" w:rsidRPr="009330BF">
        <w:rPr>
          <w:lang w:val="en-GB"/>
        </w:rPr>
        <w:t xml:space="preserve"> other relevant parameters like e.g.</w:t>
      </w:r>
      <w:r w:rsidR="002B348E" w:rsidRPr="009330BF">
        <w:rPr>
          <w:lang w:val="en-GB"/>
        </w:rPr>
        <w:t xml:space="preserve"> </w:t>
      </w:r>
      <w:r w:rsidRPr="009330BF">
        <w:rPr>
          <w:lang w:val="en-GB"/>
        </w:rPr>
        <w:t>persistent</w:t>
      </w:r>
      <w:r w:rsidR="002B348E" w:rsidRPr="009330BF">
        <w:rPr>
          <w:lang w:val="en-GB"/>
        </w:rPr>
        <w:t xml:space="preserve"> organic pollutants </w:t>
      </w:r>
      <w:r w:rsidR="00B8617C" w:rsidRPr="009330BF">
        <w:rPr>
          <w:lang w:val="en-GB"/>
        </w:rPr>
        <w:t xml:space="preserve">and </w:t>
      </w:r>
      <w:r w:rsidR="002B348E" w:rsidRPr="009330BF">
        <w:rPr>
          <w:lang w:val="en-GB"/>
        </w:rPr>
        <w:t xml:space="preserve">microbial tests. </w:t>
      </w:r>
    </w:p>
    <w:p w14:paraId="1ECA9035" w14:textId="77777777" w:rsidR="00A97378" w:rsidRPr="009330BF" w:rsidRDefault="00FC2045" w:rsidP="00A825CE">
      <w:pPr>
        <w:jc w:val="both"/>
        <w:rPr>
          <w:lang w:val="en-GB"/>
        </w:rPr>
      </w:pPr>
      <w:r w:rsidRPr="009330BF">
        <w:rPr>
          <w:lang w:val="en-GB"/>
        </w:rPr>
        <w:t>The Team then asked about the litter observed at the main Georgetown Wharf. EPA admitted that it remained unclear who was responsible for keeping the Wharf tidy. However, there was a new littering law in place, which would need to be enforced. There was also some discussion about the challenge of enforcing the laws in place.</w:t>
      </w:r>
    </w:p>
    <w:p w14:paraId="5C0AFBEC" w14:textId="2190BF5B" w:rsidR="0089217B" w:rsidRPr="009330BF" w:rsidRDefault="0089217B" w:rsidP="00A825CE">
      <w:pPr>
        <w:pStyle w:val="Heading1"/>
        <w:jc w:val="both"/>
        <w:rPr>
          <w:lang w:val="en-GB"/>
        </w:rPr>
      </w:pPr>
      <w:r w:rsidRPr="009330BF">
        <w:rPr>
          <w:lang w:val="en-GB"/>
        </w:rPr>
        <w:t>Sites visited in G</w:t>
      </w:r>
      <w:r w:rsidR="007222D0">
        <w:rPr>
          <w:lang w:val="en-GB"/>
        </w:rPr>
        <w:t>u</w:t>
      </w:r>
      <w:r w:rsidRPr="009330BF">
        <w:rPr>
          <w:lang w:val="en-GB"/>
        </w:rPr>
        <w:t>yana</w:t>
      </w:r>
      <w:r w:rsidR="00A97378" w:rsidRPr="009330BF">
        <w:rPr>
          <w:lang w:val="en-GB"/>
        </w:rPr>
        <w:t xml:space="preserve"> </w:t>
      </w:r>
    </w:p>
    <w:p w14:paraId="2C6F6F31" w14:textId="77777777" w:rsidR="00B54EAA" w:rsidRPr="009330BF" w:rsidRDefault="00A97378" w:rsidP="00A825CE">
      <w:pPr>
        <w:jc w:val="both"/>
        <w:rPr>
          <w:lang w:val="en-GB"/>
        </w:rPr>
      </w:pPr>
      <w:r w:rsidRPr="009330BF">
        <w:rPr>
          <w:lang w:val="en-GB"/>
        </w:rPr>
        <w:t xml:space="preserve">To assess enforcement procedures a number of site visits were carried out according to </w:t>
      </w:r>
      <w:r w:rsidR="00B54EAA" w:rsidRPr="009330BF">
        <w:rPr>
          <w:lang w:val="en-GB"/>
        </w:rPr>
        <w:t xml:space="preserve">the </w:t>
      </w:r>
      <w:r w:rsidRPr="009330BF">
        <w:rPr>
          <w:lang w:val="en-GB"/>
        </w:rPr>
        <w:t xml:space="preserve">table </w:t>
      </w:r>
      <w:r w:rsidR="00B54EAA" w:rsidRPr="009330BF">
        <w:rPr>
          <w:lang w:val="en-GB"/>
        </w:rPr>
        <w:t xml:space="preserve">below. </w:t>
      </w:r>
    </w:p>
    <w:tbl>
      <w:tblPr>
        <w:tblStyle w:val="TableGrid"/>
        <w:tblW w:w="3681" w:type="dxa"/>
        <w:tblLayout w:type="fixed"/>
        <w:tblLook w:val="04A0" w:firstRow="1" w:lastRow="0" w:firstColumn="1" w:lastColumn="0" w:noHBand="0" w:noVBand="1"/>
      </w:tblPr>
      <w:tblGrid>
        <w:gridCol w:w="2689"/>
        <w:gridCol w:w="992"/>
      </w:tblGrid>
      <w:tr w:rsidR="00A97378" w:rsidRPr="009330BF" w14:paraId="17ACF126" w14:textId="77777777" w:rsidTr="00A97378">
        <w:tc>
          <w:tcPr>
            <w:tcW w:w="2689" w:type="dxa"/>
            <w:tcBorders>
              <w:top w:val="single" w:sz="4" w:space="0" w:color="auto"/>
              <w:left w:val="single" w:sz="4" w:space="0" w:color="auto"/>
              <w:bottom w:val="single" w:sz="4" w:space="0" w:color="auto"/>
              <w:right w:val="single" w:sz="4" w:space="0" w:color="auto"/>
            </w:tcBorders>
            <w:hideMark/>
          </w:tcPr>
          <w:p w14:paraId="4A097834" w14:textId="77777777" w:rsidR="00A97378" w:rsidRPr="009330BF" w:rsidRDefault="00A97378" w:rsidP="00A825CE">
            <w:pPr>
              <w:jc w:val="both"/>
              <w:rPr>
                <w:b/>
                <w:lang w:val="en-GB"/>
              </w:rPr>
            </w:pPr>
            <w:r w:rsidRPr="009330BF">
              <w:rPr>
                <w:b/>
                <w:lang w:val="en-GB"/>
              </w:rPr>
              <w:t>Type</w:t>
            </w:r>
          </w:p>
        </w:tc>
        <w:tc>
          <w:tcPr>
            <w:tcW w:w="992" w:type="dxa"/>
            <w:tcBorders>
              <w:top w:val="single" w:sz="4" w:space="0" w:color="auto"/>
              <w:left w:val="single" w:sz="4" w:space="0" w:color="auto"/>
              <w:bottom w:val="single" w:sz="4" w:space="0" w:color="auto"/>
              <w:right w:val="single" w:sz="4" w:space="0" w:color="auto"/>
            </w:tcBorders>
            <w:hideMark/>
          </w:tcPr>
          <w:p w14:paraId="68552EB7" w14:textId="6D156367" w:rsidR="00A97378" w:rsidRPr="009330BF" w:rsidRDefault="00A97378" w:rsidP="00B65C8A">
            <w:pPr>
              <w:jc w:val="center"/>
              <w:rPr>
                <w:b/>
                <w:lang w:val="en-GB"/>
              </w:rPr>
            </w:pPr>
            <w:r w:rsidRPr="009330BF">
              <w:rPr>
                <w:b/>
                <w:lang w:val="en-GB"/>
              </w:rPr>
              <w:t>Number</w:t>
            </w:r>
          </w:p>
          <w:p w14:paraId="26EE1BCB" w14:textId="77777777" w:rsidR="00A97378" w:rsidRPr="009330BF" w:rsidRDefault="00A97378" w:rsidP="00B65C8A">
            <w:pPr>
              <w:jc w:val="center"/>
              <w:rPr>
                <w:b/>
                <w:lang w:val="en-GB"/>
              </w:rPr>
            </w:pPr>
            <w:r w:rsidRPr="009330BF">
              <w:rPr>
                <w:b/>
                <w:lang w:val="en-GB"/>
              </w:rPr>
              <w:t>of visits</w:t>
            </w:r>
          </w:p>
        </w:tc>
      </w:tr>
      <w:tr w:rsidR="00A97378" w:rsidRPr="009330BF" w14:paraId="6C45A29E" w14:textId="77777777" w:rsidTr="00A97378">
        <w:tc>
          <w:tcPr>
            <w:tcW w:w="2689" w:type="dxa"/>
            <w:tcBorders>
              <w:top w:val="single" w:sz="4" w:space="0" w:color="auto"/>
              <w:left w:val="single" w:sz="4" w:space="0" w:color="auto"/>
              <w:bottom w:val="single" w:sz="4" w:space="0" w:color="auto"/>
              <w:right w:val="single" w:sz="4" w:space="0" w:color="auto"/>
            </w:tcBorders>
            <w:hideMark/>
          </w:tcPr>
          <w:p w14:paraId="60ABED55" w14:textId="77777777" w:rsidR="00A97378" w:rsidRPr="00B65C8A" w:rsidRDefault="00A97378" w:rsidP="00A825CE">
            <w:pPr>
              <w:jc w:val="both"/>
              <w:rPr>
                <w:lang w:val="en-GB"/>
              </w:rPr>
            </w:pPr>
            <w:r w:rsidRPr="00B65C8A">
              <w:rPr>
                <w:spacing w:val="-1"/>
                <w:sz w:val="24"/>
                <w:lang w:val="en-GB"/>
              </w:rPr>
              <w:t>Landing sites</w:t>
            </w:r>
          </w:p>
        </w:tc>
        <w:tc>
          <w:tcPr>
            <w:tcW w:w="992" w:type="dxa"/>
            <w:tcBorders>
              <w:top w:val="single" w:sz="4" w:space="0" w:color="auto"/>
              <w:left w:val="single" w:sz="4" w:space="0" w:color="auto"/>
              <w:bottom w:val="single" w:sz="4" w:space="0" w:color="auto"/>
              <w:right w:val="single" w:sz="4" w:space="0" w:color="auto"/>
            </w:tcBorders>
            <w:hideMark/>
          </w:tcPr>
          <w:p w14:paraId="3EBCCE5D" w14:textId="77777777" w:rsidR="00A97378" w:rsidRPr="009330BF" w:rsidRDefault="00A97378" w:rsidP="00B65C8A">
            <w:pPr>
              <w:jc w:val="center"/>
              <w:rPr>
                <w:lang w:val="en-GB"/>
              </w:rPr>
            </w:pPr>
            <w:r w:rsidRPr="009330BF">
              <w:rPr>
                <w:lang w:val="en-GB"/>
              </w:rPr>
              <w:t>3</w:t>
            </w:r>
          </w:p>
        </w:tc>
      </w:tr>
      <w:tr w:rsidR="00A97378" w:rsidRPr="009330BF" w14:paraId="6D10A193" w14:textId="77777777" w:rsidTr="00A97378">
        <w:tc>
          <w:tcPr>
            <w:tcW w:w="2689" w:type="dxa"/>
            <w:tcBorders>
              <w:top w:val="single" w:sz="4" w:space="0" w:color="auto"/>
              <w:left w:val="single" w:sz="4" w:space="0" w:color="auto"/>
              <w:bottom w:val="single" w:sz="4" w:space="0" w:color="auto"/>
              <w:right w:val="single" w:sz="4" w:space="0" w:color="auto"/>
            </w:tcBorders>
            <w:hideMark/>
          </w:tcPr>
          <w:p w14:paraId="467C89A0" w14:textId="77777777" w:rsidR="00A97378" w:rsidRPr="00B65C8A" w:rsidRDefault="00A97378" w:rsidP="00A825CE">
            <w:pPr>
              <w:jc w:val="both"/>
              <w:rPr>
                <w:lang w:val="en-GB"/>
              </w:rPr>
            </w:pPr>
            <w:r w:rsidRPr="00B65C8A">
              <w:rPr>
                <w:spacing w:val="-1"/>
                <w:sz w:val="24"/>
                <w:lang w:val="en-GB"/>
              </w:rPr>
              <w:t>Aquaculture</w:t>
            </w:r>
            <w:r w:rsidRPr="00B65C8A">
              <w:rPr>
                <w:spacing w:val="-2"/>
                <w:sz w:val="24"/>
                <w:lang w:val="en-GB"/>
              </w:rPr>
              <w:t xml:space="preserve"> </w:t>
            </w:r>
            <w:r w:rsidRPr="00B65C8A">
              <w:rPr>
                <w:spacing w:val="-1"/>
                <w:sz w:val="24"/>
                <w:lang w:val="en-GB"/>
              </w:rPr>
              <w:t>sites</w:t>
            </w:r>
          </w:p>
        </w:tc>
        <w:tc>
          <w:tcPr>
            <w:tcW w:w="992" w:type="dxa"/>
            <w:tcBorders>
              <w:top w:val="single" w:sz="4" w:space="0" w:color="auto"/>
              <w:left w:val="single" w:sz="4" w:space="0" w:color="auto"/>
              <w:bottom w:val="single" w:sz="4" w:space="0" w:color="auto"/>
              <w:right w:val="single" w:sz="4" w:space="0" w:color="auto"/>
            </w:tcBorders>
            <w:hideMark/>
          </w:tcPr>
          <w:p w14:paraId="32B88D47" w14:textId="77777777" w:rsidR="00A97378" w:rsidRPr="009330BF" w:rsidRDefault="00A97378" w:rsidP="00B65C8A">
            <w:pPr>
              <w:jc w:val="center"/>
              <w:rPr>
                <w:lang w:val="en-GB"/>
              </w:rPr>
            </w:pPr>
            <w:r w:rsidRPr="009330BF">
              <w:rPr>
                <w:lang w:val="en-GB"/>
              </w:rPr>
              <w:t>1</w:t>
            </w:r>
          </w:p>
        </w:tc>
      </w:tr>
      <w:tr w:rsidR="00A97378" w:rsidRPr="009330BF" w14:paraId="06F433A9" w14:textId="77777777" w:rsidTr="00A97378">
        <w:tc>
          <w:tcPr>
            <w:tcW w:w="2689" w:type="dxa"/>
            <w:tcBorders>
              <w:top w:val="single" w:sz="4" w:space="0" w:color="auto"/>
              <w:left w:val="single" w:sz="4" w:space="0" w:color="auto"/>
              <w:bottom w:val="single" w:sz="4" w:space="0" w:color="auto"/>
              <w:right w:val="single" w:sz="4" w:space="0" w:color="auto"/>
            </w:tcBorders>
            <w:hideMark/>
          </w:tcPr>
          <w:p w14:paraId="32137ADD" w14:textId="77777777" w:rsidR="00A97378" w:rsidRPr="00B65C8A" w:rsidRDefault="00A97378" w:rsidP="00A825CE">
            <w:pPr>
              <w:jc w:val="both"/>
              <w:rPr>
                <w:lang w:val="en-GB"/>
              </w:rPr>
            </w:pPr>
            <w:r w:rsidRPr="00B65C8A">
              <w:rPr>
                <w:spacing w:val="-1"/>
                <w:sz w:val="24"/>
                <w:lang w:val="en-GB"/>
              </w:rPr>
              <w:t>Processing</w:t>
            </w:r>
            <w:r w:rsidRPr="00B65C8A">
              <w:rPr>
                <w:spacing w:val="-8"/>
                <w:sz w:val="24"/>
                <w:lang w:val="en-GB"/>
              </w:rPr>
              <w:t xml:space="preserve"> </w:t>
            </w:r>
            <w:r w:rsidRPr="00B65C8A">
              <w:rPr>
                <w:spacing w:val="-1"/>
                <w:sz w:val="24"/>
                <w:lang w:val="en-GB"/>
              </w:rPr>
              <w:t>establishment</w:t>
            </w:r>
          </w:p>
        </w:tc>
        <w:tc>
          <w:tcPr>
            <w:tcW w:w="992" w:type="dxa"/>
            <w:tcBorders>
              <w:top w:val="single" w:sz="4" w:space="0" w:color="auto"/>
              <w:left w:val="single" w:sz="4" w:space="0" w:color="auto"/>
              <w:bottom w:val="single" w:sz="4" w:space="0" w:color="auto"/>
              <w:right w:val="single" w:sz="4" w:space="0" w:color="auto"/>
            </w:tcBorders>
            <w:hideMark/>
          </w:tcPr>
          <w:p w14:paraId="305D50DE" w14:textId="77777777" w:rsidR="00A97378" w:rsidRPr="009330BF" w:rsidRDefault="00A97378" w:rsidP="00B65C8A">
            <w:pPr>
              <w:jc w:val="center"/>
              <w:rPr>
                <w:lang w:val="en-GB"/>
              </w:rPr>
            </w:pPr>
            <w:r w:rsidRPr="009330BF">
              <w:rPr>
                <w:lang w:val="en-GB"/>
              </w:rPr>
              <w:t>4</w:t>
            </w:r>
          </w:p>
        </w:tc>
      </w:tr>
      <w:tr w:rsidR="00A97378" w:rsidRPr="009330BF" w14:paraId="4DDC6A08" w14:textId="77777777" w:rsidTr="00A97378">
        <w:tc>
          <w:tcPr>
            <w:tcW w:w="2689" w:type="dxa"/>
            <w:tcBorders>
              <w:top w:val="single" w:sz="4" w:space="0" w:color="auto"/>
              <w:left w:val="single" w:sz="4" w:space="0" w:color="auto"/>
              <w:bottom w:val="single" w:sz="4" w:space="0" w:color="auto"/>
              <w:right w:val="single" w:sz="4" w:space="0" w:color="auto"/>
            </w:tcBorders>
            <w:hideMark/>
          </w:tcPr>
          <w:p w14:paraId="616E9A28" w14:textId="77777777" w:rsidR="00A97378" w:rsidRPr="00B65C8A" w:rsidRDefault="00A97378" w:rsidP="00A825CE">
            <w:pPr>
              <w:jc w:val="both"/>
              <w:rPr>
                <w:lang w:val="en-GB"/>
              </w:rPr>
            </w:pPr>
            <w:r w:rsidRPr="00B65C8A">
              <w:rPr>
                <w:lang w:val="en-GB"/>
              </w:rPr>
              <w:t>Ice production plants</w:t>
            </w:r>
          </w:p>
        </w:tc>
        <w:tc>
          <w:tcPr>
            <w:tcW w:w="992" w:type="dxa"/>
            <w:tcBorders>
              <w:top w:val="single" w:sz="4" w:space="0" w:color="auto"/>
              <w:left w:val="single" w:sz="4" w:space="0" w:color="auto"/>
              <w:bottom w:val="single" w:sz="4" w:space="0" w:color="auto"/>
              <w:right w:val="single" w:sz="4" w:space="0" w:color="auto"/>
            </w:tcBorders>
            <w:hideMark/>
          </w:tcPr>
          <w:p w14:paraId="6B1CE079" w14:textId="77777777" w:rsidR="00A97378" w:rsidRPr="009330BF" w:rsidRDefault="00A97378" w:rsidP="00B65C8A">
            <w:pPr>
              <w:jc w:val="center"/>
              <w:rPr>
                <w:lang w:val="en-GB"/>
              </w:rPr>
            </w:pPr>
            <w:r w:rsidRPr="009330BF">
              <w:rPr>
                <w:lang w:val="en-GB"/>
              </w:rPr>
              <w:t>2</w:t>
            </w:r>
          </w:p>
        </w:tc>
      </w:tr>
      <w:tr w:rsidR="00A97378" w:rsidRPr="009330BF" w14:paraId="1D405701" w14:textId="77777777" w:rsidTr="00A97378">
        <w:tc>
          <w:tcPr>
            <w:tcW w:w="2689" w:type="dxa"/>
            <w:tcBorders>
              <w:top w:val="single" w:sz="4" w:space="0" w:color="auto"/>
              <w:left w:val="single" w:sz="4" w:space="0" w:color="auto"/>
              <w:bottom w:val="single" w:sz="4" w:space="0" w:color="auto"/>
              <w:right w:val="single" w:sz="4" w:space="0" w:color="auto"/>
            </w:tcBorders>
            <w:hideMark/>
          </w:tcPr>
          <w:p w14:paraId="1BDC9A49" w14:textId="77777777" w:rsidR="00A97378" w:rsidRPr="00B65C8A" w:rsidRDefault="00A97378" w:rsidP="00A825CE">
            <w:pPr>
              <w:jc w:val="both"/>
              <w:rPr>
                <w:lang w:val="en-GB"/>
              </w:rPr>
            </w:pPr>
            <w:r w:rsidRPr="00B65C8A">
              <w:rPr>
                <w:spacing w:val="-1"/>
                <w:sz w:val="24"/>
                <w:lang w:val="en-GB"/>
              </w:rPr>
              <w:t>Laboratory</w:t>
            </w:r>
          </w:p>
        </w:tc>
        <w:tc>
          <w:tcPr>
            <w:tcW w:w="992" w:type="dxa"/>
            <w:tcBorders>
              <w:top w:val="single" w:sz="4" w:space="0" w:color="auto"/>
              <w:left w:val="single" w:sz="4" w:space="0" w:color="auto"/>
              <w:bottom w:val="single" w:sz="4" w:space="0" w:color="auto"/>
              <w:right w:val="single" w:sz="4" w:space="0" w:color="auto"/>
            </w:tcBorders>
            <w:hideMark/>
          </w:tcPr>
          <w:p w14:paraId="7917B324" w14:textId="77777777" w:rsidR="00A97378" w:rsidRPr="009330BF" w:rsidRDefault="00A97378" w:rsidP="00B65C8A">
            <w:pPr>
              <w:jc w:val="center"/>
              <w:rPr>
                <w:lang w:val="en-GB"/>
              </w:rPr>
            </w:pPr>
            <w:r w:rsidRPr="009330BF">
              <w:rPr>
                <w:lang w:val="en-GB"/>
              </w:rPr>
              <w:t>1</w:t>
            </w:r>
          </w:p>
        </w:tc>
      </w:tr>
    </w:tbl>
    <w:p w14:paraId="48567CA2" w14:textId="77777777" w:rsidR="00B54EAA" w:rsidRPr="009330BF" w:rsidRDefault="00B54EAA" w:rsidP="00A825CE">
      <w:pPr>
        <w:jc w:val="both"/>
        <w:rPr>
          <w:lang w:val="en-GB"/>
        </w:rPr>
      </w:pPr>
    </w:p>
    <w:p w14:paraId="38F82054" w14:textId="77777777" w:rsidR="0089217B" w:rsidRPr="009330BF" w:rsidRDefault="00B54EAA" w:rsidP="00A825CE">
      <w:pPr>
        <w:jc w:val="both"/>
        <w:rPr>
          <w:lang w:val="en-GB"/>
        </w:rPr>
      </w:pPr>
      <w:r w:rsidRPr="009330BF">
        <w:rPr>
          <w:lang w:val="en-GB"/>
        </w:rPr>
        <w:t>The Team made direct observations regarding the infrastructure, vessels, equipment, environment, and made further enquiries about harvest and post-harvest procedures, aquaculture feed storage, fish transport, etc.</w:t>
      </w:r>
    </w:p>
    <w:p w14:paraId="21FD0950" w14:textId="77777777" w:rsidR="00B54EAA" w:rsidRDefault="00B54EAA" w:rsidP="00A825CE">
      <w:pPr>
        <w:pStyle w:val="Heading2"/>
        <w:jc w:val="both"/>
        <w:rPr>
          <w:lang w:val="en-GB"/>
        </w:rPr>
      </w:pPr>
      <w:r w:rsidRPr="009330BF">
        <w:rPr>
          <w:lang w:val="en-GB"/>
        </w:rPr>
        <w:t>Landing sites</w:t>
      </w:r>
      <w:r w:rsidR="006139C0">
        <w:rPr>
          <w:lang w:val="en-GB"/>
        </w:rPr>
        <w:t>, vessels and ice production</w:t>
      </w:r>
    </w:p>
    <w:p w14:paraId="283B4272" w14:textId="50B2C02F" w:rsidR="00C35830" w:rsidRPr="00C35830" w:rsidRDefault="00C35830" w:rsidP="00637938">
      <w:pPr>
        <w:rPr>
          <w:lang w:val="en-GB"/>
        </w:rPr>
      </w:pPr>
      <w:r>
        <w:rPr>
          <w:lang w:val="en-GB"/>
        </w:rPr>
        <w:t xml:space="preserve">Please refer to the section </w:t>
      </w:r>
      <w:r w:rsidRPr="00637938">
        <w:rPr>
          <w:i/>
          <w:lang w:val="en-GB"/>
        </w:rPr>
        <w:t>SPS requirements</w:t>
      </w:r>
      <w:r w:rsidR="00B65C8A">
        <w:rPr>
          <w:i/>
          <w:lang w:val="en-GB"/>
        </w:rPr>
        <w:t xml:space="preserve"> </w:t>
      </w:r>
      <w:r w:rsidR="00B65C8A">
        <w:rPr>
          <w:i/>
          <w:lang w:val="en-GB"/>
        </w:rPr>
        <w:t>for fish and aquaculture</w:t>
      </w:r>
      <w:r>
        <w:rPr>
          <w:i/>
          <w:lang w:val="en-GB"/>
        </w:rPr>
        <w:t xml:space="preserve"> </w:t>
      </w:r>
      <w:r>
        <w:rPr>
          <w:lang w:val="en-GB"/>
        </w:rPr>
        <w:t xml:space="preserve">in the general background report regarding the minimum SPS requirements for </w:t>
      </w:r>
      <w:r w:rsidR="00637938">
        <w:rPr>
          <w:lang w:val="en-GB"/>
        </w:rPr>
        <w:t>landing sites, vessels and ice production</w:t>
      </w:r>
      <w:r>
        <w:rPr>
          <w:lang w:val="en-GB"/>
        </w:rPr>
        <w:t>.</w:t>
      </w:r>
    </w:p>
    <w:p w14:paraId="035B10E4" w14:textId="77777777" w:rsidR="00B54EAA" w:rsidRPr="009330BF" w:rsidRDefault="00B54EAA" w:rsidP="00A825CE">
      <w:pPr>
        <w:jc w:val="both"/>
        <w:rPr>
          <w:lang w:val="en-GB"/>
        </w:rPr>
      </w:pPr>
      <w:r w:rsidRPr="009330BF">
        <w:rPr>
          <w:lang w:val="en-GB"/>
        </w:rPr>
        <w:t xml:space="preserve">Main observations noted: </w:t>
      </w:r>
    </w:p>
    <w:p w14:paraId="57A3B199" w14:textId="77777777" w:rsidR="006139C0" w:rsidRPr="006139C0" w:rsidRDefault="006139C0" w:rsidP="00A825CE">
      <w:pPr>
        <w:pStyle w:val="ListParagraph"/>
        <w:numPr>
          <w:ilvl w:val="0"/>
          <w:numId w:val="1"/>
        </w:numPr>
        <w:jc w:val="both"/>
        <w:rPr>
          <w:lang w:val="en-GB"/>
        </w:rPr>
      </w:pPr>
      <w:r w:rsidRPr="006139C0">
        <w:rPr>
          <w:lang w:val="en-GB"/>
        </w:rPr>
        <w:t>Artisanal vessels seem to be the main type of fishing vessels used in G</w:t>
      </w:r>
      <w:r>
        <w:rPr>
          <w:lang w:val="en-GB"/>
        </w:rPr>
        <w:t>uyana</w:t>
      </w:r>
    </w:p>
    <w:p w14:paraId="3DE13251" w14:textId="636E9C01" w:rsidR="00F85EED" w:rsidRPr="009330BF" w:rsidRDefault="00F85EED" w:rsidP="00A825CE">
      <w:pPr>
        <w:pStyle w:val="ListParagraph"/>
        <w:numPr>
          <w:ilvl w:val="0"/>
          <w:numId w:val="1"/>
        </w:numPr>
        <w:jc w:val="both"/>
        <w:rPr>
          <w:lang w:val="en-GB"/>
        </w:rPr>
      </w:pPr>
      <w:r w:rsidRPr="009330BF">
        <w:rPr>
          <w:lang w:val="en-GB"/>
        </w:rPr>
        <w:lastRenderedPageBreak/>
        <w:t>Fishing vessels were made of material (</w:t>
      </w:r>
      <w:r w:rsidR="00712BAE">
        <w:rPr>
          <w:lang w:val="en-GB"/>
        </w:rPr>
        <w:t>wood</w:t>
      </w:r>
      <w:r w:rsidRPr="009330BF">
        <w:rPr>
          <w:lang w:val="en-GB"/>
        </w:rPr>
        <w:t xml:space="preserve">) that is difficult to clean </w:t>
      </w:r>
    </w:p>
    <w:p w14:paraId="0354314F" w14:textId="77777777" w:rsidR="00F85EED" w:rsidRPr="009330BF" w:rsidRDefault="00F85EED" w:rsidP="00A825CE">
      <w:pPr>
        <w:pStyle w:val="ListParagraph"/>
        <w:numPr>
          <w:ilvl w:val="0"/>
          <w:numId w:val="1"/>
        </w:numPr>
        <w:jc w:val="both"/>
        <w:rPr>
          <w:lang w:val="en-GB"/>
        </w:rPr>
      </w:pPr>
      <w:r w:rsidRPr="009330BF">
        <w:rPr>
          <w:lang w:val="en-GB"/>
        </w:rPr>
        <w:t xml:space="preserve">Fishing vessels have insulated ice boxes </w:t>
      </w:r>
      <w:r w:rsidR="0053796D" w:rsidRPr="009330BF">
        <w:rPr>
          <w:lang w:val="en-GB"/>
        </w:rPr>
        <w:t>and the fish is iced at sea</w:t>
      </w:r>
    </w:p>
    <w:p w14:paraId="4FF45C0B" w14:textId="77777777" w:rsidR="00F85EED" w:rsidRPr="009330BF" w:rsidRDefault="00F85EED" w:rsidP="00A825CE">
      <w:pPr>
        <w:pStyle w:val="ListParagraph"/>
        <w:numPr>
          <w:ilvl w:val="0"/>
          <w:numId w:val="1"/>
        </w:numPr>
        <w:jc w:val="both"/>
        <w:rPr>
          <w:lang w:val="en-GB"/>
        </w:rPr>
      </w:pPr>
      <w:r w:rsidRPr="009330BF">
        <w:rPr>
          <w:lang w:val="en-GB"/>
        </w:rPr>
        <w:t xml:space="preserve">Larger fish was landed gutted, while smaller fish was generally not landed gutted </w:t>
      </w:r>
    </w:p>
    <w:p w14:paraId="6C7C029D" w14:textId="77777777" w:rsidR="0056440F" w:rsidRPr="009330BF" w:rsidRDefault="00F85EED" w:rsidP="00A825CE">
      <w:pPr>
        <w:pStyle w:val="ListParagraph"/>
        <w:numPr>
          <w:ilvl w:val="0"/>
          <w:numId w:val="1"/>
        </w:numPr>
        <w:jc w:val="both"/>
        <w:rPr>
          <w:lang w:val="en-GB"/>
        </w:rPr>
      </w:pPr>
      <w:r w:rsidRPr="009330BF">
        <w:rPr>
          <w:lang w:val="en-GB"/>
        </w:rPr>
        <w:t>In some case the unloading of the fishing vessels was carried out by throwing the fish</w:t>
      </w:r>
      <w:r w:rsidR="00B54EAA" w:rsidRPr="009330BF">
        <w:rPr>
          <w:lang w:val="en-GB"/>
        </w:rPr>
        <w:t xml:space="preserve"> onto the dock</w:t>
      </w:r>
      <w:r w:rsidR="00E055D6" w:rsidRPr="009330BF">
        <w:rPr>
          <w:lang w:val="en-GB"/>
        </w:rPr>
        <w:t xml:space="preserve"> using bare hands</w:t>
      </w:r>
    </w:p>
    <w:p w14:paraId="6C7D3219" w14:textId="77777777" w:rsidR="00B54EAA" w:rsidRPr="009330BF" w:rsidRDefault="00B54EAA" w:rsidP="00A825CE">
      <w:pPr>
        <w:pStyle w:val="ListParagraph"/>
        <w:numPr>
          <w:ilvl w:val="0"/>
          <w:numId w:val="1"/>
        </w:numPr>
        <w:jc w:val="both"/>
        <w:rPr>
          <w:lang w:val="en-GB"/>
        </w:rPr>
      </w:pPr>
      <w:r w:rsidRPr="009330BF">
        <w:rPr>
          <w:lang w:val="en-GB"/>
        </w:rPr>
        <w:t>Ice used on boat, but very limited use of ice after landing</w:t>
      </w:r>
    </w:p>
    <w:p w14:paraId="19F7ED09" w14:textId="77777777" w:rsidR="0053796D" w:rsidRPr="009330BF" w:rsidRDefault="00B54EAA" w:rsidP="00A825CE">
      <w:pPr>
        <w:pStyle w:val="ListParagraph"/>
        <w:numPr>
          <w:ilvl w:val="0"/>
          <w:numId w:val="1"/>
        </w:numPr>
        <w:jc w:val="both"/>
        <w:rPr>
          <w:lang w:val="en-GB"/>
        </w:rPr>
      </w:pPr>
      <w:r w:rsidRPr="009330BF">
        <w:rPr>
          <w:lang w:val="en-GB"/>
        </w:rPr>
        <w:t xml:space="preserve">Fish stored on bare ground and sold on the site </w:t>
      </w:r>
    </w:p>
    <w:p w14:paraId="574D20CD" w14:textId="77777777" w:rsidR="0056440F" w:rsidRPr="009330BF" w:rsidRDefault="0056440F" w:rsidP="00A825CE">
      <w:pPr>
        <w:pStyle w:val="ListParagraph"/>
        <w:numPr>
          <w:ilvl w:val="0"/>
          <w:numId w:val="1"/>
        </w:numPr>
        <w:jc w:val="both"/>
        <w:rPr>
          <w:lang w:val="en-GB"/>
        </w:rPr>
      </w:pPr>
      <w:r w:rsidRPr="009330BF">
        <w:rPr>
          <w:lang w:val="en-GB"/>
        </w:rPr>
        <w:t>Some landing site were</w:t>
      </w:r>
      <w:r w:rsidR="0053796D" w:rsidRPr="009330BF">
        <w:rPr>
          <w:lang w:val="en-GB"/>
        </w:rPr>
        <w:t xml:space="preserve"> not fenced off </w:t>
      </w:r>
    </w:p>
    <w:p w14:paraId="44F02A98" w14:textId="77777777" w:rsidR="00B54EAA" w:rsidRPr="009330BF" w:rsidRDefault="0056440F" w:rsidP="00A825CE">
      <w:pPr>
        <w:pStyle w:val="ListParagraph"/>
        <w:numPr>
          <w:ilvl w:val="0"/>
          <w:numId w:val="1"/>
        </w:numPr>
        <w:jc w:val="both"/>
        <w:rPr>
          <w:lang w:val="en-GB"/>
        </w:rPr>
      </w:pPr>
      <w:r w:rsidRPr="009330BF">
        <w:rPr>
          <w:lang w:val="en-GB"/>
        </w:rPr>
        <w:t xml:space="preserve">Numerous </w:t>
      </w:r>
      <w:r w:rsidR="0053796D" w:rsidRPr="009330BF">
        <w:rPr>
          <w:lang w:val="en-GB"/>
        </w:rPr>
        <w:t xml:space="preserve">unauthorised </w:t>
      </w:r>
      <w:r w:rsidR="00B54EAA" w:rsidRPr="009330BF">
        <w:rPr>
          <w:lang w:val="en-GB"/>
        </w:rPr>
        <w:t>pe</w:t>
      </w:r>
      <w:r w:rsidRPr="009330BF">
        <w:rPr>
          <w:lang w:val="en-GB"/>
        </w:rPr>
        <w:t>rsons</w:t>
      </w:r>
      <w:r w:rsidR="00B54EAA" w:rsidRPr="009330BF">
        <w:rPr>
          <w:lang w:val="en-GB"/>
        </w:rPr>
        <w:t xml:space="preserve"> </w:t>
      </w:r>
      <w:r w:rsidRPr="009330BF">
        <w:rPr>
          <w:lang w:val="en-GB"/>
        </w:rPr>
        <w:t>were</w:t>
      </w:r>
      <w:r w:rsidR="0053796D" w:rsidRPr="009330BF">
        <w:rPr>
          <w:lang w:val="en-GB"/>
        </w:rPr>
        <w:t xml:space="preserve"> observed at the site</w:t>
      </w:r>
      <w:r w:rsidRPr="009330BF">
        <w:rPr>
          <w:lang w:val="en-GB"/>
        </w:rPr>
        <w:t>s</w:t>
      </w:r>
    </w:p>
    <w:p w14:paraId="4C9EE60E" w14:textId="77777777" w:rsidR="0053796D" w:rsidRPr="009330BF" w:rsidRDefault="00B54EAA" w:rsidP="00A825CE">
      <w:pPr>
        <w:pStyle w:val="ListParagraph"/>
        <w:numPr>
          <w:ilvl w:val="0"/>
          <w:numId w:val="1"/>
        </w:numPr>
        <w:jc w:val="both"/>
        <w:rPr>
          <w:lang w:val="en-GB"/>
        </w:rPr>
      </w:pPr>
      <w:r w:rsidRPr="009330BF">
        <w:rPr>
          <w:lang w:val="en-GB"/>
        </w:rPr>
        <w:t>Fish transported from landing site in nylon</w:t>
      </w:r>
      <w:r w:rsidR="0053796D" w:rsidRPr="009330BF">
        <w:rPr>
          <w:lang w:val="en-GB"/>
        </w:rPr>
        <w:t xml:space="preserve"> bags, plastic buckets, wooden </w:t>
      </w:r>
      <w:r w:rsidRPr="009330BF">
        <w:rPr>
          <w:lang w:val="en-GB"/>
        </w:rPr>
        <w:t>and steel wheel barrels</w:t>
      </w:r>
      <w:r w:rsidR="0053796D" w:rsidRPr="009330BF">
        <w:rPr>
          <w:lang w:val="en-GB"/>
        </w:rPr>
        <w:t>. These containers were al</w:t>
      </w:r>
      <w:r w:rsidR="00373392" w:rsidRPr="009330BF">
        <w:rPr>
          <w:lang w:val="en-GB"/>
        </w:rPr>
        <w:t xml:space="preserve">l unhygienic </w:t>
      </w:r>
      <w:r w:rsidR="0053796D" w:rsidRPr="009330BF">
        <w:rPr>
          <w:lang w:val="en-GB"/>
        </w:rPr>
        <w:t>and not</w:t>
      </w:r>
      <w:r w:rsidR="00373392" w:rsidRPr="009330BF">
        <w:rPr>
          <w:lang w:val="en-GB"/>
        </w:rPr>
        <w:t xml:space="preserve"> </w:t>
      </w:r>
      <w:r w:rsidR="0053796D" w:rsidRPr="009330BF">
        <w:rPr>
          <w:lang w:val="en-GB"/>
        </w:rPr>
        <w:t xml:space="preserve">sanitised </w:t>
      </w:r>
    </w:p>
    <w:p w14:paraId="5664FE97" w14:textId="77777777" w:rsidR="009E287A" w:rsidRPr="00305D3F" w:rsidRDefault="009E287A" w:rsidP="009E287A">
      <w:pPr>
        <w:pStyle w:val="ListParagraph"/>
        <w:numPr>
          <w:ilvl w:val="0"/>
          <w:numId w:val="1"/>
        </w:numPr>
        <w:rPr>
          <w:lang w:val="en-GB"/>
        </w:rPr>
      </w:pPr>
      <w:r w:rsidRPr="00305D3F">
        <w:rPr>
          <w:lang w:val="en-GB"/>
        </w:rPr>
        <w:t>Some fish was processed (mostly on uncleaned wooden tables) and sold on the site i.e. not a clear separation between processing and landing of fish</w:t>
      </w:r>
    </w:p>
    <w:p w14:paraId="3A687247" w14:textId="77777777" w:rsidR="00B54EAA" w:rsidRPr="009330BF" w:rsidRDefault="00B54EAA" w:rsidP="00A825CE">
      <w:pPr>
        <w:pStyle w:val="ListParagraph"/>
        <w:numPr>
          <w:ilvl w:val="0"/>
          <w:numId w:val="1"/>
        </w:numPr>
        <w:jc w:val="both"/>
        <w:rPr>
          <w:lang w:val="en-GB"/>
        </w:rPr>
      </w:pPr>
      <w:r w:rsidRPr="009330BF">
        <w:rPr>
          <w:lang w:val="en-GB"/>
        </w:rPr>
        <w:t>Limited</w:t>
      </w:r>
      <w:r w:rsidR="0053796D" w:rsidRPr="009330BF">
        <w:rPr>
          <w:lang w:val="en-GB"/>
        </w:rPr>
        <w:t xml:space="preserve"> or no </w:t>
      </w:r>
      <w:r w:rsidRPr="009330BF">
        <w:rPr>
          <w:lang w:val="en-GB"/>
        </w:rPr>
        <w:t>running water at landing site</w:t>
      </w:r>
    </w:p>
    <w:p w14:paraId="53F4EB01" w14:textId="77777777" w:rsidR="00165B00" w:rsidRPr="009330BF" w:rsidRDefault="00E055D6" w:rsidP="00A825CE">
      <w:pPr>
        <w:pStyle w:val="ListParagraph"/>
        <w:numPr>
          <w:ilvl w:val="0"/>
          <w:numId w:val="1"/>
        </w:numPr>
        <w:jc w:val="both"/>
        <w:rPr>
          <w:lang w:val="en-GB"/>
        </w:rPr>
      </w:pPr>
      <w:r w:rsidRPr="009330BF">
        <w:rPr>
          <w:lang w:val="en-GB"/>
        </w:rPr>
        <w:t xml:space="preserve">Waste management not in place, hence </w:t>
      </w:r>
      <w:r w:rsidR="003C1299" w:rsidRPr="009330BF">
        <w:rPr>
          <w:lang w:val="en-GB"/>
        </w:rPr>
        <w:t xml:space="preserve">plastic and other waste was piling up on </w:t>
      </w:r>
      <w:r w:rsidR="00373392" w:rsidRPr="009330BF">
        <w:rPr>
          <w:lang w:val="en-GB"/>
        </w:rPr>
        <w:t xml:space="preserve">all of </w:t>
      </w:r>
      <w:r w:rsidR="003C1299" w:rsidRPr="009330BF">
        <w:rPr>
          <w:lang w:val="en-GB"/>
        </w:rPr>
        <w:t>the landing sites.</w:t>
      </w:r>
    </w:p>
    <w:p w14:paraId="75E85DB3" w14:textId="77777777" w:rsidR="0053796D" w:rsidRPr="009330BF" w:rsidRDefault="0053796D" w:rsidP="00A825CE">
      <w:pPr>
        <w:pStyle w:val="ListParagraph"/>
        <w:numPr>
          <w:ilvl w:val="0"/>
          <w:numId w:val="1"/>
        </w:numPr>
        <w:jc w:val="both"/>
        <w:rPr>
          <w:lang w:val="en-GB"/>
        </w:rPr>
      </w:pPr>
      <w:r w:rsidRPr="009330BF">
        <w:rPr>
          <w:lang w:val="en-GB"/>
        </w:rPr>
        <w:t xml:space="preserve">Many </w:t>
      </w:r>
      <w:r w:rsidR="00E11D1A" w:rsidRPr="009330BF">
        <w:rPr>
          <w:lang w:val="en-GB"/>
        </w:rPr>
        <w:t xml:space="preserve">different </w:t>
      </w:r>
      <w:r w:rsidRPr="009330BF">
        <w:rPr>
          <w:lang w:val="en-GB"/>
        </w:rPr>
        <w:t>animals</w:t>
      </w:r>
      <w:r w:rsidR="00E11D1A" w:rsidRPr="009330BF">
        <w:rPr>
          <w:lang w:val="en-GB"/>
        </w:rPr>
        <w:t xml:space="preserve"> (dogs, cows, sheep)</w:t>
      </w:r>
      <w:r w:rsidRPr="009330BF">
        <w:rPr>
          <w:lang w:val="en-GB"/>
        </w:rPr>
        <w:t xml:space="preserve"> </w:t>
      </w:r>
      <w:r w:rsidR="00E11D1A" w:rsidRPr="009330BF">
        <w:rPr>
          <w:lang w:val="en-GB"/>
        </w:rPr>
        <w:t xml:space="preserve">were </w:t>
      </w:r>
      <w:r w:rsidRPr="009330BF">
        <w:rPr>
          <w:lang w:val="en-GB"/>
        </w:rPr>
        <w:t xml:space="preserve">observed at one of the sites </w:t>
      </w:r>
      <w:r w:rsidR="0056440F" w:rsidRPr="009330BF">
        <w:rPr>
          <w:lang w:val="en-GB"/>
        </w:rPr>
        <w:t xml:space="preserve">visited </w:t>
      </w:r>
    </w:p>
    <w:p w14:paraId="6E5FA226" w14:textId="77777777" w:rsidR="00B54EAA" w:rsidRPr="009330BF" w:rsidRDefault="0056440F" w:rsidP="00A825CE">
      <w:pPr>
        <w:pStyle w:val="ListParagraph"/>
        <w:numPr>
          <w:ilvl w:val="0"/>
          <w:numId w:val="1"/>
        </w:numPr>
        <w:jc w:val="both"/>
        <w:rPr>
          <w:lang w:val="en-GB"/>
        </w:rPr>
      </w:pPr>
      <w:r w:rsidRPr="009330BF">
        <w:rPr>
          <w:lang w:val="en-GB"/>
        </w:rPr>
        <w:t xml:space="preserve">No ice production </w:t>
      </w:r>
      <w:r w:rsidR="00E11D1A" w:rsidRPr="009330BF">
        <w:rPr>
          <w:lang w:val="en-GB"/>
        </w:rPr>
        <w:t xml:space="preserve">was available </w:t>
      </w:r>
      <w:r w:rsidR="00BA7EA4" w:rsidRPr="009330BF">
        <w:rPr>
          <w:lang w:val="en-GB"/>
        </w:rPr>
        <w:t>at two of the landing sites.</w:t>
      </w:r>
      <w:r w:rsidRPr="009330BF">
        <w:rPr>
          <w:lang w:val="en-GB"/>
        </w:rPr>
        <w:t xml:space="preserve"> </w:t>
      </w:r>
      <w:r w:rsidR="00BA7EA4" w:rsidRPr="009330BF">
        <w:rPr>
          <w:lang w:val="en-GB"/>
        </w:rPr>
        <w:t>However,</w:t>
      </w:r>
      <w:r w:rsidRPr="009330BF">
        <w:rPr>
          <w:lang w:val="en-GB"/>
        </w:rPr>
        <w:t xml:space="preserve"> there was ice processing facility at one of the sites but </w:t>
      </w:r>
      <w:r w:rsidR="00165B00" w:rsidRPr="009330BF">
        <w:rPr>
          <w:lang w:val="en-GB"/>
        </w:rPr>
        <w:t xml:space="preserve">was </w:t>
      </w:r>
      <w:r w:rsidRPr="009330BF">
        <w:rPr>
          <w:lang w:val="en-GB"/>
        </w:rPr>
        <w:t xml:space="preserve">badly maintained and </w:t>
      </w:r>
      <w:r w:rsidR="00B54EAA" w:rsidRPr="009330BF">
        <w:rPr>
          <w:lang w:val="en-GB"/>
        </w:rPr>
        <w:t xml:space="preserve">ice stored on </w:t>
      </w:r>
      <w:r w:rsidRPr="009330BF">
        <w:rPr>
          <w:lang w:val="en-GB"/>
        </w:rPr>
        <w:t xml:space="preserve">floor and there was </w:t>
      </w:r>
      <w:r w:rsidR="00B54EAA" w:rsidRPr="009330BF">
        <w:rPr>
          <w:lang w:val="en-GB"/>
        </w:rPr>
        <w:t xml:space="preserve">no separation between storage area and walking area </w:t>
      </w:r>
    </w:p>
    <w:p w14:paraId="65DC6B09" w14:textId="77777777" w:rsidR="00B54EAA" w:rsidRPr="009330BF" w:rsidRDefault="00B54EAA" w:rsidP="00A825CE">
      <w:pPr>
        <w:pStyle w:val="ListParagraph"/>
        <w:numPr>
          <w:ilvl w:val="0"/>
          <w:numId w:val="1"/>
        </w:numPr>
        <w:jc w:val="both"/>
        <w:rPr>
          <w:lang w:val="en-GB"/>
        </w:rPr>
      </w:pPr>
      <w:r w:rsidRPr="009330BF">
        <w:rPr>
          <w:lang w:val="en-GB"/>
        </w:rPr>
        <w:t xml:space="preserve">No hygienic facilities </w:t>
      </w:r>
      <w:r w:rsidR="0056440F" w:rsidRPr="009330BF">
        <w:rPr>
          <w:lang w:val="en-GB"/>
        </w:rPr>
        <w:t>were observed</w:t>
      </w:r>
    </w:p>
    <w:p w14:paraId="54033360" w14:textId="77777777" w:rsidR="00373392" w:rsidRPr="00A825CE" w:rsidRDefault="00373392" w:rsidP="00A825CE">
      <w:pPr>
        <w:pStyle w:val="ListParagraph"/>
        <w:numPr>
          <w:ilvl w:val="0"/>
          <w:numId w:val="4"/>
        </w:numPr>
        <w:spacing w:line="259" w:lineRule="auto"/>
        <w:jc w:val="both"/>
        <w:rPr>
          <w:lang w:val="en-GB"/>
        </w:rPr>
      </w:pPr>
      <w:r w:rsidRPr="009330BF">
        <w:rPr>
          <w:lang w:val="en-GB"/>
        </w:rPr>
        <w:t xml:space="preserve">In trucks used to transport fish from landing sites the fish </w:t>
      </w:r>
      <w:r w:rsidR="00E055D6" w:rsidRPr="009330BF">
        <w:rPr>
          <w:lang w:val="en-GB"/>
        </w:rPr>
        <w:t xml:space="preserve">in generally </w:t>
      </w:r>
      <w:r w:rsidRPr="009330BF">
        <w:rPr>
          <w:lang w:val="en-GB"/>
        </w:rPr>
        <w:t xml:space="preserve">stored on </w:t>
      </w:r>
      <w:r w:rsidR="00E055D6" w:rsidRPr="009330BF">
        <w:rPr>
          <w:lang w:val="en-GB"/>
        </w:rPr>
        <w:t xml:space="preserve">the </w:t>
      </w:r>
      <w:r w:rsidRPr="009330BF">
        <w:rPr>
          <w:lang w:val="en-GB"/>
        </w:rPr>
        <w:t xml:space="preserve">floor of </w:t>
      </w:r>
      <w:r w:rsidR="00E055D6" w:rsidRPr="009330BF">
        <w:rPr>
          <w:lang w:val="en-GB"/>
        </w:rPr>
        <w:t xml:space="preserve">the </w:t>
      </w:r>
      <w:r w:rsidRPr="009330BF">
        <w:rPr>
          <w:lang w:val="en-GB"/>
        </w:rPr>
        <w:t>truck and only separated using wood boards</w:t>
      </w:r>
      <w:r w:rsidR="00E055D6" w:rsidRPr="009330BF">
        <w:rPr>
          <w:lang w:val="en-GB"/>
        </w:rPr>
        <w:t>. Some ice used to cool fish, but also fish without ice because the truck is used to sell fish directly to customers at the site.  The Team observed that workers stand on the fish &amp; ice in the storage area of the truck</w:t>
      </w:r>
    </w:p>
    <w:p w14:paraId="631607B8" w14:textId="5F331308" w:rsidR="00785EC3" w:rsidRPr="00785EC3" w:rsidRDefault="00D046DA" w:rsidP="00785EC3">
      <w:pPr>
        <w:pStyle w:val="Heading2"/>
        <w:jc w:val="both"/>
        <w:rPr>
          <w:lang w:val="en-GB"/>
        </w:rPr>
      </w:pPr>
      <w:r w:rsidRPr="009330BF">
        <w:rPr>
          <w:lang w:val="en-GB"/>
        </w:rPr>
        <w:t>Processing</w:t>
      </w:r>
      <w:r w:rsidRPr="009330BF">
        <w:rPr>
          <w:spacing w:val="-8"/>
          <w:lang w:val="en-GB"/>
        </w:rPr>
        <w:t xml:space="preserve"> </w:t>
      </w:r>
      <w:r w:rsidRPr="009330BF">
        <w:rPr>
          <w:lang w:val="en-GB"/>
        </w:rPr>
        <w:t>establishment</w:t>
      </w:r>
    </w:p>
    <w:p w14:paraId="26AB325F" w14:textId="5FE6A70B" w:rsidR="00785EC3" w:rsidRPr="00C35830" w:rsidRDefault="005B51A4" w:rsidP="00785EC3">
      <w:pPr>
        <w:rPr>
          <w:lang w:val="en-GB"/>
        </w:rPr>
      </w:pPr>
      <w:r w:rsidRPr="009330BF">
        <w:rPr>
          <w:lang w:val="en-GB"/>
        </w:rPr>
        <w:t xml:space="preserve">The mission Team visited </w:t>
      </w:r>
      <w:r w:rsidR="00EE7800" w:rsidRPr="009330BF">
        <w:rPr>
          <w:lang w:val="en-GB"/>
        </w:rPr>
        <w:t xml:space="preserve">in total </w:t>
      </w:r>
      <w:r w:rsidRPr="009330BF">
        <w:rPr>
          <w:lang w:val="en-GB"/>
        </w:rPr>
        <w:t>four processing establishments</w:t>
      </w:r>
      <w:r w:rsidR="004B2F1E" w:rsidRPr="009330BF">
        <w:rPr>
          <w:lang w:val="en-GB"/>
        </w:rPr>
        <w:t>, two of these establishments processed mainly fish, one establishments processed both fish and sh</w:t>
      </w:r>
      <w:r w:rsidR="009330BF">
        <w:rPr>
          <w:lang w:val="en-GB"/>
        </w:rPr>
        <w:t>rimp, while</w:t>
      </w:r>
      <w:r w:rsidR="004B2F1E" w:rsidRPr="009330BF">
        <w:rPr>
          <w:lang w:val="en-GB"/>
        </w:rPr>
        <w:t xml:space="preserve"> one establishments processed </w:t>
      </w:r>
      <w:r w:rsidR="0083133A" w:rsidRPr="009330BF">
        <w:rPr>
          <w:lang w:val="en-GB"/>
        </w:rPr>
        <w:t>solely</w:t>
      </w:r>
      <w:r w:rsidR="004B2F1E" w:rsidRPr="009330BF">
        <w:rPr>
          <w:lang w:val="en-GB"/>
        </w:rPr>
        <w:t xml:space="preserve"> shrimp</w:t>
      </w:r>
      <w:r w:rsidRPr="009330BF">
        <w:rPr>
          <w:lang w:val="en-GB"/>
        </w:rPr>
        <w:t>.  The status of the facilities in regards to SPS measures ranged fr</w:t>
      </w:r>
      <w:r w:rsidR="00EE7800" w:rsidRPr="009330BF">
        <w:rPr>
          <w:lang w:val="en-GB"/>
        </w:rPr>
        <w:t>om being very good to poor</w:t>
      </w:r>
      <w:r w:rsidR="00B65C8A">
        <w:rPr>
          <w:lang w:val="en-GB"/>
        </w:rPr>
        <w:t xml:space="preserve">; </w:t>
      </w:r>
      <w:bookmarkStart w:id="0" w:name="_GoBack"/>
      <w:bookmarkEnd w:id="0"/>
      <w:r w:rsidR="00785EC3">
        <w:rPr>
          <w:lang w:val="en-GB"/>
        </w:rPr>
        <w:t xml:space="preserve">please refer to the section </w:t>
      </w:r>
      <w:r w:rsidR="00B65C8A" w:rsidRPr="00637938">
        <w:rPr>
          <w:i/>
          <w:lang w:val="en-GB"/>
        </w:rPr>
        <w:t>SPS requirements</w:t>
      </w:r>
      <w:r w:rsidR="00B65C8A">
        <w:rPr>
          <w:i/>
          <w:lang w:val="en-GB"/>
        </w:rPr>
        <w:t xml:space="preserve"> for fish and aquaculture </w:t>
      </w:r>
      <w:r w:rsidR="00785EC3">
        <w:rPr>
          <w:lang w:val="en-GB"/>
        </w:rPr>
        <w:t>in the general background report regarding the minimum SPS requirements for processing establishments.</w:t>
      </w:r>
    </w:p>
    <w:p w14:paraId="61A01850" w14:textId="024FF10B" w:rsidR="005B51A4" w:rsidRPr="009330BF" w:rsidRDefault="00EE7800" w:rsidP="00A825CE">
      <w:pPr>
        <w:jc w:val="both"/>
        <w:rPr>
          <w:lang w:val="en-GB"/>
        </w:rPr>
      </w:pPr>
      <w:r w:rsidRPr="009330BF">
        <w:rPr>
          <w:lang w:val="en-GB"/>
        </w:rPr>
        <w:t>The mission team noted that</w:t>
      </w:r>
      <w:r w:rsidR="005B51A4" w:rsidRPr="009330BF">
        <w:rPr>
          <w:lang w:val="en-GB"/>
        </w:rPr>
        <w:t xml:space="preserve"> the </w:t>
      </w:r>
      <w:r w:rsidRPr="009330BF">
        <w:rPr>
          <w:lang w:val="en-GB"/>
        </w:rPr>
        <w:t xml:space="preserve">processing establishments </w:t>
      </w:r>
      <w:r w:rsidR="005B51A4" w:rsidRPr="009330BF">
        <w:rPr>
          <w:lang w:val="en-GB"/>
        </w:rPr>
        <w:t xml:space="preserve">that were producing </w:t>
      </w:r>
      <w:r w:rsidRPr="009330BF">
        <w:rPr>
          <w:lang w:val="en-GB"/>
        </w:rPr>
        <w:t xml:space="preserve">fishery products </w:t>
      </w:r>
      <w:r w:rsidR="005B51A4" w:rsidRPr="009330BF">
        <w:rPr>
          <w:lang w:val="en-GB"/>
        </w:rPr>
        <w:t>for export were satisfactory</w:t>
      </w:r>
      <w:r w:rsidRPr="009330BF">
        <w:rPr>
          <w:lang w:val="en-GB"/>
        </w:rPr>
        <w:t xml:space="preserve"> in terms of SPS requirements</w:t>
      </w:r>
      <w:r w:rsidR="00824ABA" w:rsidRPr="009330BF">
        <w:rPr>
          <w:lang w:val="en-GB"/>
        </w:rPr>
        <w:t>, while the establishment producing fishery products for the local market was not.</w:t>
      </w:r>
    </w:p>
    <w:p w14:paraId="55D1902D" w14:textId="77777777" w:rsidR="005B51A4" w:rsidRPr="009330BF" w:rsidRDefault="005B51A4" w:rsidP="00A825CE">
      <w:pPr>
        <w:jc w:val="both"/>
        <w:rPr>
          <w:lang w:val="en-GB"/>
        </w:rPr>
      </w:pPr>
      <w:r w:rsidRPr="009330BF">
        <w:rPr>
          <w:lang w:val="en-GB"/>
        </w:rPr>
        <w:t>Main observation noted by the mission team:</w:t>
      </w:r>
    </w:p>
    <w:p w14:paraId="6394E364" w14:textId="77777777" w:rsidR="005B51A4" w:rsidRPr="009330BF" w:rsidRDefault="00EA1B15" w:rsidP="00A825CE">
      <w:pPr>
        <w:jc w:val="both"/>
        <w:rPr>
          <w:lang w:val="en-GB"/>
        </w:rPr>
      </w:pPr>
      <w:r w:rsidRPr="009330BF">
        <w:rPr>
          <w:lang w:val="en-GB"/>
        </w:rPr>
        <w:t xml:space="preserve">In three </w:t>
      </w:r>
      <w:r w:rsidR="004B2F1E" w:rsidRPr="009330BF">
        <w:rPr>
          <w:lang w:val="en-GB"/>
        </w:rPr>
        <w:t xml:space="preserve">out </w:t>
      </w:r>
      <w:r w:rsidRPr="009330BF">
        <w:rPr>
          <w:lang w:val="en-GB"/>
        </w:rPr>
        <w:t xml:space="preserve">of the four establishments the mission Team was informed that the Veterinary Public Health </w:t>
      </w:r>
      <w:r w:rsidR="00452E81" w:rsidRPr="009330BF">
        <w:rPr>
          <w:lang w:val="en-GB"/>
        </w:rPr>
        <w:t xml:space="preserve">(VPH) </w:t>
      </w:r>
      <w:r w:rsidRPr="009330BF">
        <w:rPr>
          <w:lang w:val="en-GB"/>
        </w:rPr>
        <w:t>had conducted an inspection within the last 12 months and they left a summary of their findings.  The formal inspection report from their last visit had though not be sent.  It was stated that often this formal report</w:t>
      </w:r>
      <w:r w:rsidR="00452E81" w:rsidRPr="009330BF">
        <w:rPr>
          <w:lang w:val="en-GB"/>
        </w:rPr>
        <w:t xml:space="preserve"> is not received </w:t>
      </w:r>
      <w:r w:rsidR="008E5940" w:rsidRPr="009330BF">
        <w:rPr>
          <w:lang w:val="en-GB"/>
        </w:rPr>
        <w:t xml:space="preserve">until some months after an inspection had been conducted.  In the fourth establishment the responsible person was not sure </w:t>
      </w:r>
      <w:r w:rsidR="00E11D1A" w:rsidRPr="009330BF">
        <w:rPr>
          <w:lang w:val="en-GB"/>
        </w:rPr>
        <w:t>whether</w:t>
      </w:r>
      <w:r w:rsidR="008E5940" w:rsidRPr="009330BF">
        <w:rPr>
          <w:lang w:val="en-GB"/>
        </w:rPr>
        <w:t xml:space="preserve"> the VPH had conducted an inspection but the owner of the facility was not available to confirm this.</w:t>
      </w:r>
    </w:p>
    <w:p w14:paraId="61E45362" w14:textId="77777777" w:rsidR="008E5940" w:rsidRPr="009330BF" w:rsidRDefault="008E5940" w:rsidP="00A825CE">
      <w:pPr>
        <w:jc w:val="both"/>
        <w:rPr>
          <w:lang w:val="en-GB"/>
        </w:rPr>
      </w:pPr>
      <w:r w:rsidRPr="009330BF">
        <w:rPr>
          <w:lang w:val="en-GB"/>
        </w:rPr>
        <w:t xml:space="preserve">In three </w:t>
      </w:r>
      <w:r w:rsidR="004B2F1E" w:rsidRPr="009330BF">
        <w:rPr>
          <w:lang w:val="en-GB"/>
        </w:rPr>
        <w:t xml:space="preserve">out </w:t>
      </w:r>
      <w:r w:rsidRPr="009330BF">
        <w:rPr>
          <w:lang w:val="en-GB"/>
        </w:rPr>
        <w:t xml:space="preserve">of the four establishment visited </w:t>
      </w:r>
      <w:r w:rsidR="00452E81" w:rsidRPr="009330BF">
        <w:rPr>
          <w:lang w:val="en-GB"/>
        </w:rPr>
        <w:t xml:space="preserve">the </w:t>
      </w:r>
      <w:r w:rsidR="004B2F1E" w:rsidRPr="009330BF">
        <w:rPr>
          <w:lang w:val="en-GB"/>
        </w:rPr>
        <w:t xml:space="preserve">structure, layout, </w:t>
      </w:r>
      <w:r w:rsidRPr="009330BF">
        <w:rPr>
          <w:lang w:val="en-GB"/>
        </w:rPr>
        <w:t>maintenance and hygiene condition</w:t>
      </w:r>
      <w:r w:rsidR="00BA7EA4" w:rsidRPr="009330BF">
        <w:rPr>
          <w:lang w:val="en-GB"/>
        </w:rPr>
        <w:t>s</w:t>
      </w:r>
      <w:r w:rsidRPr="009330BF">
        <w:rPr>
          <w:lang w:val="en-GB"/>
        </w:rPr>
        <w:t xml:space="preserve"> </w:t>
      </w:r>
      <w:r w:rsidR="00E11D1A" w:rsidRPr="009330BF">
        <w:rPr>
          <w:lang w:val="en-GB"/>
        </w:rPr>
        <w:t xml:space="preserve">for the processing and handling of raw material </w:t>
      </w:r>
      <w:r w:rsidRPr="009330BF">
        <w:rPr>
          <w:lang w:val="en-GB"/>
        </w:rPr>
        <w:t>was satisfactory</w:t>
      </w:r>
      <w:r w:rsidR="004B2F1E" w:rsidRPr="009330BF">
        <w:rPr>
          <w:lang w:val="en-GB"/>
        </w:rPr>
        <w:t>.</w:t>
      </w:r>
      <w:r w:rsidRPr="009330BF">
        <w:rPr>
          <w:lang w:val="en-GB"/>
        </w:rPr>
        <w:t xml:space="preserve"> </w:t>
      </w:r>
      <w:r w:rsidR="004B2F1E" w:rsidRPr="009330BF">
        <w:rPr>
          <w:lang w:val="en-GB"/>
        </w:rPr>
        <w:t>In one</w:t>
      </w:r>
      <w:r w:rsidRPr="009330BF">
        <w:rPr>
          <w:lang w:val="en-GB"/>
        </w:rPr>
        <w:t xml:space="preserve"> </w:t>
      </w:r>
      <w:r w:rsidR="004B2F1E" w:rsidRPr="009330BF">
        <w:rPr>
          <w:lang w:val="en-GB"/>
        </w:rPr>
        <w:t xml:space="preserve">of the </w:t>
      </w:r>
      <w:r w:rsidRPr="009330BF">
        <w:rPr>
          <w:lang w:val="en-GB"/>
        </w:rPr>
        <w:t>establishment</w:t>
      </w:r>
      <w:r w:rsidR="007222D0">
        <w:rPr>
          <w:lang w:val="en-GB"/>
        </w:rPr>
        <w:t>s</w:t>
      </w:r>
      <w:r w:rsidRPr="009330BF">
        <w:rPr>
          <w:lang w:val="en-GB"/>
        </w:rPr>
        <w:t xml:space="preserve"> </w:t>
      </w:r>
      <w:r w:rsidR="00EE7800" w:rsidRPr="009330BF">
        <w:rPr>
          <w:lang w:val="en-GB"/>
        </w:rPr>
        <w:t xml:space="preserve">many problems were observed related to </w:t>
      </w:r>
      <w:r w:rsidR="00FD2581" w:rsidRPr="009330BF">
        <w:rPr>
          <w:lang w:val="en-GB"/>
        </w:rPr>
        <w:t xml:space="preserve">structure, layout, </w:t>
      </w:r>
      <w:r w:rsidR="00EE7800" w:rsidRPr="009330BF">
        <w:rPr>
          <w:lang w:val="en-GB"/>
        </w:rPr>
        <w:t>maintenance</w:t>
      </w:r>
      <w:r w:rsidR="00FD2581" w:rsidRPr="009330BF">
        <w:rPr>
          <w:lang w:val="en-GB"/>
        </w:rPr>
        <w:t xml:space="preserve"> and the processing environment</w:t>
      </w:r>
      <w:r w:rsidR="00EE7800" w:rsidRPr="009330BF">
        <w:rPr>
          <w:lang w:val="en-GB"/>
        </w:rPr>
        <w:t xml:space="preserve"> of the </w:t>
      </w:r>
      <w:r w:rsidR="00824ABA" w:rsidRPr="009330BF">
        <w:rPr>
          <w:lang w:val="en-GB"/>
        </w:rPr>
        <w:t xml:space="preserve">facility e.g. </w:t>
      </w:r>
      <w:r w:rsidR="00530640" w:rsidRPr="009330BF">
        <w:rPr>
          <w:lang w:val="en-GB"/>
        </w:rPr>
        <w:t>inadequate  lay-out,  with</w:t>
      </w:r>
      <w:r w:rsidR="00824ABA" w:rsidRPr="009330BF">
        <w:rPr>
          <w:lang w:val="en-GB"/>
        </w:rPr>
        <w:t xml:space="preserve"> insufficient </w:t>
      </w:r>
      <w:r w:rsidR="00530640" w:rsidRPr="009330BF">
        <w:rPr>
          <w:lang w:val="en-GB"/>
        </w:rPr>
        <w:t xml:space="preserve">separation between </w:t>
      </w:r>
      <w:r w:rsidR="00530640" w:rsidRPr="009330BF">
        <w:rPr>
          <w:lang w:val="en-GB"/>
        </w:rPr>
        <w:lastRenderedPageBreak/>
        <w:t>clean and unclean areas which could lead to cross-contamination</w:t>
      </w:r>
      <w:r w:rsidR="00824ABA" w:rsidRPr="009330BF">
        <w:rPr>
          <w:lang w:val="en-GB"/>
        </w:rPr>
        <w:t xml:space="preserve">; very poor floors with cracks and pooling of water, not  maintained in a sound condition and not easy to clean and to disinfect; unsuitable walls, which were rough, not easy to clean and not of a non-absorbent, washable material; unsuitable ceilings not constructed and finished so as to prevent the accumulation of dirt and to reduce condensations; very poor maintenance of equipment; </w:t>
      </w:r>
      <w:r w:rsidR="00FD2581" w:rsidRPr="009330BF">
        <w:rPr>
          <w:lang w:val="en-GB"/>
        </w:rPr>
        <w:t xml:space="preserve">very poor state of maintenance  and cleanliness of changing rooms; very poor cleanliness and state of maintenance of cold stores with exposed </w:t>
      </w:r>
      <w:r w:rsidR="00FD2581" w:rsidRPr="009330BF">
        <w:rPr>
          <w:spacing w:val="-1"/>
          <w:lang w:val="en-GB"/>
        </w:rPr>
        <w:t>and</w:t>
      </w:r>
      <w:r w:rsidR="00FD2581" w:rsidRPr="009330BF">
        <w:rPr>
          <w:spacing w:val="12"/>
          <w:lang w:val="en-GB"/>
        </w:rPr>
        <w:t xml:space="preserve"> </w:t>
      </w:r>
      <w:r w:rsidR="00FD2581" w:rsidRPr="009330BF">
        <w:rPr>
          <w:lang w:val="en-GB"/>
        </w:rPr>
        <w:t>packaged</w:t>
      </w:r>
      <w:r w:rsidR="00FD2581" w:rsidRPr="009330BF">
        <w:rPr>
          <w:spacing w:val="12"/>
          <w:lang w:val="en-GB"/>
        </w:rPr>
        <w:t xml:space="preserve"> </w:t>
      </w:r>
      <w:r w:rsidR="00FD2581" w:rsidRPr="009330BF">
        <w:rPr>
          <w:spacing w:val="-1"/>
          <w:lang w:val="en-GB"/>
        </w:rPr>
        <w:t xml:space="preserve">fishery products. </w:t>
      </w:r>
      <w:r w:rsidR="00D17718" w:rsidRPr="009330BF">
        <w:rPr>
          <w:lang w:val="en-GB"/>
        </w:rPr>
        <w:t>This processing</w:t>
      </w:r>
      <w:r w:rsidRPr="009330BF">
        <w:rPr>
          <w:lang w:val="en-GB"/>
        </w:rPr>
        <w:t xml:space="preserve"> establishment was producing </w:t>
      </w:r>
      <w:r w:rsidR="00D17718" w:rsidRPr="009330BF">
        <w:rPr>
          <w:lang w:val="en-GB"/>
        </w:rPr>
        <w:t xml:space="preserve">fishery products </w:t>
      </w:r>
      <w:r w:rsidRPr="009330BF">
        <w:rPr>
          <w:lang w:val="en-GB"/>
        </w:rPr>
        <w:t>for the local market.</w:t>
      </w:r>
    </w:p>
    <w:p w14:paraId="0F5FD190" w14:textId="77777777" w:rsidR="00FD7920" w:rsidRPr="009330BF" w:rsidRDefault="00FD7920" w:rsidP="00A825CE">
      <w:pPr>
        <w:jc w:val="both"/>
        <w:rPr>
          <w:lang w:val="en-GB"/>
        </w:rPr>
      </w:pPr>
      <w:r w:rsidRPr="009330BF">
        <w:rPr>
          <w:lang w:val="en-GB"/>
        </w:rPr>
        <w:t xml:space="preserve">In all facilities ice </w:t>
      </w:r>
      <w:r w:rsidR="00D17718" w:rsidRPr="009330BF">
        <w:rPr>
          <w:lang w:val="en-GB"/>
        </w:rPr>
        <w:t>was</w:t>
      </w:r>
      <w:r w:rsidRPr="009330BF">
        <w:rPr>
          <w:lang w:val="en-GB"/>
        </w:rPr>
        <w:t xml:space="preserve"> used to keep the product cool during processing</w:t>
      </w:r>
      <w:r w:rsidR="00D17718" w:rsidRPr="009330BF">
        <w:rPr>
          <w:lang w:val="en-GB"/>
        </w:rPr>
        <w:t>.</w:t>
      </w:r>
    </w:p>
    <w:p w14:paraId="69F7378F" w14:textId="77777777" w:rsidR="008E5940" w:rsidRPr="009330BF" w:rsidRDefault="008E5940" w:rsidP="00A825CE">
      <w:pPr>
        <w:jc w:val="both"/>
        <w:rPr>
          <w:lang w:val="en-GB"/>
        </w:rPr>
      </w:pPr>
      <w:r w:rsidRPr="009330BF">
        <w:rPr>
          <w:lang w:val="en-GB"/>
        </w:rPr>
        <w:t xml:space="preserve">A HACCP system was in place in three </w:t>
      </w:r>
      <w:r w:rsidR="00FD2581" w:rsidRPr="009330BF">
        <w:rPr>
          <w:lang w:val="en-GB"/>
        </w:rPr>
        <w:t xml:space="preserve">out </w:t>
      </w:r>
      <w:r w:rsidRPr="009330BF">
        <w:rPr>
          <w:lang w:val="en-GB"/>
        </w:rPr>
        <w:t xml:space="preserve">of the four </w:t>
      </w:r>
      <w:r w:rsidR="00C412DE" w:rsidRPr="009330BF">
        <w:rPr>
          <w:lang w:val="en-GB"/>
        </w:rPr>
        <w:t>establishments</w:t>
      </w:r>
      <w:r w:rsidRPr="009330BF">
        <w:rPr>
          <w:lang w:val="en-GB"/>
        </w:rPr>
        <w:t xml:space="preserve"> </w:t>
      </w:r>
      <w:r w:rsidR="00C412DE" w:rsidRPr="009330BF">
        <w:rPr>
          <w:lang w:val="en-GB"/>
        </w:rPr>
        <w:t>visited</w:t>
      </w:r>
      <w:r w:rsidR="00D17718" w:rsidRPr="009330BF">
        <w:rPr>
          <w:lang w:val="en-GB"/>
        </w:rPr>
        <w:t>,</w:t>
      </w:r>
      <w:r w:rsidR="00C412DE" w:rsidRPr="009330BF">
        <w:rPr>
          <w:lang w:val="en-GB"/>
        </w:rPr>
        <w:t xml:space="preserve"> </w:t>
      </w:r>
      <w:r w:rsidR="00D17718" w:rsidRPr="009330BF">
        <w:rPr>
          <w:lang w:val="en-GB"/>
        </w:rPr>
        <w:t>while</w:t>
      </w:r>
      <w:r w:rsidR="00C412DE" w:rsidRPr="009330BF">
        <w:rPr>
          <w:lang w:val="en-GB"/>
        </w:rPr>
        <w:t xml:space="preserve"> in </w:t>
      </w:r>
      <w:r w:rsidR="00FD2581" w:rsidRPr="009330BF">
        <w:rPr>
          <w:lang w:val="en-GB"/>
        </w:rPr>
        <w:t xml:space="preserve">one </w:t>
      </w:r>
      <w:r w:rsidR="00C412DE" w:rsidRPr="009330BF">
        <w:rPr>
          <w:lang w:val="en-GB"/>
        </w:rPr>
        <w:t>no food safety system was available.</w:t>
      </w:r>
    </w:p>
    <w:p w14:paraId="4C1B5645" w14:textId="77777777" w:rsidR="00C412DE" w:rsidRPr="009330BF" w:rsidRDefault="00C412DE" w:rsidP="00A825CE">
      <w:pPr>
        <w:jc w:val="both"/>
        <w:rPr>
          <w:lang w:val="en-GB"/>
        </w:rPr>
      </w:pPr>
      <w:r w:rsidRPr="009330BF">
        <w:rPr>
          <w:lang w:val="en-GB"/>
        </w:rPr>
        <w:t xml:space="preserve">The mission Team was informed that workers receive </w:t>
      </w:r>
      <w:r w:rsidR="00452E81" w:rsidRPr="009330BF">
        <w:rPr>
          <w:lang w:val="en-GB"/>
        </w:rPr>
        <w:t xml:space="preserve">some basic </w:t>
      </w:r>
      <w:r w:rsidRPr="009330BF">
        <w:rPr>
          <w:lang w:val="en-GB"/>
        </w:rPr>
        <w:t>training</w:t>
      </w:r>
      <w:r w:rsidR="00452E81" w:rsidRPr="009330BF">
        <w:rPr>
          <w:lang w:val="en-GB"/>
        </w:rPr>
        <w:t>. However</w:t>
      </w:r>
      <w:r w:rsidRPr="009330BF">
        <w:rPr>
          <w:lang w:val="en-GB"/>
        </w:rPr>
        <w:t xml:space="preserve"> in facilities were supply of raw material is unstable the workers are not full time employees and such cases it is difficult </w:t>
      </w:r>
      <w:r w:rsidR="00FD7920" w:rsidRPr="009330BF">
        <w:rPr>
          <w:lang w:val="en-GB"/>
        </w:rPr>
        <w:t>organise training.</w:t>
      </w:r>
    </w:p>
    <w:p w14:paraId="4FC96F6E" w14:textId="77777777" w:rsidR="00D046DA" w:rsidRPr="009330BF" w:rsidRDefault="00FD7920" w:rsidP="00A825CE">
      <w:pPr>
        <w:jc w:val="both"/>
        <w:rPr>
          <w:lang w:val="en-GB"/>
        </w:rPr>
      </w:pPr>
      <w:r w:rsidRPr="009330BF">
        <w:rPr>
          <w:lang w:val="en-GB"/>
        </w:rPr>
        <w:t xml:space="preserve">At least two of the processing facilities visited are using </w:t>
      </w:r>
      <w:r w:rsidR="00D17718" w:rsidRPr="009330BF">
        <w:rPr>
          <w:lang w:val="en-GB"/>
        </w:rPr>
        <w:t xml:space="preserve">their </w:t>
      </w:r>
      <w:r w:rsidRPr="009330BF">
        <w:rPr>
          <w:lang w:val="en-GB"/>
        </w:rPr>
        <w:t>own water supply for proc</w:t>
      </w:r>
      <w:r w:rsidR="00D17718" w:rsidRPr="009330BF">
        <w:rPr>
          <w:lang w:val="en-GB"/>
        </w:rPr>
        <w:t xml:space="preserve">essing and ice production.  Their quality personnel carries out own checks of the </w:t>
      </w:r>
      <w:r w:rsidRPr="009330BF">
        <w:rPr>
          <w:lang w:val="en-GB"/>
        </w:rPr>
        <w:t xml:space="preserve">water </w:t>
      </w:r>
      <w:r w:rsidR="00D17718" w:rsidRPr="009330BF">
        <w:rPr>
          <w:lang w:val="en-GB"/>
        </w:rPr>
        <w:t>used in their facilities and these include analysis of microbes and heavy metals.</w:t>
      </w:r>
    </w:p>
    <w:p w14:paraId="7DC4AB0B" w14:textId="77777777" w:rsidR="00D046DA" w:rsidRPr="009330BF" w:rsidRDefault="006C2A38" w:rsidP="00A825CE">
      <w:pPr>
        <w:pStyle w:val="Heading2"/>
        <w:jc w:val="both"/>
        <w:rPr>
          <w:lang w:val="en-GB"/>
        </w:rPr>
      </w:pPr>
      <w:r w:rsidRPr="009330BF">
        <w:rPr>
          <w:lang w:val="en-GB"/>
        </w:rPr>
        <w:t>Laboratories</w:t>
      </w:r>
      <w:r w:rsidR="00D046DA" w:rsidRPr="009330BF">
        <w:rPr>
          <w:lang w:val="en-GB"/>
        </w:rPr>
        <w:t xml:space="preserve"> </w:t>
      </w:r>
    </w:p>
    <w:p w14:paraId="7CE2CE43" w14:textId="77777777" w:rsidR="006C2A38" w:rsidRPr="009330BF" w:rsidRDefault="006C2A38" w:rsidP="00A825CE">
      <w:pPr>
        <w:jc w:val="both"/>
        <w:rPr>
          <w:lang w:val="en-GB"/>
        </w:rPr>
      </w:pPr>
      <w:r w:rsidRPr="009330BF">
        <w:rPr>
          <w:lang w:val="en-GB"/>
        </w:rPr>
        <w:t xml:space="preserve">The mission Team visited the laboratory in the </w:t>
      </w:r>
      <w:r w:rsidR="00316247" w:rsidRPr="009330BF">
        <w:rPr>
          <w:lang w:val="en-GB"/>
        </w:rPr>
        <w:t>Institute of Applied Science and Technology</w:t>
      </w:r>
      <w:r w:rsidRPr="009330BF">
        <w:rPr>
          <w:lang w:val="en-GB"/>
        </w:rPr>
        <w:t xml:space="preserve"> at the </w:t>
      </w:r>
      <w:r w:rsidR="00316247" w:rsidRPr="009330BF">
        <w:rPr>
          <w:lang w:val="en-GB"/>
        </w:rPr>
        <w:t>University of Guyana</w:t>
      </w:r>
      <w:r w:rsidR="000E312A" w:rsidRPr="009330BF">
        <w:rPr>
          <w:lang w:val="en-GB"/>
        </w:rPr>
        <w:t>, a</w:t>
      </w:r>
      <w:r w:rsidRPr="009330BF">
        <w:rPr>
          <w:lang w:val="en-GB"/>
        </w:rPr>
        <w:t xml:space="preserve">s this is one of the laboratories that has been designated by the CA in Guyana to carry out analyses on fishery products as well as water and ice in the context of official controls. The team was informed that </w:t>
      </w:r>
      <w:r w:rsidRPr="009330BF">
        <w:rPr>
          <w:spacing w:val="-1"/>
          <w:lang w:val="en-GB"/>
        </w:rPr>
        <w:t>this</w:t>
      </w:r>
      <w:r w:rsidRPr="009330BF">
        <w:rPr>
          <w:spacing w:val="-4"/>
          <w:lang w:val="en-GB"/>
        </w:rPr>
        <w:t xml:space="preserve"> </w:t>
      </w:r>
      <w:r w:rsidRPr="009330BF">
        <w:rPr>
          <w:spacing w:val="-1"/>
          <w:lang w:val="en-GB"/>
        </w:rPr>
        <w:t>laboratory</w:t>
      </w:r>
      <w:r w:rsidRPr="009330BF">
        <w:rPr>
          <w:spacing w:val="-3"/>
          <w:lang w:val="en-GB"/>
        </w:rPr>
        <w:t xml:space="preserve"> </w:t>
      </w:r>
      <w:r w:rsidRPr="009330BF">
        <w:rPr>
          <w:spacing w:val="-1"/>
          <w:lang w:val="en-GB"/>
        </w:rPr>
        <w:t>is</w:t>
      </w:r>
      <w:r w:rsidRPr="009330BF">
        <w:rPr>
          <w:spacing w:val="-5"/>
          <w:lang w:val="en-GB"/>
        </w:rPr>
        <w:t xml:space="preserve"> </w:t>
      </w:r>
      <w:r w:rsidRPr="009330BF">
        <w:rPr>
          <w:lang w:val="en-GB"/>
        </w:rPr>
        <w:t>not</w:t>
      </w:r>
      <w:r w:rsidRPr="009330BF">
        <w:rPr>
          <w:spacing w:val="-6"/>
          <w:lang w:val="en-GB"/>
        </w:rPr>
        <w:t xml:space="preserve"> </w:t>
      </w:r>
      <w:r w:rsidRPr="009330BF">
        <w:rPr>
          <w:spacing w:val="-1"/>
          <w:lang w:val="en-GB"/>
        </w:rPr>
        <w:t>accredited</w:t>
      </w:r>
      <w:r w:rsidRPr="009330BF">
        <w:rPr>
          <w:spacing w:val="-4"/>
          <w:lang w:val="en-GB"/>
        </w:rPr>
        <w:t xml:space="preserve"> </w:t>
      </w:r>
      <w:r w:rsidRPr="009330BF">
        <w:rPr>
          <w:spacing w:val="-1"/>
          <w:lang w:val="en-GB"/>
        </w:rPr>
        <w:t>to</w:t>
      </w:r>
      <w:r w:rsidRPr="009330BF">
        <w:rPr>
          <w:spacing w:val="-4"/>
          <w:lang w:val="en-GB"/>
        </w:rPr>
        <w:t xml:space="preserve"> </w:t>
      </w:r>
      <w:r w:rsidRPr="009330BF">
        <w:rPr>
          <w:lang w:val="en-GB"/>
        </w:rPr>
        <w:t>ISO</w:t>
      </w:r>
      <w:r w:rsidRPr="009330BF">
        <w:rPr>
          <w:spacing w:val="-5"/>
          <w:lang w:val="en-GB"/>
        </w:rPr>
        <w:t xml:space="preserve"> </w:t>
      </w:r>
      <w:r w:rsidRPr="009330BF">
        <w:rPr>
          <w:spacing w:val="-1"/>
          <w:lang w:val="en-GB"/>
        </w:rPr>
        <w:t>standard</w:t>
      </w:r>
      <w:r w:rsidRPr="009330BF">
        <w:rPr>
          <w:spacing w:val="-5"/>
          <w:lang w:val="en-GB"/>
        </w:rPr>
        <w:t xml:space="preserve"> </w:t>
      </w:r>
      <w:r w:rsidRPr="009330BF">
        <w:rPr>
          <w:lang w:val="en-GB"/>
        </w:rPr>
        <w:t xml:space="preserve">17025. </w:t>
      </w:r>
      <w:r w:rsidR="000E312A" w:rsidRPr="009330BF">
        <w:rPr>
          <w:lang w:val="en-GB"/>
        </w:rPr>
        <w:t xml:space="preserve"> The Team was also informed that the laboratory had not received any official control samples for microbiological and chemical analysis for two years.</w:t>
      </w:r>
    </w:p>
    <w:p w14:paraId="240FD78E" w14:textId="77777777" w:rsidR="006C2A38" w:rsidRPr="009330BF" w:rsidRDefault="006C2A38" w:rsidP="00A825CE">
      <w:pPr>
        <w:jc w:val="both"/>
        <w:rPr>
          <w:lang w:val="en-GB"/>
        </w:rPr>
      </w:pPr>
      <w:r w:rsidRPr="009330BF">
        <w:rPr>
          <w:lang w:val="en-GB"/>
        </w:rPr>
        <w:t xml:space="preserve">In addition, Food and Drug Department has been designated by the CA in Guyana to carry out </w:t>
      </w:r>
      <w:r w:rsidR="000E312A" w:rsidRPr="009330BF">
        <w:rPr>
          <w:lang w:val="en-GB"/>
        </w:rPr>
        <w:t xml:space="preserve">some analysis on official control samples but the mission Team did not have the opportunity to visit this laboratory, but was informed that </w:t>
      </w:r>
      <w:r w:rsidR="000E312A" w:rsidRPr="009330BF">
        <w:rPr>
          <w:spacing w:val="-1"/>
          <w:lang w:val="en-GB"/>
        </w:rPr>
        <w:t>this</w:t>
      </w:r>
      <w:r w:rsidR="000E312A" w:rsidRPr="009330BF">
        <w:rPr>
          <w:spacing w:val="-4"/>
          <w:lang w:val="en-GB"/>
        </w:rPr>
        <w:t xml:space="preserve"> </w:t>
      </w:r>
      <w:r w:rsidR="000E312A" w:rsidRPr="009330BF">
        <w:rPr>
          <w:spacing w:val="-1"/>
          <w:lang w:val="en-GB"/>
        </w:rPr>
        <w:t>laboratory</w:t>
      </w:r>
      <w:r w:rsidR="000E312A" w:rsidRPr="009330BF">
        <w:rPr>
          <w:spacing w:val="-3"/>
          <w:lang w:val="en-GB"/>
        </w:rPr>
        <w:t xml:space="preserve"> </w:t>
      </w:r>
      <w:r w:rsidR="000E312A" w:rsidRPr="009330BF">
        <w:rPr>
          <w:spacing w:val="-1"/>
          <w:lang w:val="en-GB"/>
        </w:rPr>
        <w:t>is</w:t>
      </w:r>
      <w:r w:rsidR="000E312A" w:rsidRPr="009330BF">
        <w:rPr>
          <w:spacing w:val="-5"/>
          <w:lang w:val="en-GB"/>
        </w:rPr>
        <w:t xml:space="preserve"> also </w:t>
      </w:r>
      <w:r w:rsidR="000E312A" w:rsidRPr="009330BF">
        <w:rPr>
          <w:lang w:val="en-GB"/>
        </w:rPr>
        <w:t>not</w:t>
      </w:r>
      <w:r w:rsidR="000E312A" w:rsidRPr="009330BF">
        <w:rPr>
          <w:spacing w:val="-6"/>
          <w:lang w:val="en-GB"/>
        </w:rPr>
        <w:t xml:space="preserve"> </w:t>
      </w:r>
      <w:r w:rsidR="000E312A" w:rsidRPr="009330BF">
        <w:rPr>
          <w:spacing w:val="-1"/>
          <w:lang w:val="en-GB"/>
        </w:rPr>
        <w:t>accredited</w:t>
      </w:r>
      <w:r w:rsidR="000E312A" w:rsidRPr="009330BF">
        <w:rPr>
          <w:spacing w:val="-4"/>
          <w:lang w:val="en-GB"/>
        </w:rPr>
        <w:t xml:space="preserve"> </w:t>
      </w:r>
      <w:r w:rsidR="000E312A" w:rsidRPr="009330BF">
        <w:rPr>
          <w:spacing w:val="-1"/>
          <w:lang w:val="en-GB"/>
        </w:rPr>
        <w:t>to</w:t>
      </w:r>
      <w:r w:rsidR="000E312A" w:rsidRPr="009330BF">
        <w:rPr>
          <w:spacing w:val="-4"/>
          <w:lang w:val="en-GB"/>
        </w:rPr>
        <w:t xml:space="preserve"> </w:t>
      </w:r>
      <w:r w:rsidR="000E312A" w:rsidRPr="009330BF">
        <w:rPr>
          <w:lang w:val="en-GB"/>
        </w:rPr>
        <w:t>ISO</w:t>
      </w:r>
      <w:r w:rsidR="000E312A" w:rsidRPr="009330BF">
        <w:rPr>
          <w:spacing w:val="-5"/>
          <w:lang w:val="en-GB"/>
        </w:rPr>
        <w:t xml:space="preserve"> </w:t>
      </w:r>
      <w:r w:rsidR="000E312A" w:rsidRPr="009330BF">
        <w:rPr>
          <w:spacing w:val="-1"/>
          <w:lang w:val="en-GB"/>
        </w:rPr>
        <w:t>standard</w:t>
      </w:r>
      <w:r w:rsidR="000E312A" w:rsidRPr="009330BF">
        <w:rPr>
          <w:spacing w:val="-5"/>
          <w:lang w:val="en-GB"/>
        </w:rPr>
        <w:t xml:space="preserve"> </w:t>
      </w:r>
      <w:r w:rsidR="000E312A" w:rsidRPr="009330BF">
        <w:rPr>
          <w:lang w:val="en-GB"/>
        </w:rPr>
        <w:t>17025.</w:t>
      </w:r>
    </w:p>
    <w:p w14:paraId="0ECD15C4" w14:textId="4FDED4B7" w:rsidR="00B54EAA" w:rsidRPr="009330BF" w:rsidRDefault="00A1289A" w:rsidP="00A825CE">
      <w:pPr>
        <w:pStyle w:val="Heading1"/>
        <w:jc w:val="both"/>
        <w:rPr>
          <w:lang w:val="en-GB"/>
        </w:rPr>
      </w:pPr>
      <w:r>
        <w:rPr>
          <w:lang w:val="en-GB"/>
        </w:rPr>
        <w:t>Consultation</w:t>
      </w:r>
      <w:r w:rsidR="00BA7EA4" w:rsidRPr="009330BF">
        <w:rPr>
          <w:lang w:val="en-GB"/>
        </w:rPr>
        <w:t xml:space="preserve"> with stakeholders</w:t>
      </w:r>
    </w:p>
    <w:p w14:paraId="6CC8B600" w14:textId="77777777" w:rsidR="004C244F" w:rsidRPr="009330BF" w:rsidRDefault="004C244F" w:rsidP="00A825CE">
      <w:pPr>
        <w:jc w:val="both"/>
        <w:rPr>
          <w:lang w:val="en-GB"/>
        </w:rPr>
      </w:pPr>
      <w:r w:rsidRPr="009330BF">
        <w:rPr>
          <w:lang w:val="en-GB"/>
        </w:rPr>
        <w:t xml:space="preserve">National Consultation with stakeholders in </w:t>
      </w:r>
      <w:r w:rsidR="002A6B86" w:rsidRPr="009330BF">
        <w:rPr>
          <w:lang w:val="en-GB"/>
        </w:rPr>
        <w:t>Guyana</w:t>
      </w:r>
      <w:r w:rsidRPr="009330BF">
        <w:rPr>
          <w:lang w:val="en-GB"/>
        </w:rPr>
        <w:t xml:space="preserve"> took place on June 3</w:t>
      </w:r>
      <w:r w:rsidRPr="002A6B86">
        <w:rPr>
          <w:vertAlign w:val="superscript"/>
          <w:lang w:val="en-GB"/>
        </w:rPr>
        <w:t>rd</w:t>
      </w:r>
      <w:r w:rsidRPr="009330BF">
        <w:rPr>
          <w:lang w:val="en-GB"/>
        </w:rPr>
        <w:t xml:space="preserve"> 2015.</w:t>
      </w:r>
    </w:p>
    <w:p w14:paraId="6AFB07DF" w14:textId="77777777" w:rsidR="004C244F" w:rsidRPr="009330BF" w:rsidRDefault="004C244F" w:rsidP="00A825CE">
      <w:pPr>
        <w:jc w:val="both"/>
        <w:rPr>
          <w:lang w:val="en-GB"/>
        </w:rPr>
      </w:pPr>
      <w:r w:rsidRPr="009330BF">
        <w:rPr>
          <w:lang w:val="en-GB"/>
        </w:rPr>
        <w:t xml:space="preserve">The key challenges </w:t>
      </w:r>
      <w:r w:rsidR="009330BF" w:rsidRPr="009330BF">
        <w:rPr>
          <w:lang w:val="en-GB"/>
        </w:rPr>
        <w:t>highlighted</w:t>
      </w:r>
      <w:r w:rsidRPr="009330BF">
        <w:rPr>
          <w:lang w:val="en-GB"/>
        </w:rPr>
        <w:t xml:space="preserve"> were the following:</w:t>
      </w:r>
    </w:p>
    <w:p w14:paraId="3B69E92D" w14:textId="5615E5CB" w:rsidR="004C244F" w:rsidRPr="009330BF" w:rsidRDefault="00C35830" w:rsidP="00A825CE">
      <w:pPr>
        <w:pStyle w:val="ListParagraph"/>
        <w:numPr>
          <w:ilvl w:val="0"/>
          <w:numId w:val="4"/>
        </w:numPr>
        <w:jc w:val="both"/>
        <w:rPr>
          <w:lang w:val="en-GB"/>
        </w:rPr>
      </w:pPr>
      <w:r>
        <w:rPr>
          <w:lang w:val="en-GB"/>
        </w:rPr>
        <w:t>Insufficient</w:t>
      </w:r>
      <w:r w:rsidR="004C244F" w:rsidRPr="009330BF">
        <w:rPr>
          <w:lang w:val="en-GB"/>
        </w:rPr>
        <w:t xml:space="preserve"> enforcement of regulation by the CA at the source of the deficiencies </w:t>
      </w:r>
    </w:p>
    <w:p w14:paraId="6923443A" w14:textId="77777777" w:rsidR="00EA59B0" w:rsidRPr="009330BF" w:rsidRDefault="00EA59B0" w:rsidP="00A825CE">
      <w:pPr>
        <w:pStyle w:val="ListParagraph"/>
        <w:numPr>
          <w:ilvl w:val="0"/>
          <w:numId w:val="4"/>
        </w:numPr>
        <w:jc w:val="both"/>
        <w:rPr>
          <w:lang w:val="en-GB"/>
        </w:rPr>
      </w:pPr>
      <w:r w:rsidRPr="009330BF">
        <w:rPr>
          <w:lang w:val="en-GB"/>
        </w:rPr>
        <w:t>Attitude and mind set of fishermen</w:t>
      </w:r>
      <w:r w:rsidR="004C244F" w:rsidRPr="009330BF">
        <w:rPr>
          <w:lang w:val="en-GB"/>
        </w:rPr>
        <w:t xml:space="preserve"> and workers in primary production</w:t>
      </w:r>
      <w:r w:rsidRPr="009330BF">
        <w:rPr>
          <w:lang w:val="en-GB"/>
        </w:rPr>
        <w:t xml:space="preserve">. Generally fishermen have very limited education and therefore very difficult to transfer knowledge </w:t>
      </w:r>
      <w:r w:rsidR="004C244F" w:rsidRPr="009330BF">
        <w:rPr>
          <w:lang w:val="en-GB"/>
        </w:rPr>
        <w:t xml:space="preserve">to them </w:t>
      </w:r>
      <w:r w:rsidRPr="009330BF">
        <w:rPr>
          <w:lang w:val="en-GB"/>
        </w:rPr>
        <w:t>e.g. regarding</w:t>
      </w:r>
      <w:r w:rsidR="004C244F" w:rsidRPr="009330BF">
        <w:rPr>
          <w:lang w:val="en-GB"/>
        </w:rPr>
        <w:t xml:space="preserve"> maintenance of facilities, </w:t>
      </w:r>
      <w:r w:rsidRPr="009330BF">
        <w:rPr>
          <w:lang w:val="en-GB"/>
        </w:rPr>
        <w:t xml:space="preserve">personal hygiene, hygienic handling of fish, importance of ice for cooling of fish. </w:t>
      </w:r>
    </w:p>
    <w:p w14:paraId="08FD5FF5" w14:textId="77777777" w:rsidR="004C244F" w:rsidRPr="009330BF" w:rsidRDefault="004C244F" w:rsidP="00A825CE">
      <w:pPr>
        <w:pStyle w:val="ListParagraph"/>
        <w:numPr>
          <w:ilvl w:val="0"/>
          <w:numId w:val="4"/>
        </w:numPr>
        <w:jc w:val="both"/>
        <w:rPr>
          <w:lang w:val="en-GB"/>
        </w:rPr>
      </w:pPr>
      <w:r w:rsidRPr="009330BF">
        <w:rPr>
          <w:lang w:val="en-GB"/>
        </w:rPr>
        <w:t>Management environment for owners of fisheries products establishments &amp; fishing vessels is very instable, which in turn reduces the willingness to invest in the maintenance of boats landing sites etc.</w:t>
      </w:r>
    </w:p>
    <w:p w14:paraId="7B56E948" w14:textId="77777777" w:rsidR="009330BF" w:rsidRPr="009330BF" w:rsidRDefault="009330BF" w:rsidP="00A825CE">
      <w:pPr>
        <w:pStyle w:val="ListParagraph"/>
        <w:numPr>
          <w:ilvl w:val="0"/>
          <w:numId w:val="4"/>
        </w:numPr>
        <w:jc w:val="both"/>
        <w:rPr>
          <w:lang w:val="en-GB"/>
        </w:rPr>
      </w:pPr>
      <w:r w:rsidRPr="009330BF">
        <w:rPr>
          <w:lang w:val="en-GB"/>
        </w:rPr>
        <w:t>S</w:t>
      </w:r>
      <w:r w:rsidR="002A6B86">
        <w:rPr>
          <w:lang w:val="en-GB"/>
        </w:rPr>
        <w:t xml:space="preserve">everal factors were identified </w:t>
      </w:r>
      <w:r w:rsidRPr="009330BF">
        <w:rPr>
          <w:lang w:val="en-GB"/>
        </w:rPr>
        <w:t>which were li</w:t>
      </w:r>
      <w:r w:rsidR="002A6B86">
        <w:rPr>
          <w:lang w:val="en-GB"/>
        </w:rPr>
        <w:t>nked to planning and management,</w:t>
      </w:r>
      <w:r w:rsidRPr="009330BF">
        <w:rPr>
          <w:lang w:val="en-GB"/>
        </w:rPr>
        <w:t xml:space="preserve"> and which were likely also contributing to the current attitude of </w:t>
      </w:r>
      <w:r w:rsidR="002A6B86">
        <w:rPr>
          <w:lang w:val="en-GB"/>
        </w:rPr>
        <w:t>fisher</w:t>
      </w:r>
      <w:r w:rsidRPr="009330BF">
        <w:rPr>
          <w:lang w:val="en-GB"/>
        </w:rPr>
        <w:t>folk</w:t>
      </w:r>
      <w:r w:rsidR="002A6B86">
        <w:rPr>
          <w:lang w:val="en-GB"/>
        </w:rPr>
        <w:t xml:space="preserve"> in primary production</w:t>
      </w:r>
      <w:r w:rsidRPr="009330BF">
        <w:rPr>
          <w:lang w:val="en-GB"/>
        </w:rPr>
        <w:t xml:space="preserve">.  These were: poor infrastructure; weak enforcement; inadequate policies and support for their implementation; the absence of a National Fisherfolk Organization, and; apparent lack of </w:t>
      </w:r>
      <w:r w:rsidRPr="009330BF">
        <w:rPr>
          <w:lang w:val="en-GB"/>
        </w:rPr>
        <w:lastRenderedPageBreak/>
        <w:t xml:space="preserve">planning for anticipated future developments of the fisheries and aquaculture sectors e.g. predicting and planning for likely future demands to </w:t>
      </w:r>
      <w:r w:rsidR="002A6B86">
        <w:rPr>
          <w:lang w:val="en-GB"/>
        </w:rPr>
        <w:t xml:space="preserve">be able to </w:t>
      </w:r>
      <w:r w:rsidRPr="009330BF">
        <w:rPr>
          <w:lang w:val="en-GB"/>
        </w:rPr>
        <w:t>export fishery products and developing of new fishery and aquaculture products</w:t>
      </w:r>
    </w:p>
    <w:p w14:paraId="50406099" w14:textId="77777777" w:rsidR="006B635F" w:rsidRPr="00A825CE" w:rsidRDefault="00EA59B0" w:rsidP="00A825CE">
      <w:pPr>
        <w:pStyle w:val="ListParagraph"/>
        <w:numPr>
          <w:ilvl w:val="0"/>
          <w:numId w:val="4"/>
        </w:numPr>
        <w:jc w:val="both"/>
        <w:rPr>
          <w:lang w:val="en-GB"/>
        </w:rPr>
      </w:pPr>
      <w:r w:rsidRPr="009330BF">
        <w:rPr>
          <w:lang w:val="en-GB"/>
        </w:rPr>
        <w:t>Attitude and mind set of local consumers. Some consumers actually prefer that fish is not placed on ice, as ice usage meant the fish was no longer fresh and that flies on the fish are an indicator of freshness</w:t>
      </w:r>
      <w:r w:rsidR="002A6B86">
        <w:rPr>
          <w:lang w:val="en-GB"/>
        </w:rPr>
        <w:t>.</w:t>
      </w:r>
    </w:p>
    <w:p w14:paraId="50C6A7B8" w14:textId="77777777" w:rsidR="003879D8" w:rsidRPr="009330BF" w:rsidRDefault="00F7671B" w:rsidP="00A825CE">
      <w:pPr>
        <w:pStyle w:val="Heading1"/>
        <w:jc w:val="both"/>
        <w:rPr>
          <w:lang w:val="en-GB"/>
        </w:rPr>
      </w:pPr>
      <w:r w:rsidRPr="009330BF">
        <w:rPr>
          <w:lang w:val="en-GB"/>
        </w:rPr>
        <w:t>Conclusion</w:t>
      </w:r>
    </w:p>
    <w:p w14:paraId="701D2B63" w14:textId="0332C078" w:rsidR="006B635F" w:rsidRPr="009330BF" w:rsidRDefault="00D32170" w:rsidP="00A825CE">
      <w:pPr>
        <w:autoSpaceDE w:val="0"/>
        <w:autoSpaceDN w:val="0"/>
        <w:adjustRightInd w:val="0"/>
        <w:spacing w:after="120" w:line="240" w:lineRule="auto"/>
        <w:jc w:val="both"/>
        <w:rPr>
          <w:rFonts w:cs="Times New Roman"/>
          <w:szCs w:val="24"/>
          <w:lang w:val="en-GB"/>
        </w:rPr>
      </w:pPr>
      <w:r w:rsidRPr="009330BF">
        <w:rPr>
          <w:rFonts w:cs="Times New Roman"/>
          <w:szCs w:val="24"/>
          <w:lang w:val="en-GB"/>
        </w:rPr>
        <w:t xml:space="preserve">The Veterinary Public Health within the Ministry of Health is </w:t>
      </w:r>
      <w:r w:rsidR="00B266D9" w:rsidRPr="009330BF">
        <w:rPr>
          <w:rFonts w:cs="Times New Roman"/>
          <w:szCs w:val="24"/>
          <w:lang w:val="en-GB"/>
        </w:rPr>
        <w:t xml:space="preserve">clearly defined in the </w:t>
      </w:r>
      <w:r w:rsidR="006B635F" w:rsidRPr="009330BF">
        <w:rPr>
          <w:rFonts w:cs="Times New Roman"/>
          <w:szCs w:val="24"/>
          <w:lang w:val="en-GB"/>
        </w:rPr>
        <w:t xml:space="preserve">national regulatory framework </w:t>
      </w:r>
      <w:r w:rsidR="00B266D9" w:rsidRPr="009330BF">
        <w:rPr>
          <w:rFonts w:cs="Times New Roman"/>
          <w:szCs w:val="24"/>
          <w:lang w:val="en-GB"/>
        </w:rPr>
        <w:t xml:space="preserve">regulation as </w:t>
      </w:r>
      <w:r w:rsidRPr="009330BF">
        <w:rPr>
          <w:rFonts w:cs="Times New Roman"/>
          <w:szCs w:val="24"/>
          <w:lang w:val="en-GB"/>
        </w:rPr>
        <w:t>the competent</w:t>
      </w:r>
      <w:r w:rsidR="00B266D9" w:rsidRPr="009330BF">
        <w:rPr>
          <w:rFonts w:cs="Times New Roman"/>
          <w:szCs w:val="24"/>
          <w:lang w:val="en-GB"/>
        </w:rPr>
        <w:t xml:space="preserve"> </w:t>
      </w:r>
      <w:r w:rsidRPr="009330BF">
        <w:rPr>
          <w:rFonts w:cs="Times New Roman"/>
          <w:szCs w:val="24"/>
          <w:lang w:val="en-GB"/>
        </w:rPr>
        <w:t>authority</w:t>
      </w:r>
      <w:r w:rsidR="006B635F" w:rsidRPr="009330BF">
        <w:rPr>
          <w:rFonts w:cs="Times New Roman"/>
          <w:szCs w:val="24"/>
          <w:lang w:val="en-GB"/>
        </w:rPr>
        <w:t xml:space="preserve"> (CA)</w:t>
      </w:r>
      <w:r w:rsidRPr="009330BF">
        <w:rPr>
          <w:rFonts w:cs="Times New Roman"/>
          <w:szCs w:val="24"/>
          <w:lang w:val="en-GB"/>
        </w:rPr>
        <w:t xml:space="preserve"> of Guyana. </w:t>
      </w:r>
      <w:r w:rsidR="00B266D9" w:rsidRPr="009330BF">
        <w:rPr>
          <w:rFonts w:cs="Times New Roman"/>
          <w:szCs w:val="24"/>
          <w:lang w:val="en-GB"/>
        </w:rPr>
        <w:t>They are responsible for</w:t>
      </w:r>
      <w:r w:rsidR="006B635F" w:rsidRPr="009330BF">
        <w:rPr>
          <w:rFonts w:cs="Times New Roman"/>
          <w:szCs w:val="24"/>
          <w:lang w:val="en-GB"/>
        </w:rPr>
        <w:t xml:space="preserve"> official control</w:t>
      </w:r>
      <w:r w:rsidR="00B266D9" w:rsidRPr="009330BF">
        <w:rPr>
          <w:rFonts w:cs="Times New Roman"/>
          <w:szCs w:val="24"/>
          <w:lang w:val="en-GB"/>
        </w:rPr>
        <w:t xml:space="preserve"> of all food business operators and to issue certificates and licenses. The Fisheries Department of the Ministry of Agriculture is issuing licences to vessels/boats based on outcome of inspection by the VPH. There </w:t>
      </w:r>
      <w:r w:rsidR="004415A2" w:rsidRPr="009330BF">
        <w:rPr>
          <w:rFonts w:cs="Times New Roman"/>
          <w:szCs w:val="24"/>
          <w:lang w:val="en-GB"/>
        </w:rPr>
        <w:t>are</w:t>
      </w:r>
      <w:r w:rsidR="00FB46D7">
        <w:rPr>
          <w:rFonts w:cs="Times New Roman"/>
          <w:szCs w:val="24"/>
          <w:lang w:val="en-GB"/>
        </w:rPr>
        <w:t>,</w:t>
      </w:r>
      <w:r w:rsidR="00B266D9" w:rsidRPr="009330BF">
        <w:rPr>
          <w:rFonts w:cs="Times New Roman"/>
          <w:szCs w:val="24"/>
          <w:lang w:val="en-GB"/>
        </w:rPr>
        <w:t xml:space="preserve"> however</w:t>
      </w:r>
      <w:r w:rsidR="00FB46D7">
        <w:rPr>
          <w:rFonts w:cs="Times New Roman"/>
          <w:szCs w:val="24"/>
          <w:lang w:val="en-GB"/>
        </w:rPr>
        <w:t>,</w:t>
      </w:r>
      <w:r w:rsidR="00B266D9" w:rsidRPr="009330BF">
        <w:rPr>
          <w:rFonts w:cs="Times New Roman"/>
          <w:szCs w:val="24"/>
          <w:lang w:val="en-GB"/>
        </w:rPr>
        <w:t xml:space="preserve"> no </w:t>
      </w:r>
      <w:r w:rsidR="006B635F" w:rsidRPr="009330BF">
        <w:rPr>
          <w:rFonts w:cs="Times New Roman"/>
          <w:szCs w:val="24"/>
          <w:lang w:val="en-GB"/>
        </w:rPr>
        <w:t>written</w:t>
      </w:r>
      <w:r w:rsidR="00D4041F">
        <w:rPr>
          <w:rFonts w:cs="Times New Roman"/>
          <w:szCs w:val="24"/>
          <w:lang w:val="en-GB"/>
        </w:rPr>
        <w:t xml:space="preserve"> </w:t>
      </w:r>
      <w:r w:rsidR="00FB46D7">
        <w:rPr>
          <w:rFonts w:cs="Times New Roman"/>
          <w:szCs w:val="24"/>
          <w:lang w:val="en-GB"/>
        </w:rPr>
        <w:t xml:space="preserve">Memoranda </w:t>
      </w:r>
      <w:r w:rsidR="00D4041F">
        <w:rPr>
          <w:rFonts w:cs="Times New Roman"/>
          <w:szCs w:val="24"/>
          <w:lang w:val="en-GB"/>
        </w:rPr>
        <w:t>of Understanding</w:t>
      </w:r>
      <w:r w:rsidR="006B635F" w:rsidRPr="009330BF">
        <w:rPr>
          <w:rFonts w:cs="Times New Roman"/>
          <w:szCs w:val="24"/>
          <w:lang w:val="en-GB"/>
        </w:rPr>
        <w:t xml:space="preserve"> </w:t>
      </w:r>
      <w:r w:rsidR="00D4041F">
        <w:rPr>
          <w:rFonts w:cs="Times New Roman"/>
          <w:szCs w:val="24"/>
          <w:lang w:val="en-GB"/>
        </w:rPr>
        <w:t xml:space="preserve">(MoU’s) </w:t>
      </w:r>
      <w:r w:rsidR="00B266D9" w:rsidRPr="009330BF">
        <w:rPr>
          <w:rFonts w:cs="Times New Roman"/>
          <w:szCs w:val="24"/>
          <w:lang w:val="en-GB"/>
        </w:rPr>
        <w:t xml:space="preserve">between the two agencies in this regards. The CA can </w:t>
      </w:r>
      <w:r w:rsidR="006B635F" w:rsidRPr="009330BF">
        <w:rPr>
          <w:rFonts w:cs="Times New Roman"/>
          <w:szCs w:val="24"/>
          <w:lang w:val="en-GB"/>
        </w:rPr>
        <w:t>delegate</w:t>
      </w:r>
      <w:r w:rsidR="00B266D9" w:rsidRPr="009330BF">
        <w:rPr>
          <w:rFonts w:cs="Times New Roman"/>
          <w:szCs w:val="24"/>
          <w:lang w:val="en-GB"/>
        </w:rPr>
        <w:t xml:space="preserve"> certain activities to </w:t>
      </w:r>
      <w:r w:rsidR="006139C0">
        <w:rPr>
          <w:rFonts w:cs="Times New Roman"/>
          <w:szCs w:val="24"/>
          <w:lang w:val="en-GB"/>
        </w:rPr>
        <w:t xml:space="preserve">different agencies. However, </w:t>
      </w:r>
      <w:r w:rsidR="00B266D9" w:rsidRPr="009330BF">
        <w:rPr>
          <w:rFonts w:cs="Times New Roman"/>
          <w:szCs w:val="24"/>
          <w:lang w:val="en-GB"/>
        </w:rPr>
        <w:t>they can</w:t>
      </w:r>
      <w:r w:rsidR="006139C0">
        <w:rPr>
          <w:rFonts w:cs="Times New Roman"/>
          <w:szCs w:val="24"/>
          <w:lang w:val="en-GB"/>
        </w:rPr>
        <w:t xml:space="preserve"> only </w:t>
      </w:r>
      <w:r w:rsidR="00B266D9" w:rsidRPr="009330BF">
        <w:rPr>
          <w:rFonts w:cs="Times New Roman"/>
          <w:szCs w:val="24"/>
          <w:lang w:val="en-GB"/>
        </w:rPr>
        <w:t xml:space="preserve">delegate the responsibility </w:t>
      </w:r>
      <w:r w:rsidR="006139C0">
        <w:rPr>
          <w:rFonts w:cs="Times New Roman"/>
          <w:szCs w:val="24"/>
          <w:lang w:val="en-GB"/>
        </w:rPr>
        <w:t xml:space="preserve">for these activities if </w:t>
      </w:r>
      <w:r w:rsidR="00B266D9" w:rsidRPr="009330BF">
        <w:rPr>
          <w:rFonts w:cs="Times New Roman"/>
          <w:szCs w:val="24"/>
          <w:lang w:val="en-GB"/>
        </w:rPr>
        <w:t xml:space="preserve">there </w:t>
      </w:r>
      <w:r w:rsidR="006139C0">
        <w:rPr>
          <w:rFonts w:cs="Times New Roman"/>
          <w:szCs w:val="24"/>
          <w:lang w:val="en-GB"/>
        </w:rPr>
        <w:t>are</w:t>
      </w:r>
      <w:r w:rsidR="00B266D9" w:rsidRPr="009330BF">
        <w:rPr>
          <w:rFonts w:cs="Times New Roman"/>
          <w:szCs w:val="24"/>
          <w:lang w:val="en-GB"/>
        </w:rPr>
        <w:t xml:space="preserve"> written agreement</w:t>
      </w:r>
      <w:r w:rsidR="006139C0">
        <w:rPr>
          <w:rFonts w:cs="Times New Roman"/>
          <w:szCs w:val="24"/>
          <w:lang w:val="en-GB"/>
        </w:rPr>
        <w:t>s</w:t>
      </w:r>
      <w:r w:rsidR="00B266D9" w:rsidRPr="009330BF">
        <w:rPr>
          <w:rFonts w:cs="Times New Roman"/>
          <w:szCs w:val="24"/>
          <w:lang w:val="en-GB"/>
        </w:rPr>
        <w:t xml:space="preserve"> and </w:t>
      </w:r>
      <w:r w:rsidR="006139C0">
        <w:rPr>
          <w:rFonts w:cs="Times New Roman"/>
          <w:szCs w:val="24"/>
          <w:lang w:val="en-GB"/>
        </w:rPr>
        <w:t xml:space="preserve">documented </w:t>
      </w:r>
      <w:r w:rsidR="00B266D9" w:rsidRPr="009330BF">
        <w:rPr>
          <w:rFonts w:cs="Times New Roman"/>
          <w:szCs w:val="24"/>
          <w:lang w:val="en-GB"/>
        </w:rPr>
        <w:t xml:space="preserve">procedures </w:t>
      </w:r>
      <w:r w:rsidR="00D4041F">
        <w:rPr>
          <w:rFonts w:cs="Times New Roman"/>
          <w:szCs w:val="24"/>
          <w:lang w:val="en-GB"/>
        </w:rPr>
        <w:t xml:space="preserve">regarding these </w:t>
      </w:r>
      <w:r w:rsidR="00B266D9" w:rsidRPr="009330BF">
        <w:rPr>
          <w:rFonts w:cs="Times New Roman"/>
          <w:szCs w:val="24"/>
          <w:lang w:val="en-GB"/>
        </w:rPr>
        <w:t>activities.</w:t>
      </w:r>
    </w:p>
    <w:p w14:paraId="2A16643C" w14:textId="77777777" w:rsidR="00954718" w:rsidRPr="009330BF" w:rsidRDefault="00AF1187" w:rsidP="00A825CE">
      <w:pPr>
        <w:autoSpaceDE w:val="0"/>
        <w:autoSpaceDN w:val="0"/>
        <w:adjustRightInd w:val="0"/>
        <w:spacing w:after="120" w:line="240" w:lineRule="auto"/>
        <w:jc w:val="both"/>
        <w:rPr>
          <w:rFonts w:cs="Times New Roman"/>
          <w:szCs w:val="24"/>
          <w:lang w:val="en-GB"/>
        </w:rPr>
      </w:pPr>
      <w:r w:rsidRPr="009330BF">
        <w:rPr>
          <w:rFonts w:cs="Times New Roman"/>
          <w:szCs w:val="24"/>
          <w:lang w:val="en-GB"/>
        </w:rPr>
        <w:t xml:space="preserve">The key to harmonization of regulatory enforcement is to have </w:t>
      </w:r>
      <w:r w:rsidR="006B635F" w:rsidRPr="009330BF">
        <w:rPr>
          <w:rFonts w:cs="Times New Roman"/>
          <w:szCs w:val="24"/>
          <w:lang w:val="en-GB"/>
        </w:rPr>
        <w:t>documented</w:t>
      </w:r>
      <w:r w:rsidRPr="009330BF">
        <w:rPr>
          <w:rFonts w:cs="Times New Roman"/>
          <w:szCs w:val="24"/>
          <w:lang w:val="en-GB"/>
        </w:rPr>
        <w:t xml:space="preserve"> work p</w:t>
      </w:r>
      <w:r w:rsidR="006B635F" w:rsidRPr="009330BF">
        <w:rPr>
          <w:rFonts w:cs="Times New Roman"/>
          <w:szCs w:val="24"/>
          <w:lang w:val="en-GB"/>
        </w:rPr>
        <w:t>rocedures in place that explain</w:t>
      </w:r>
      <w:r w:rsidRPr="009330BF">
        <w:rPr>
          <w:rFonts w:cs="Times New Roman"/>
          <w:szCs w:val="24"/>
          <w:lang w:val="en-GB"/>
        </w:rPr>
        <w:t xml:space="preserve"> in details how inspection should be conducted </w:t>
      </w:r>
      <w:r w:rsidR="006B635F" w:rsidRPr="009330BF">
        <w:rPr>
          <w:rFonts w:cs="Times New Roman"/>
          <w:szCs w:val="24"/>
          <w:lang w:val="en-GB"/>
        </w:rPr>
        <w:t>according to</w:t>
      </w:r>
      <w:r w:rsidRPr="009330BF">
        <w:rPr>
          <w:rFonts w:cs="Times New Roman"/>
          <w:szCs w:val="24"/>
          <w:lang w:val="en-GB"/>
        </w:rPr>
        <w:t xml:space="preserve"> the regulatory requirements.  Linked to such work procedures (usually called Inspection Manual) is a check list that can be used by the official inspectors</w:t>
      </w:r>
      <w:r w:rsidR="006B635F" w:rsidRPr="009330BF">
        <w:rPr>
          <w:rFonts w:cs="Times New Roman"/>
          <w:szCs w:val="24"/>
          <w:lang w:val="en-GB"/>
        </w:rPr>
        <w:t xml:space="preserve"> during the inspection</w:t>
      </w:r>
      <w:r w:rsidRPr="009330BF">
        <w:rPr>
          <w:rFonts w:cs="Times New Roman"/>
          <w:szCs w:val="24"/>
          <w:lang w:val="en-GB"/>
        </w:rPr>
        <w:t xml:space="preserve">.  Although the mission Team was unable to receive a copy the manual </w:t>
      </w:r>
      <w:r w:rsidR="006B635F" w:rsidRPr="009330BF">
        <w:rPr>
          <w:rFonts w:cs="Times New Roman"/>
          <w:szCs w:val="24"/>
          <w:lang w:val="en-GB"/>
        </w:rPr>
        <w:t xml:space="preserve">used by the CA </w:t>
      </w:r>
      <w:r w:rsidRPr="009330BF">
        <w:rPr>
          <w:rFonts w:cs="Times New Roman"/>
          <w:szCs w:val="24"/>
          <w:lang w:val="en-GB"/>
        </w:rPr>
        <w:t>it was informed that such document existed</w:t>
      </w:r>
      <w:r w:rsidR="004415A2" w:rsidRPr="009330BF">
        <w:rPr>
          <w:rFonts w:cs="Times New Roman"/>
          <w:szCs w:val="24"/>
          <w:lang w:val="en-GB"/>
        </w:rPr>
        <w:t>,</w:t>
      </w:r>
      <w:r w:rsidRPr="009330BF">
        <w:rPr>
          <w:rFonts w:cs="Times New Roman"/>
          <w:szCs w:val="24"/>
          <w:lang w:val="en-GB"/>
        </w:rPr>
        <w:t xml:space="preserve"> </w:t>
      </w:r>
      <w:r w:rsidR="004415A2" w:rsidRPr="009330BF">
        <w:rPr>
          <w:rFonts w:cs="Times New Roman"/>
          <w:szCs w:val="24"/>
          <w:lang w:val="en-GB"/>
        </w:rPr>
        <w:t>b</w:t>
      </w:r>
      <w:r w:rsidRPr="009330BF">
        <w:rPr>
          <w:rFonts w:cs="Times New Roman"/>
          <w:szCs w:val="24"/>
          <w:lang w:val="en-GB"/>
        </w:rPr>
        <w:t xml:space="preserve">ut </w:t>
      </w:r>
      <w:r w:rsidR="004415A2" w:rsidRPr="009330BF">
        <w:rPr>
          <w:rFonts w:cs="Times New Roman"/>
          <w:szCs w:val="24"/>
          <w:lang w:val="en-GB"/>
        </w:rPr>
        <w:t xml:space="preserve">this </w:t>
      </w:r>
      <w:r w:rsidRPr="009330BF">
        <w:rPr>
          <w:rFonts w:cs="Times New Roman"/>
          <w:szCs w:val="24"/>
          <w:lang w:val="en-GB"/>
        </w:rPr>
        <w:t>could n</w:t>
      </w:r>
      <w:r w:rsidR="004415A2" w:rsidRPr="009330BF">
        <w:rPr>
          <w:rFonts w:cs="Times New Roman"/>
          <w:szCs w:val="24"/>
          <w:lang w:val="en-GB"/>
        </w:rPr>
        <w:t>ot</w:t>
      </w:r>
      <w:r w:rsidRPr="009330BF">
        <w:rPr>
          <w:rFonts w:cs="Times New Roman"/>
          <w:szCs w:val="24"/>
          <w:lang w:val="en-GB"/>
        </w:rPr>
        <w:t xml:space="preserve"> be </w:t>
      </w:r>
      <w:r w:rsidR="004415A2" w:rsidRPr="009330BF">
        <w:rPr>
          <w:rFonts w:cs="Times New Roman"/>
          <w:szCs w:val="24"/>
          <w:lang w:val="en-GB"/>
        </w:rPr>
        <w:t>verified</w:t>
      </w:r>
      <w:r w:rsidRPr="009330BF">
        <w:rPr>
          <w:rFonts w:cs="Times New Roman"/>
          <w:szCs w:val="24"/>
          <w:lang w:val="en-GB"/>
        </w:rPr>
        <w:t>.</w:t>
      </w:r>
      <w:r w:rsidR="004B7AD9" w:rsidRPr="009330BF">
        <w:rPr>
          <w:rFonts w:cs="Times New Roman"/>
          <w:szCs w:val="24"/>
          <w:lang w:val="en-GB"/>
        </w:rPr>
        <w:t xml:space="preserve"> </w:t>
      </w:r>
      <w:r w:rsidRPr="009330BF">
        <w:rPr>
          <w:rFonts w:cs="Times New Roman"/>
          <w:szCs w:val="24"/>
          <w:lang w:val="en-GB"/>
        </w:rPr>
        <w:t>An annual inspectio</w:t>
      </w:r>
      <w:r w:rsidR="00B832A2">
        <w:rPr>
          <w:rFonts w:cs="Times New Roman"/>
          <w:szCs w:val="24"/>
          <w:lang w:val="en-GB"/>
        </w:rPr>
        <w:t>n plan is prepared by the CA and this</w:t>
      </w:r>
      <w:r w:rsidRPr="009330BF">
        <w:rPr>
          <w:rFonts w:cs="Times New Roman"/>
          <w:szCs w:val="24"/>
          <w:lang w:val="en-GB"/>
        </w:rPr>
        <w:t xml:space="preserve"> plan is necessary to organize and have an overview of the implementation</w:t>
      </w:r>
      <w:r w:rsidR="004415A2" w:rsidRPr="009330BF">
        <w:rPr>
          <w:rFonts w:cs="Times New Roman"/>
          <w:szCs w:val="24"/>
          <w:lang w:val="en-GB"/>
        </w:rPr>
        <w:t xml:space="preserve"> of inspection</w:t>
      </w:r>
      <w:r w:rsidRPr="009330BF">
        <w:rPr>
          <w:rFonts w:cs="Times New Roman"/>
          <w:szCs w:val="24"/>
          <w:lang w:val="en-GB"/>
        </w:rPr>
        <w:t>.</w:t>
      </w:r>
    </w:p>
    <w:p w14:paraId="38102199" w14:textId="77777777" w:rsidR="004B7AD9" w:rsidRDefault="00215134" w:rsidP="00A825CE">
      <w:pPr>
        <w:autoSpaceDE w:val="0"/>
        <w:autoSpaceDN w:val="0"/>
        <w:adjustRightInd w:val="0"/>
        <w:spacing w:after="120" w:line="240" w:lineRule="auto"/>
        <w:jc w:val="both"/>
        <w:rPr>
          <w:rFonts w:cs="Times New Roman"/>
          <w:szCs w:val="24"/>
          <w:lang w:val="en-GB"/>
        </w:rPr>
      </w:pPr>
      <w:r>
        <w:rPr>
          <w:rFonts w:cs="Times New Roman"/>
          <w:szCs w:val="24"/>
          <w:lang w:val="en-GB"/>
        </w:rPr>
        <w:t>According to EU and national regulations t</w:t>
      </w:r>
      <w:r w:rsidR="004B7AD9" w:rsidRPr="009330BF">
        <w:rPr>
          <w:rFonts w:cs="Times New Roman"/>
          <w:szCs w:val="24"/>
          <w:lang w:val="en-GB"/>
        </w:rPr>
        <w:t>he CA is required to carry out various official monitoring and surveillance</w:t>
      </w:r>
      <w:r w:rsidR="00F91EF9" w:rsidRPr="009330BF">
        <w:rPr>
          <w:rFonts w:cs="Times New Roman"/>
          <w:szCs w:val="24"/>
          <w:lang w:val="en-GB"/>
        </w:rPr>
        <w:t xml:space="preserve"> </w:t>
      </w:r>
      <w:r w:rsidR="00954718" w:rsidRPr="009330BF">
        <w:rPr>
          <w:rFonts w:cs="Times New Roman"/>
          <w:szCs w:val="24"/>
          <w:lang w:val="en-GB"/>
        </w:rPr>
        <w:t>of</w:t>
      </w:r>
      <w:r w:rsidR="00F91EF9" w:rsidRPr="009330BF">
        <w:rPr>
          <w:rFonts w:cs="Times New Roman"/>
          <w:szCs w:val="24"/>
          <w:lang w:val="en-GB"/>
        </w:rPr>
        <w:t xml:space="preserve"> fishery products and to fulfil these requirements t</w:t>
      </w:r>
      <w:r w:rsidR="005A395C" w:rsidRPr="009330BF">
        <w:rPr>
          <w:rFonts w:cs="Times New Roman"/>
          <w:szCs w:val="24"/>
          <w:lang w:val="en-GB"/>
        </w:rPr>
        <w:t xml:space="preserve">he CA </w:t>
      </w:r>
      <w:r w:rsidR="004B7AD9" w:rsidRPr="009330BF">
        <w:rPr>
          <w:rFonts w:cs="Times New Roman"/>
          <w:szCs w:val="24"/>
          <w:lang w:val="en-GB"/>
        </w:rPr>
        <w:t>should</w:t>
      </w:r>
      <w:r w:rsidR="00F91EF9" w:rsidRPr="009330BF">
        <w:rPr>
          <w:rFonts w:cs="Times New Roman"/>
          <w:szCs w:val="24"/>
          <w:lang w:val="en-GB"/>
        </w:rPr>
        <w:t xml:space="preserve"> </w:t>
      </w:r>
      <w:r w:rsidR="005A395C" w:rsidRPr="009330BF">
        <w:rPr>
          <w:rFonts w:cs="Times New Roman"/>
          <w:szCs w:val="24"/>
          <w:lang w:val="en-GB"/>
        </w:rPr>
        <w:t xml:space="preserve">take </w:t>
      </w:r>
      <w:r w:rsidR="004B7AD9" w:rsidRPr="009330BF">
        <w:rPr>
          <w:rFonts w:cs="Times New Roman"/>
          <w:szCs w:val="24"/>
          <w:lang w:val="en-GB"/>
        </w:rPr>
        <w:t xml:space="preserve">official control </w:t>
      </w:r>
      <w:r w:rsidR="005A395C" w:rsidRPr="009330BF">
        <w:rPr>
          <w:rFonts w:cs="Times New Roman"/>
          <w:szCs w:val="24"/>
          <w:lang w:val="en-GB"/>
        </w:rPr>
        <w:t xml:space="preserve">samples for </w:t>
      </w:r>
      <w:r w:rsidR="004B7AD9" w:rsidRPr="009330BF">
        <w:rPr>
          <w:rFonts w:cs="Times New Roman"/>
          <w:szCs w:val="24"/>
          <w:lang w:val="en-GB"/>
        </w:rPr>
        <w:t xml:space="preserve">analyses </w:t>
      </w:r>
      <w:r w:rsidR="005A395C" w:rsidRPr="009330BF">
        <w:rPr>
          <w:rFonts w:cs="Times New Roman"/>
          <w:szCs w:val="24"/>
          <w:lang w:val="en-GB"/>
        </w:rPr>
        <w:t xml:space="preserve">to verify </w:t>
      </w:r>
      <w:r w:rsidR="00F91EF9" w:rsidRPr="009330BF">
        <w:rPr>
          <w:rFonts w:cs="Times New Roman"/>
          <w:szCs w:val="24"/>
          <w:lang w:val="en-GB"/>
        </w:rPr>
        <w:t xml:space="preserve">compliance with the legislation and </w:t>
      </w:r>
      <w:r w:rsidR="00954718" w:rsidRPr="009330BF">
        <w:rPr>
          <w:rFonts w:cs="Times New Roman"/>
          <w:szCs w:val="24"/>
          <w:lang w:val="en-GB"/>
        </w:rPr>
        <w:t xml:space="preserve">to </w:t>
      </w:r>
      <w:r w:rsidR="00F91EF9" w:rsidRPr="009330BF">
        <w:rPr>
          <w:bCs/>
          <w:lang w:val="en-GB"/>
        </w:rPr>
        <w:t>assess consumer exposure in terms of food safety</w:t>
      </w:r>
      <w:r w:rsidR="00F91EF9" w:rsidRPr="009330BF">
        <w:rPr>
          <w:rFonts w:cs="Times New Roman"/>
          <w:szCs w:val="24"/>
          <w:lang w:val="en-GB"/>
        </w:rPr>
        <w:t>.</w:t>
      </w:r>
      <w:r w:rsidR="005A395C" w:rsidRPr="009330BF">
        <w:rPr>
          <w:rFonts w:cs="Times New Roman"/>
          <w:szCs w:val="24"/>
          <w:lang w:val="en-GB"/>
        </w:rPr>
        <w:t xml:space="preserve">  </w:t>
      </w:r>
      <w:r w:rsidR="00954718" w:rsidRPr="009330BF">
        <w:rPr>
          <w:rFonts w:cs="Times New Roman"/>
          <w:szCs w:val="24"/>
          <w:lang w:val="en-GB"/>
        </w:rPr>
        <w:t>However, d</w:t>
      </w:r>
      <w:r w:rsidR="005A395C" w:rsidRPr="009330BF">
        <w:rPr>
          <w:rFonts w:cs="Times New Roman"/>
          <w:szCs w:val="24"/>
          <w:lang w:val="en-GB"/>
        </w:rPr>
        <w:t>ue to lack of financial resources</w:t>
      </w:r>
      <w:r w:rsidR="00FB46D7">
        <w:rPr>
          <w:rFonts w:cs="Times New Roman"/>
          <w:szCs w:val="24"/>
          <w:lang w:val="en-GB"/>
        </w:rPr>
        <w:t>,</w:t>
      </w:r>
      <w:r w:rsidR="005A395C" w:rsidRPr="009330BF">
        <w:rPr>
          <w:rFonts w:cs="Times New Roman"/>
          <w:szCs w:val="24"/>
          <w:lang w:val="en-GB"/>
        </w:rPr>
        <w:t xml:space="preserve"> the</w:t>
      </w:r>
      <w:r w:rsidR="00F91EF9" w:rsidRPr="009330BF">
        <w:rPr>
          <w:rFonts w:cs="Times New Roman"/>
          <w:szCs w:val="24"/>
          <w:lang w:val="en-GB"/>
        </w:rPr>
        <w:t xml:space="preserve"> CA in </w:t>
      </w:r>
      <w:r w:rsidR="006C2A38" w:rsidRPr="009330BF">
        <w:rPr>
          <w:rFonts w:cs="Times New Roman"/>
          <w:szCs w:val="24"/>
          <w:lang w:val="en-GB"/>
        </w:rPr>
        <w:t>Guyana</w:t>
      </w:r>
      <w:r w:rsidR="005A395C" w:rsidRPr="009330BF">
        <w:rPr>
          <w:rFonts w:cs="Times New Roman"/>
          <w:szCs w:val="24"/>
          <w:lang w:val="en-GB"/>
        </w:rPr>
        <w:t xml:space="preserve"> h</w:t>
      </w:r>
      <w:r w:rsidR="00F91EF9" w:rsidRPr="009330BF">
        <w:rPr>
          <w:rFonts w:cs="Times New Roman"/>
          <w:szCs w:val="24"/>
          <w:lang w:val="en-GB"/>
        </w:rPr>
        <w:t>as</w:t>
      </w:r>
      <w:r w:rsidR="005A395C" w:rsidRPr="009330BF">
        <w:rPr>
          <w:rFonts w:cs="Times New Roman"/>
          <w:szCs w:val="24"/>
          <w:lang w:val="en-GB"/>
        </w:rPr>
        <w:t xml:space="preserve"> no not been able </w:t>
      </w:r>
      <w:r w:rsidR="00954718" w:rsidRPr="009330BF">
        <w:rPr>
          <w:rFonts w:cs="Times New Roman"/>
          <w:szCs w:val="24"/>
          <w:lang w:val="en-GB"/>
        </w:rPr>
        <w:t>carry out analysis of official control samples for 2 years.</w:t>
      </w:r>
      <w:r w:rsidR="005A395C" w:rsidRPr="009330BF">
        <w:rPr>
          <w:rFonts w:cs="Times New Roman"/>
          <w:szCs w:val="24"/>
          <w:lang w:val="en-GB"/>
        </w:rPr>
        <w:t xml:space="preserve"> S</w:t>
      </w:r>
      <w:r w:rsidR="007D4A6F" w:rsidRPr="009330BF">
        <w:rPr>
          <w:rFonts w:cs="Times New Roman"/>
          <w:szCs w:val="24"/>
          <w:lang w:val="en-GB"/>
        </w:rPr>
        <w:t xml:space="preserve">ometimes, </w:t>
      </w:r>
      <w:r w:rsidR="004B7AD9" w:rsidRPr="009330BF">
        <w:rPr>
          <w:rFonts w:cs="Times New Roman"/>
          <w:szCs w:val="24"/>
          <w:lang w:val="en-GB"/>
        </w:rPr>
        <w:t>these official analysis</w:t>
      </w:r>
      <w:r w:rsidR="007D4A6F" w:rsidRPr="009330BF">
        <w:rPr>
          <w:rFonts w:cs="Times New Roman"/>
          <w:szCs w:val="24"/>
          <w:lang w:val="en-GB"/>
        </w:rPr>
        <w:t xml:space="preserve"> may be a prerequisite for issuing export licences.</w:t>
      </w:r>
      <w:r w:rsidR="00480838" w:rsidRPr="009330BF">
        <w:rPr>
          <w:rFonts w:cs="Times New Roman"/>
          <w:szCs w:val="24"/>
          <w:lang w:val="en-GB"/>
        </w:rPr>
        <w:t xml:space="preserve">  </w:t>
      </w:r>
      <w:r w:rsidR="002515FA" w:rsidRPr="009330BF">
        <w:rPr>
          <w:rFonts w:cs="Times New Roman"/>
          <w:szCs w:val="24"/>
          <w:lang w:val="en-GB"/>
        </w:rPr>
        <w:t xml:space="preserve"> </w:t>
      </w:r>
      <w:r w:rsidR="004A0A4C" w:rsidRPr="009330BF">
        <w:rPr>
          <w:rFonts w:cs="Times New Roman"/>
          <w:szCs w:val="24"/>
          <w:lang w:val="en-GB"/>
        </w:rPr>
        <w:t>Furthermore, neither a</w:t>
      </w:r>
      <w:r w:rsidR="00480838" w:rsidRPr="009330BF">
        <w:rPr>
          <w:rFonts w:cs="Times New Roman"/>
          <w:szCs w:val="24"/>
          <w:lang w:val="en-GB"/>
        </w:rPr>
        <w:t xml:space="preserve"> National Program for monitoring of environmental contaminants in products from wild </w:t>
      </w:r>
      <w:r>
        <w:rPr>
          <w:rFonts w:cs="Times New Roman"/>
          <w:szCs w:val="24"/>
          <w:lang w:val="en-GB"/>
        </w:rPr>
        <w:t>fisheries</w:t>
      </w:r>
      <w:r w:rsidR="00480838" w:rsidRPr="009330BF">
        <w:rPr>
          <w:rFonts w:cs="Times New Roman"/>
          <w:szCs w:val="24"/>
          <w:lang w:val="en-GB"/>
        </w:rPr>
        <w:t xml:space="preserve"> </w:t>
      </w:r>
      <w:r w:rsidR="004A0A4C" w:rsidRPr="009330BF">
        <w:rPr>
          <w:rFonts w:cs="Times New Roman"/>
          <w:szCs w:val="24"/>
          <w:lang w:val="en-GB"/>
        </w:rPr>
        <w:t xml:space="preserve">nor a National Residue Control Plan for monitoring of residues of veterinary medicines and environmental contaminants in products from aquaculture </w:t>
      </w:r>
      <w:r>
        <w:rPr>
          <w:rFonts w:cs="Times New Roman"/>
          <w:szCs w:val="24"/>
          <w:lang w:val="en-GB"/>
        </w:rPr>
        <w:t>are in place.</w:t>
      </w:r>
    </w:p>
    <w:p w14:paraId="5DE5AF37" w14:textId="77777777" w:rsidR="00215134" w:rsidRPr="00215134" w:rsidRDefault="00215134" w:rsidP="00A825CE">
      <w:pPr>
        <w:widowControl w:val="0"/>
        <w:spacing w:after="120" w:line="240" w:lineRule="auto"/>
        <w:jc w:val="both"/>
        <w:rPr>
          <w:lang w:val="en-GB"/>
        </w:rPr>
      </w:pPr>
      <w:r w:rsidRPr="007E630E">
        <w:rPr>
          <w:lang w:val="en-GB"/>
        </w:rPr>
        <w:t>Accredited laboratories capacities are not available in the country, although this is a requirement for official analyses according to EU and national regulations.</w:t>
      </w:r>
    </w:p>
    <w:p w14:paraId="4F7FB981" w14:textId="77777777" w:rsidR="00954718" w:rsidRPr="009330BF" w:rsidRDefault="007D4A6F" w:rsidP="00A825CE">
      <w:pPr>
        <w:autoSpaceDE w:val="0"/>
        <w:autoSpaceDN w:val="0"/>
        <w:adjustRightInd w:val="0"/>
        <w:spacing w:after="120" w:line="240" w:lineRule="auto"/>
        <w:jc w:val="both"/>
        <w:rPr>
          <w:rFonts w:cs="Times New Roman"/>
          <w:szCs w:val="24"/>
          <w:lang w:val="en-GB"/>
        </w:rPr>
      </w:pPr>
      <w:r w:rsidRPr="009330BF">
        <w:rPr>
          <w:rFonts w:cs="Times New Roman"/>
          <w:szCs w:val="24"/>
          <w:lang w:val="en-GB"/>
        </w:rPr>
        <w:t xml:space="preserve">Site visits indicated that the regulatory requirements </w:t>
      </w:r>
      <w:r w:rsidR="00954718" w:rsidRPr="009330BF">
        <w:rPr>
          <w:rFonts w:cs="Times New Roman"/>
          <w:szCs w:val="24"/>
          <w:lang w:val="en-GB"/>
        </w:rPr>
        <w:t xml:space="preserve">related to health and food safety issues in the fisheries and aquaculture sectors of Guyana are not always enforced. </w:t>
      </w:r>
      <w:r w:rsidRPr="009330BF">
        <w:rPr>
          <w:rFonts w:cs="Times New Roman"/>
          <w:szCs w:val="24"/>
          <w:lang w:val="en-GB"/>
        </w:rPr>
        <w:t>Considerable deviation</w:t>
      </w:r>
      <w:r w:rsidR="004B7AD9" w:rsidRPr="009330BF">
        <w:rPr>
          <w:rFonts w:cs="Times New Roman"/>
          <w:szCs w:val="24"/>
          <w:lang w:val="en-GB"/>
        </w:rPr>
        <w:t>s</w:t>
      </w:r>
      <w:r w:rsidRPr="009330BF">
        <w:rPr>
          <w:rFonts w:cs="Times New Roman"/>
          <w:szCs w:val="24"/>
          <w:lang w:val="en-GB"/>
        </w:rPr>
        <w:t xml:space="preserve"> w</w:t>
      </w:r>
      <w:r w:rsidR="004B7AD9" w:rsidRPr="009330BF">
        <w:rPr>
          <w:rFonts w:cs="Times New Roman"/>
          <w:szCs w:val="24"/>
          <w:lang w:val="en-GB"/>
        </w:rPr>
        <w:t xml:space="preserve">ere observed at some sites, while at </w:t>
      </w:r>
      <w:r w:rsidRPr="009330BF">
        <w:rPr>
          <w:rFonts w:cs="Times New Roman"/>
          <w:szCs w:val="24"/>
          <w:lang w:val="en-GB"/>
        </w:rPr>
        <w:t xml:space="preserve">other </w:t>
      </w:r>
      <w:r w:rsidR="004B7AD9" w:rsidRPr="009330BF">
        <w:rPr>
          <w:rFonts w:cs="Times New Roman"/>
          <w:szCs w:val="24"/>
          <w:lang w:val="en-GB"/>
        </w:rPr>
        <w:t xml:space="preserve">sites </w:t>
      </w:r>
      <w:r w:rsidRPr="009330BF">
        <w:rPr>
          <w:rFonts w:cs="Times New Roman"/>
          <w:szCs w:val="24"/>
          <w:lang w:val="en-GB"/>
        </w:rPr>
        <w:t xml:space="preserve">requirements </w:t>
      </w:r>
      <w:r w:rsidR="004B7AD9" w:rsidRPr="009330BF">
        <w:rPr>
          <w:rFonts w:cs="Times New Roman"/>
          <w:szCs w:val="24"/>
          <w:lang w:val="en-GB"/>
        </w:rPr>
        <w:t>seem to be</w:t>
      </w:r>
      <w:r w:rsidRPr="009330BF">
        <w:rPr>
          <w:rFonts w:cs="Times New Roman"/>
          <w:szCs w:val="24"/>
          <w:lang w:val="en-GB"/>
        </w:rPr>
        <w:t xml:space="preserve"> fulfilled.</w:t>
      </w:r>
      <w:r w:rsidR="001C09CD" w:rsidRPr="009330BF">
        <w:rPr>
          <w:rFonts w:cs="Times New Roman"/>
          <w:szCs w:val="24"/>
          <w:lang w:val="en-GB"/>
        </w:rPr>
        <w:t xml:space="preserve"> Although the same SPS regulatory requirements apply for all fish and fisheries production, the enforcement is different between production for export and production for the local market.  </w:t>
      </w:r>
    </w:p>
    <w:p w14:paraId="71FC729C" w14:textId="77777777" w:rsidR="00480838" w:rsidRPr="009330BF" w:rsidRDefault="00480838" w:rsidP="00A825CE">
      <w:pPr>
        <w:autoSpaceDE w:val="0"/>
        <w:autoSpaceDN w:val="0"/>
        <w:adjustRightInd w:val="0"/>
        <w:spacing w:after="120" w:line="240" w:lineRule="auto"/>
        <w:jc w:val="both"/>
        <w:rPr>
          <w:rFonts w:cs="Times New Roman"/>
          <w:szCs w:val="24"/>
          <w:lang w:val="en-GB"/>
        </w:rPr>
      </w:pPr>
      <w:r w:rsidRPr="009330BF">
        <w:rPr>
          <w:lang w:val="en-GB"/>
        </w:rPr>
        <w:t>The roles and responsibilities of the different agencies are not completely clear regarding SPS-related monitoring</w:t>
      </w:r>
      <w:r w:rsidRPr="009330BF">
        <w:rPr>
          <w:b/>
          <w:bCs/>
          <w:lang w:val="en-GB"/>
        </w:rPr>
        <w:t xml:space="preserve"> </w:t>
      </w:r>
      <w:r w:rsidRPr="009330BF">
        <w:rPr>
          <w:lang w:val="en-GB"/>
        </w:rPr>
        <w:t>which results in confusion regarding the tasks of the different agencies</w:t>
      </w:r>
      <w:r w:rsidRPr="009330BF">
        <w:rPr>
          <w:rFonts w:cs="Times New Roman"/>
          <w:szCs w:val="24"/>
          <w:lang w:val="en-GB"/>
        </w:rPr>
        <w:t xml:space="preserve"> e.g. r</w:t>
      </w:r>
      <w:r w:rsidR="007D4A6F" w:rsidRPr="009330BF">
        <w:rPr>
          <w:rFonts w:cs="Times New Roman"/>
          <w:szCs w:val="24"/>
          <w:lang w:val="en-GB"/>
        </w:rPr>
        <w:t>esponsibility for control of environmental issues at the landing site</w:t>
      </w:r>
      <w:r w:rsidR="001C09CD" w:rsidRPr="009330BF">
        <w:rPr>
          <w:rFonts w:cs="Times New Roman"/>
          <w:szCs w:val="24"/>
          <w:lang w:val="en-GB"/>
        </w:rPr>
        <w:t>s</w:t>
      </w:r>
      <w:r w:rsidR="007D4A6F" w:rsidRPr="009330BF">
        <w:rPr>
          <w:rFonts w:cs="Times New Roman"/>
          <w:szCs w:val="24"/>
          <w:lang w:val="en-GB"/>
        </w:rPr>
        <w:t xml:space="preserve"> (wharf) was not clear between the </w:t>
      </w:r>
      <w:r w:rsidR="001C09CD" w:rsidRPr="009330BF">
        <w:rPr>
          <w:rFonts w:cs="Times New Roman"/>
          <w:szCs w:val="24"/>
          <w:lang w:val="en-GB"/>
        </w:rPr>
        <w:t xml:space="preserve">EPA </w:t>
      </w:r>
      <w:r w:rsidRPr="009330BF">
        <w:rPr>
          <w:rFonts w:cs="Times New Roman"/>
          <w:szCs w:val="24"/>
          <w:lang w:val="en-GB"/>
        </w:rPr>
        <w:t>and VPH.  This is not unusual when</w:t>
      </w:r>
      <w:r w:rsidR="001C09CD" w:rsidRPr="009330BF">
        <w:rPr>
          <w:rFonts w:cs="Times New Roman"/>
          <w:szCs w:val="24"/>
          <w:lang w:val="en-GB"/>
        </w:rPr>
        <w:t xml:space="preserve"> a </w:t>
      </w:r>
      <w:r w:rsidRPr="009330BF">
        <w:rPr>
          <w:rFonts w:cs="Times New Roman"/>
          <w:szCs w:val="24"/>
          <w:lang w:val="en-GB"/>
        </w:rPr>
        <w:t xml:space="preserve">written documented procedures and agreements are </w:t>
      </w:r>
      <w:r w:rsidR="001C09CD" w:rsidRPr="009330BF">
        <w:rPr>
          <w:rFonts w:cs="Times New Roman"/>
          <w:szCs w:val="24"/>
          <w:lang w:val="en-GB"/>
        </w:rPr>
        <w:t>not in place between different agencies.</w:t>
      </w:r>
    </w:p>
    <w:p w14:paraId="7CC5C853" w14:textId="77777777" w:rsidR="00E3633C" w:rsidRPr="009330BF" w:rsidRDefault="00F95270" w:rsidP="00A825CE">
      <w:pPr>
        <w:autoSpaceDE w:val="0"/>
        <w:autoSpaceDN w:val="0"/>
        <w:adjustRightInd w:val="0"/>
        <w:spacing w:after="120" w:line="240" w:lineRule="auto"/>
        <w:jc w:val="both"/>
        <w:rPr>
          <w:rFonts w:cs="Times New Roman"/>
          <w:szCs w:val="24"/>
          <w:lang w:val="en-GB"/>
        </w:rPr>
      </w:pPr>
      <w:r w:rsidRPr="009330BF">
        <w:rPr>
          <w:rFonts w:cs="Times New Roman"/>
          <w:szCs w:val="24"/>
          <w:lang w:val="en-GB"/>
        </w:rPr>
        <w:t>Animals should be kept a</w:t>
      </w:r>
      <w:r w:rsidR="00215134">
        <w:rPr>
          <w:rFonts w:cs="Times New Roman"/>
          <w:szCs w:val="24"/>
          <w:lang w:val="en-GB"/>
        </w:rPr>
        <w:t xml:space="preserve">way from aquaculture farm ponds, </w:t>
      </w:r>
      <w:r w:rsidRPr="009330BF">
        <w:rPr>
          <w:rFonts w:cs="Times New Roman"/>
          <w:szCs w:val="24"/>
          <w:lang w:val="en-GB"/>
        </w:rPr>
        <w:t>fish feed</w:t>
      </w:r>
      <w:r w:rsidR="00215134">
        <w:rPr>
          <w:rFonts w:cs="Times New Roman"/>
          <w:szCs w:val="24"/>
          <w:lang w:val="en-GB"/>
        </w:rPr>
        <w:t xml:space="preserve"> and landing sites</w:t>
      </w:r>
      <w:r w:rsidRPr="009330BF">
        <w:rPr>
          <w:rFonts w:cs="Times New Roman"/>
          <w:szCs w:val="24"/>
          <w:lang w:val="en-GB"/>
        </w:rPr>
        <w:t>.  Several know</w:t>
      </w:r>
      <w:r w:rsidR="00FB46D7">
        <w:rPr>
          <w:rFonts w:cs="Times New Roman"/>
          <w:szCs w:val="24"/>
          <w:lang w:val="en-GB"/>
        </w:rPr>
        <w:t>n</w:t>
      </w:r>
      <w:r w:rsidRPr="009330BF">
        <w:rPr>
          <w:rFonts w:cs="Times New Roman"/>
          <w:szCs w:val="24"/>
          <w:lang w:val="en-GB"/>
        </w:rPr>
        <w:t xml:space="preserve"> parasites can be transported </w:t>
      </w:r>
      <w:r w:rsidR="00E3633C" w:rsidRPr="009330BF">
        <w:rPr>
          <w:rFonts w:cs="Times New Roman"/>
          <w:szCs w:val="24"/>
          <w:lang w:val="en-GB"/>
        </w:rPr>
        <w:t>with</w:t>
      </w:r>
      <w:r w:rsidRPr="009330BF">
        <w:rPr>
          <w:rFonts w:cs="Times New Roman"/>
          <w:szCs w:val="24"/>
          <w:lang w:val="en-GB"/>
        </w:rPr>
        <w:t xml:space="preserve"> animal faeces into the </w:t>
      </w:r>
      <w:r w:rsidR="00215134">
        <w:rPr>
          <w:rFonts w:cs="Times New Roman"/>
          <w:szCs w:val="24"/>
          <w:lang w:val="en-GB"/>
        </w:rPr>
        <w:t xml:space="preserve">aquaculture </w:t>
      </w:r>
      <w:r w:rsidRPr="009330BF">
        <w:rPr>
          <w:rFonts w:cs="Times New Roman"/>
          <w:szCs w:val="24"/>
          <w:lang w:val="en-GB"/>
        </w:rPr>
        <w:t>po</w:t>
      </w:r>
      <w:r w:rsidR="00E3633C" w:rsidRPr="009330BF">
        <w:rPr>
          <w:rFonts w:cs="Times New Roman"/>
          <w:szCs w:val="24"/>
          <w:lang w:val="en-GB"/>
        </w:rPr>
        <w:t>nd and/or feed and to the fish, hence</w:t>
      </w:r>
      <w:r w:rsidRPr="009330BF">
        <w:rPr>
          <w:rFonts w:cs="Times New Roman"/>
          <w:szCs w:val="24"/>
          <w:lang w:val="en-GB"/>
        </w:rPr>
        <w:t xml:space="preserve"> </w:t>
      </w:r>
      <w:r w:rsidR="00E3633C" w:rsidRPr="009330BF">
        <w:rPr>
          <w:rFonts w:cs="Times New Roman"/>
          <w:szCs w:val="24"/>
          <w:lang w:val="en-GB"/>
        </w:rPr>
        <w:t xml:space="preserve">this could lead to </w:t>
      </w:r>
      <w:r w:rsidRPr="009330BF">
        <w:rPr>
          <w:rFonts w:cs="Times New Roman"/>
          <w:szCs w:val="24"/>
          <w:lang w:val="en-GB"/>
        </w:rPr>
        <w:t xml:space="preserve">contamination </w:t>
      </w:r>
      <w:r w:rsidR="00E3633C" w:rsidRPr="009330BF">
        <w:rPr>
          <w:rFonts w:cs="Times New Roman"/>
          <w:szCs w:val="24"/>
          <w:lang w:val="en-GB"/>
        </w:rPr>
        <w:t xml:space="preserve">that </w:t>
      </w:r>
      <w:r w:rsidRPr="009330BF">
        <w:rPr>
          <w:rFonts w:cs="Times New Roman"/>
          <w:szCs w:val="24"/>
          <w:lang w:val="en-GB"/>
        </w:rPr>
        <w:t xml:space="preserve">could be carried on to the consumer with serious </w:t>
      </w:r>
      <w:r w:rsidR="00E3633C" w:rsidRPr="009330BF">
        <w:rPr>
          <w:rFonts w:cs="Times New Roman"/>
          <w:szCs w:val="24"/>
          <w:lang w:val="en-GB"/>
        </w:rPr>
        <w:t xml:space="preserve">health </w:t>
      </w:r>
      <w:r w:rsidRPr="009330BF">
        <w:rPr>
          <w:rFonts w:cs="Times New Roman"/>
          <w:szCs w:val="24"/>
          <w:lang w:val="en-GB"/>
        </w:rPr>
        <w:t>effects.</w:t>
      </w:r>
    </w:p>
    <w:p w14:paraId="4AA30985" w14:textId="120EECFC" w:rsidR="00365133" w:rsidRPr="009330BF" w:rsidRDefault="00E3633C" w:rsidP="00A825CE">
      <w:pPr>
        <w:autoSpaceDE w:val="0"/>
        <w:autoSpaceDN w:val="0"/>
        <w:adjustRightInd w:val="0"/>
        <w:spacing w:after="120" w:line="240" w:lineRule="auto"/>
        <w:jc w:val="both"/>
        <w:rPr>
          <w:rFonts w:cs="Times New Roman"/>
          <w:szCs w:val="24"/>
          <w:lang w:val="en-GB"/>
        </w:rPr>
      </w:pPr>
      <w:r w:rsidRPr="009330BF">
        <w:rPr>
          <w:rFonts w:cs="Times New Roman"/>
          <w:szCs w:val="24"/>
          <w:lang w:val="en-GB"/>
        </w:rPr>
        <w:lastRenderedPageBreak/>
        <w:t>Processing and h</w:t>
      </w:r>
      <w:r w:rsidR="00365133" w:rsidRPr="009330BF">
        <w:rPr>
          <w:rFonts w:cs="Times New Roman"/>
          <w:szCs w:val="24"/>
          <w:lang w:val="en-GB"/>
        </w:rPr>
        <w:t>andling of fish</w:t>
      </w:r>
      <w:r w:rsidRPr="009330BF">
        <w:rPr>
          <w:rFonts w:cs="Times New Roman"/>
          <w:szCs w:val="24"/>
          <w:lang w:val="en-GB"/>
        </w:rPr>
        <w:t>ery products</w:t>
      </w:r>
      <w:r w:rsidR="00365133" w:rsidRPr="009330BF">
        <w:rPr>
          <w:rFonts w:cs="Times New Roman"/>
          <w:szCs w:val="24"/>
          <w:lang w:val="en-GB"/>
        </w:rPr>
        <w:t xml:space="preserve"> for the </w:t>
      </w:r>
      <w:r w:rsidR="00880FAF">
        <w:rPr>
          <w:rFonts w:cs="Times New Roman"/>
          <w:szCs w:val="24"/>
          <w:lang w:val="en-GB"/>
        </w:rPr>
        <w:t>domestic</w:t>
      </w:r>
      <w:r w:rsidR="00365133" w:rsidRPr="009330BF">
        <w:rPr>
          <w:rFonts w:cs="Times New Roman"/>
          <w:szCs w:val="24"/>
          <w:lang w:val="en-GB"/>
        </w:rPr>
        <w:t xml:space="preserve"> market is </w:t>
      </w:r>
      <w:r w:rsidRPr="009330BF">
        <w:rPr>
          <w:rFonts w:cs="Times New Roman"/>
          <w:szCs w:val="24"/>
          <w:lang w:val="en-GB"/>
        </w:rPr>
        <w:t>n</w:t>
      </w:r>
      <w:r w:rsidR="009C7066" w:rsidRPr="009330BF">
        <w:rPr>
          <w:rFonts w:cs="Times New Roman"/>
          <w:szCs w:val="24"/>
          <w:lang w:val="en-GB"/>
        </w:rPr>
        <w:t>either</w:t>
      </w:r>
      <w:r w:rsidRPr="009330BF">
        <w:rPr>
          <w:rFonts w:cs="Times New Roman"/>
          <w:szCs w:val="24"/>
          <w:lang w:val="en-GB"/>
        </w:rPr>
        <w:t xml:space="preserve"> according to SPS requirements </w:t>
      </w:r>
      <w:r w:rsidR="009C7066" w:rsidRPr="009330BF">
        <w:rPr>
          <w:rFonts w:cs="Times New Roman"/>
          <w:szCs w:val="24"/>
          <w:lang w:val="en-GB"/>
        </w:rPr>
        <w:t>nor</w:t>
      </w:r>
      <w:r w:rsidR="00365133" w:rsidRPr="009330BF">
        <w:rPr>
          <w:rFonts w:cs="Times New Roman"/>
          <w:szCs w:val="24"/>
          <w:lang w:val="en-GB"/>
        </w:rPr>
        <w:t xml:space="preserve"> according </w:t>
      </w:r>
      <w:r w:rsidR="009C7066" w:rsidRPr="009330BF">
        <w:rPr>
          <w:rFonts w:cs="Times New Roman"/>
          <w:szCs w:val="24"/>
          <w:lang w:val="en-GB"/>
        </w:rPr>
        <w:t xml:space="preserve">to national </w:t>
      </w:r>
      <w:r w:rsidR="00365133" w:rsidRPr="009330BF">
        <w:rPr>
          <w:rFonts w:cs="Times New Roman"/>
          <w:szCs w:val="24"/>
          <w:lang w:val="en-GB"/>
        </w:rPr>
        <w:t>regulations</w:t>
      </w:r>
      <w:r w:rsidR="009C7066" w:rsidRPr="009330BF">
        <w:rPr>
          <w:rFonts w:cs="Times New Roman"/>
          <w:szCs w:val="24"/>
          <w:lang w:val="en-GB"/>
        </w:rPr>
        <w:t xml:space="preserve"> for these products</w:t>
      </w:r>
      <w:r w:rsidR="00365133" w:rsidRPr="009330BF">
        <w:rPr>
          <w:rFonts w:cs="Times New Roman"/>
          <w:szCs w:val="24"/>
          <w:lang w:val="en-GB"/>
        </w:rPr>
        <w:t xml:space="preserve">. </w:t>
      </w:r>
      <w:r w:rsidR="009C7066" w:rsidRPr="009330BF">
        <w:rPr>
          <w:rFonts w:cs="Times New Roman"/>
          <w:szCs w:val="24"/>
          <w:lang w:val="en-GB"/>
        </w:rPr>
        <w:t>Considerable effort</w:t>
      </w:r>
      <w:r w:rsidR="00365133" w:rsidRPr="009330BF">
        <w:rPr>
          <w:rFonts w:cs="Times New Roman"/>
          <w:szCs w:val="24"/>
          <w:lang w:val="en-GB"/>
        </w:rPr>
        <w:t xml:space="preserve"> is needed to change th</w:t>
      </w:r>
      <w:r w:rsidR="009C7066" w:rsidRPr="009330BF">
        <w:rPr>
          <w:rFonts w:cs="Times New Roman"/>
          <w:szCs w:val="24"/>
          <w:lang w:val="en-GB"/>
        </w:rPr>
        <w:t xml:space="preserve">e mind-set of the fishermen, </w:t>
      </w:r>
      <w:r w:rsidR="00365133" w:rsidRPr="009330BF">
        <w:rPr>
          <w:rFonts w:cs="Times New Roman"/>
          <w:szCs w:val="24"/>
          <w:lang w:val="en-GB"/>
        </w:rPr>
        <w:t xml:space="preserve">fish </w:t>
      </w:r>
      <w:r w:rsidR="009C7066" w:rsidRPr="009330BF">
        <w:rPr>
          <w:rFonts w:cs="Times New Roman"/>
          <w:szCs w:val="24"/>
          <w:lang w:val="en-GB"/>
        </w:rPr>
        <w:t>vendors, processors and consumers e.g. regarding personal hygiene, hygienic handling of fish and the importance of ice for cooling of fishery products.</w:t>
      </w:r>
    </w:p>
    <w:p w14:paraId="6BB10669" w14:textId="77777777" w:rsidR="00F7671B" w:rsidRPr="009330BF" w:rsidRDefault="00F7671B" w:rsidP="00A825CE">
      <w:pPr>
        <w:pStyle w:val="Heading1"/>
        <w:jc w:val="both"/>
        <w:rPr>
          <w:lang w:val="en-GB"/>
        </w:rPr>
      </w:pPr>
      <w:r w:rsidRPr="009330BF">
        <w:rPr>
          <w:lang w:val="en-GB"/>
        </w:rPr>
        <w:t>Recommendations</w:t>
      </w:r>
    </w:p>
    <w:p w14:paraId="014FD4D9" w14:textId="4D0E6C72" w:rsidR="00365133" w:rsidRPr="009330BF" w:rsidRDefault="006330A8" w:rsidP="00A825CE">
      <w:pPr>
        <w:spacing w:after="120"/>
        <w:jc w:val="both"/>
        <w:rPr>
          <w:lang w:val="en-GB"/>
        </w:rPr>
      </w:pPr>
      <w:r w:rsidRPr="009330BF">
        <w:rPr>
          <w:lang w:val="en-GB"/>
        </w:rPr>
        <w:t xml:space="preserve">The </w:t>
      </w:r>
      <w:commentRangeStart w:id="1"/>
      <w:commentRangeStart w:id="2"/>
      <w:r w:rsidR="00365133" w:rsidRPr="009330BF">
        <w:rPr>
          <w:lang w:val="en-GB"/>
        </w:rPr>
        <w:t xml:space="preserve">CA </w:t>
      </w:r>
      <w:r w:rsidRPr="009330BF">
        <w:rPr>
          <w:lang w:val="en-GB"/>
        </w:rPr>
        <w:t xml:space="preserve">is delegating the licensing </w:t>
      </w:r>
      <w:r w:rsidR="00FB46D7">
        <w:rPr>
          <w:lang w:val="en-GB"/>
        </w:rPr>
        <w:t>of</w:t>
      </w:r>
      <w:r w:rsidR="00FB46D7" w:rsidRPr="009330BF">
        <w:rPr>
          <w:lang w:val="en-GB"/>
        </w:rPr>
        <w:t xml:space="preserve"> </w:t>
      </w:r>
      <w:r w:rsidRPr="009330BF">
        <w:rPr>
          <w:lang w:val="en-GB"/>
        </w:rPr>
        <w:t xml:space="preserve">vessels </w:t>
      </w:r>
      <w:commentRangeEnd w:id="1"/>
      <w:r w:rsidR="00FB46D7">
        <w:rPr>
          <w:rStyle w:val="CommentReference"/>
        </w:rPr>
        <w:commentReference w:id="1"/>
      </w:r>
      <w:commentRangeEnd w:id="2"/>
      <w:r w:rsidR="00785EC3">
        <w:rPr>
          <w:rStyle w:val="CommentReference"/>
        </w:rPr>
        <w:commentReference w:id="2"/>
      </w:r>
      <w:r w:rsidRPr="009330BF">
        <w:rPr>
          <w:lang w:val="en-GB"/>
        </w:rPr>
        <w:t>to the Department of Fisheries to utilise the human res</w:t>
      </w:r>
      <w:r w:rsidR="00FA7D2F" w:rsidRPr="009330BF">
        <w:rPr>
          <w:lang w:val="en-GB"/>
        </w:rPr>
        <w:t xml:space="preserve">ources at place.  This is </w:t>
      </w:r>
      <w:r w:rsidRPr="009330BF">
        <w:rPr>
          <w:lang w:val="en-GB"/>
        </w:rPr>
        <w:t xml:space="preserve">common </w:t>
      </w:r>
      <w:r w:rsidR="00FA7D2F" w:rsidRPr="009330BF">
        <w:rPr>
          <w:lang w:val="en-GB"/>
        </w:rPr>
        <w:t xml:space="preserve">practise </w:t>
      </w:r>
      <w:r w:rsidRPr="009330BF">
        <w:rPr>
          <w:lang w:val="en-GB"/>
        </w:rPr>
        <w:t xml:space="preserve">but </w:t>
      </w:r>
      <w:r w:rsidR="00FA7D2F" w:rsidRPr="009330BF">
        <w:rPr>
          <w:lang w:val="en-GB"/>
        </w:rPr>
        <w:t>written documented procedures</w:t>
      </w:r>
      <w:r w:rsidRPr="009330BF">
        <w:rPr>
          <w:lang w:val="en-GB"/>
        </w:rPr>
        <w:t xml:space="preserve"> </w:t>
      </w:r>
      <w:r w:rsidR="00FA7D2F" w:rsidRPr="009330BF">
        <w:rPr>
          <w:lang w:val="en-GB"/>
        </w:rPr>
        <w:t xml:space="preserve">are required </w:t>
      </w:r>
      <w:r w:rsidRPr="009330BF">
        <w:rPr>
          <w:lang w:val="en-GB"/>
        </w:rPr>
        <w:t>th</w:t>
      </w:r>
      <w:r w:rsidR="00FA7D2F" w:rsidRPr="009330BF">
        <w:rPr>
          <w:lang w:val="en-GB"/>
        </w:rPr>
        <w:t>at clarify the responsibilities and tasks performed by</w:t>
      </w:r>
      <w:r w:rsidRPr="009330BF">
        <w:rPr>
          <w:lang w:val="en-GB"/>
        </w:rPr>
        <w:t xml:space="preserve"> both parties.  </w:t>
      </w:r>
      <w:r w:rsidR="00FA7D2F" w:rsidRPr="009330BF">
        <w:rPr>
          <w:lang w:val="en-GB"/>
        </w:rPr>
        <w:t xml:space="preserve">These written procedures should also include arrangements regarding </w:t>
      </w:r>
      <w:r w:rsidRPr="009330BF">
        <w:rPr>
          <w:lang w:val="en-GB"/>
        </w:rPr>
        <w:t xml:space="preserve">sharing </w:t>
      </w:r>
      <w:r w:rsidR="00FA7D2F" w:rsidRPr="009330BF">
        <w:rPr>
          <w:lang w:val="en-GB"/>
        </w:rPr>
        <w:t xml:space="preserve">of information and data so that the CA is able to react without delay </w:t>
      </w:r>
      <w:r w:rsidRPr="009330BF">
        <w:rPr>
          <w:lang w:val="en-GB"/>
        </w:rPr>
        <w:t>if something goes wrong.  Verbal agreements and information sharing is not sufficient</w:t>
      </w:r>
      <w:r w:rsidR="00C81F42" w:rsidRPr="009330BF">
        <w:rPr>
          <w:lang w:val="en-GB"/>
        </w:rPr>
        <w:t xml:space="preserve"> and written documented procedures should be implemented.</w:t>
      </w:r>
    </w:p>
    <w:p w14:paraId="6EA52F1E" w14:textId="77777777" w:rsidR="006330A8" w:rsidRPr="009330BF" w:rsidRDefault="006330A8" w:rsidP="00A825CE">
      <w:pPr>
        <w:spacing w:after="120"/>
        <w:jc w:val="both"/>
        <w:rPr>
          <w:lang w:val="en-GB"/>
        </w:rPr>
      </w:pPr>
      <w:r w:rsidRPr="009330BF">
        <w:rPr>
          <w:lang w:val="en-GB"/>
        </w:rPr>
        <w:t>Inspection manuals are important to enforce regulations and to harmonize the inspection system.  It is also important that the Food Business Operators are</w:t>
      </w:r>
      <w:r w:rsidR="00FA7D2F" w:rsidRPr="009330BF">
        <w:rPr>
          <w:lang w:val="en-GB"/>
        </w:rPr>
        <w:t xml:space="preserve"> </w:t>
      </w:r>
      <w:r w:rsidR="00B54E0E" w:rsidRPr="009330BF">
        <w:rPr>
          <w:lang w:val="en-GB"/>
        </w:rPr>
        <w:t>well</w:t>
      </w:r>
      <w:r w:rsidRPr="009330BF">
        <w:rPr>
          <w:lang w:val="en-GB"/>
        </w:rPr>
        <w:t xml:space="preserve"> informed</w:t>
      </w:r>
      <w:r w:rsidR="004019A7" w:rsidRPr="009330BF">
        <w:rPr>
          <w:lang w:val="en-GB"/>
        </w:rPr>
        <w:t xml:space="preserve"> </w:t>
      </w:r>
      <w:r w:rsidR="00B54E0E" w:rsidRPr="009330BF">
        <w:rPr>
          <w:lang w:val="en-GB"/>
        </w:rPr>
        <w:t>regarding which</w:t>
      </w:r>
      <w:r w:rsidR="004019A7" w:rsidRPr="009330BF">
        <w:rPr>
          <w:lang w:val="en-GB"/>
        </w:rPr>
        <w:t xml:space="preserve"> requirements they must fulfil and</w:t>
      </w:r>
      <w:r w:rsidR="00B54E0E" w:rsidRPr="009330BF">
        <w:rPr>
          <w:lang w:val="en-GB"/>
        </w:rPr>
        <w:t xml:space="preserve"> how their operation</w:t>
      </w:r>
      <w:r w:rsidRPr="009330BF">
        <w:rPr>
          <w:lang w:val="en-GB"/>
        </w:rPr>
        <w:t xml:space="preserve"> are evaluated as that will assist them in fulfilling their obligation.  Therefore </w:t>
      </w:r>
      <w:r w:rsidR="00C81F42" w:rsidRPr="009330BF">
        <w:rPr>
          <w:lang w:val="en-GB"/>
        </w:rPr>
        <w:t xml:space="preserve">it is recommended that </w:t>
      </w:r>
      <w:r w:rsidRPr="009330BF">
        <w:rPr>
          <w:lang w:val="en-GB"/>
        </w:rPr>
        <w:t xml:space="preserve">the inspection manual </w:t>
      </w:r>
      <w:r w:rsidR="00C81F42" w:rsidRPr="009330BF">
        <w:rPr>
          <w:lang w:val="en-GB"/>
        </w:rPr>
        <w:t>is</w:t>
      </w:r>
      <w:r w:rsidRPr="009330BF">
        <w:rPr>
          <w:lang w:val="en-GB"/>
        </w:rPr>
        <w:t xml:space="preserve"> accessible to all stakeholders</w:t>
      </w:r>
      <w:r w:rsidR="00B54E0E" w:rsidRPr="009330BF">
        <w:rPr>
          <w:lang w:val="en-GB"/>
        </w:rPr>
        <w:t>,</w:t>
      </w:r>
      <w:r w:rsidRPr="009330BF">
        <w:rPr>
          <w:lang w:val="en-GB"/>
        </w:rPr>
        <w:t xml:space="preserve"> </w:t>
      </w:r>
      <w:r w:rsidR="00E11D1A" w:rsidRPr="009330BF">
        <w:rPr>
          <w:lang w:val="en-GB"/>
        </w:rPr>
        <w:t xml:space="preserve">for example </w:t>
      </w:r>
      <w:r w:rsidRPr="009330BF">
        <w:rPr>
          <w:lang w:val="en-GB"/>
        </w:rPr>
        <w:t>on the Internet</w:t>
      </w:r>
      <w:r w:rsidR="00B54E0E" w:rsidRPr="009330BF">
        <w:rPr>
          <w:lang w:val="en-GB"/>
        </w:rPr>
        <w:t>,</w:t>
      </w:r>
      <w:r w:rsidR="004019A7" w:rsidRPr="009330BF">
        <w:rPr>
          <w:lang w:val="en-GB"/>
        </w:rPr>
        <w:t xml:space="preserve"> free of charge.</w:t>
      </w:r>
    </w:p>
    <w:p w14:paraId="520D8B22" w14:textId="03A691FD" w:rsidR="0028056F" w:rsidRPr="009330BF" w:rsidRDefault="009D1951" w:rsidP="00A825CE">
      <w:pPr>
        <w:spacing w:after="120"/>
        <w:jc w:val="both"/>
        <w:rPr>
          <w:lang w:val="en-GB"/>
        </w:rPr>
      </w:pPr>
      <w:r w:rsidRPr="009330BF">
        <w:rPr>
          <w:lang w:val="en-GB"/>
        </w:rPr>
        <w:t>As the food processors are responsible for ensuring the safety of their production they are expected to exercise due diligence and self-controls (own checks), hence</w:t>
      </w:r>
      <w:r w:rsidRPr="009330BF">
        <w:rPr>
          <w:rFonts w:asciiTheme="majorHAnsi" w:eastAsiaTheme="majorEastAsia" w:hAnsiTheme="majorHAnsi" w:cstheme="majorBidi"/>
          <w:color w:val="2E74B5" w:themeColor="accent1" w:themeShade="BF"/>
          <w:sz w:val="26"/>
          <w:szCs w:val="26"/>
          <w:lang w:val="en-GB"/>
        </w:rPr>
        <w:t xml:space="preserve"> </w:t>
      </w:r>
      <w:r w:rsidRPr="009330BF">
        <w:rPr>
          <w:lang w:val="en-GB"/>
        </w:rPr>
        <w:t xml:space="preserve">the testing for the microbiological status of food should be carried out by them. </w:t>
      </w:r>
      <w:r w:rsidRPr="009330BF">
        <w:rPr>
          <w:rFonts w:cs="Times New Roman"/>
          <w:szCs w:val="24"/>
          <w:lang w:val="en-GB"/>
        </w:rPr>
        <w:t>The CA should</w:t>
      </w:r>
      <w:r w:rsidR="00C81F42" w:rsidRPr="009330BF">
        <w:rPr>
          <w:rFonts w:cs="Times New Roman"/>
          <w:szCs w:val="24"/>
          <w:lang w:val="en-GB"/>
        </w:rPr>
        <w:t xml:space="preserve"> also</w:t>
      </w:r>
      <w:r w:rsidRPr="009330BF">
        <w:rPr>
          <w:rFonts w:cs="Times New Roman"/>
          <w:szCs w:val="24"/>
          <w:lang w:val="en-GB"/>
        </w:rPr>
        <w:t xml:space="preserve"> take official control samples for </w:t>
      </w:r>
      <w:r w:rsidR="00C81F42" w:rsidRPr="009330BF">
        <w:rPr>
          <w:lang w:val="en-GB"/>
        </w:rPr>
        <w:t xml:space="preserve">microbiological </w:t>
      </w:r>
      <w:r w:rsidRPr="009330BF">
        <w:rPr>
          <w:rFonts w:cs="Times New Roman"/>
          <w:szCs w:val="24"/>
          <w:lang w:val="en-GB"/>
        </w:rPr>
        <w:t xml:space="preserve">analyses </w:t>
      </w:r>
      <w:r w:rsidR="004019A7" w:rsidRPr="009330BF">
        <w:rPr>
          <w:lang w:val="en-GB"/>
        </w:rPr>
        <w:t>to verify that the</w:t>
      </w:r>
      <w:r w:rsidR="00C81F42" w:rsidRPr="009330BF">
        <w:rPr>
          <w:lang w:val="en-GB"/>
        </w:rPr>
        <w:t xml:space="preserve"> food</w:t>
      </w:r>
      <w:r w:rsidR="004019A7" w:rsidRPr="009330BF">
        <w:rPr>
          <w:lang w:val="en-GB"/>
        </w:rPr>
        <w:t xml:space="preserve"> processors quality system is working.  As this is </w:t>
      </w:r>
      <w:r w:rsidR="00C81F42" w:rsidRPr="009330BF">
        <w:rPr>
          <w:lang w:val="en-GB"/>
        </w:rPr>
        <w:t xml:space="preserve">an essential </w:t>
      </w:r>
      <w:r w:rsidR="004019A7" w:rsidRPr="009330BF">
        <w:rPr>
          <w:lang w:val="en-GB"/>
        </w:rPr>
        <w:t>part of having</w:t>
      </w:r>
      <w:r w:rsidR="00FB46D7">
        <w:rPr>
          <w:lang w:val="en-GB"/>
        </w:rPr>
        <w:t xml:space="preserve"> a</w:t>
      </w:r>
      <w:r w:rsidR="004019A7" w:rsidRPr="009330BF">
        <w:rPr>
          <w:lang w:val="en-GB"/>
        </w:rPr>
        <w:t xml:space="preserve"> license to operate</w:t>
      </w:r>
      <w:r w:rsidR="00FB46D7">
        <w:rPr>
          <w:lang w:val="en-GB"/>
        </w:rPr>
        <w:t>,</w:t>
      </w:r>
      <w:r w:rsidR="004019A7" w:rsidRPr="009330BF">
        <w:rPr>
          <w:lang w:val="en-GB"/>
        </w:rPr>
        <w:t xml:space="preserve"> it is not unfair that the industry covers the cost </w:t>
      </w:r>
      <w:r w:rsidR="00C81F42" w:rsidRPr="009330BF">
        <w:rPr>
          <w:lang w:val="en-GB"/>
        </w:rPr>
        <w:t>related to the analysis of</w:t>
      </w:r>
      <w:r w:rsidR="004019A7" w:rsidRPr="009330BF">
        <w:rPr>
          <w:lang w:val="en-GB"/>
        </w:rPr>
        <w:t xml:space="preserve"> </w:t>
      </w:r>
      <w:r w:rsidR="00C81F42" w:rsidRPr="009330BF">
        <w:rPr>
          <w:lang w:val="en-GB"/>
        </w:rPr>
        <w:t>these</w:t>
      </w:r>
      <w:r w:rsidR="00DB0E9F" w:rsidRPr="009330BF">
        <w:rPr>
          <w:lang w:val="en-GB"/>
        </w:rPr>
        <w:t xml:space="preserve"> </w:t>
      </w:r>
      <w:r w:rsidR="00DB0E9F" w:rsidRPr="009330BF">
        <w:rPr>
          <w:rFonts w:cs="Times New Roman"/>
          <w:szCs w:val="24"/>
          <w:lang w:val="en-GB"/>
        </w:rPr>
        <w:t>official control samples</w:t>
      </w:r>
      <w:r w:rsidR="00DB0E9F" w:rsidRPr="009330BF">
        <w:rPr>
          <w:lang w:val="en-GB"/>
        </w:rPr>
        <w:t>.  T</w:t>
      </w:r>
      <w:r w:rsidR="004019A7" w:rsidRPr="009330BF">
        <w:rPr>
          <w:lang w:val="en-GB"/>
        </w:rPr>
        <w:t xml:space="preserve">his </w:t>
      </w:r>
      <w:r w:rsidR="00DB0E9F" w:rsidRPr="009330BF">
        <w:rPr>
          <w:lang w:val="en-GB"/>
        </w:rPr>
        <w:t>could</w:t>
      </w:r>
      <w:r w:rsidR="00FB46D7">
        <w:rPr>
          <w:lang w:val="en-GB"/>
        </w:rPr>
        <w:t>,</w:t>
      </w:r>
      <w:r w:rsidR="00DB0E9F" w:rsidRPr="009330BF">
        <w:rPr>
          <w:lang w:val="en-GB"/>
        </w:rPr>
        <w:t xml:space="preserve"> for example</w:t>
      </w:r>
      <w:r w:rsidR="00FB46D7">
        <w:rPr>
          <w:lang w:val="en-GB"/>
        </w:rPr>
        <w:t>,</w:t>
      </w:r>
      <w:r w:rsidR="00DB0E9F" w:rsidRPr="009330BF">
        <w:rPr>
          <w:lang w:val="en-GB"/>
        </w:rPr>
        <w:t xml:space="preserve"> be</w:t>
      </w:r>
      <w:r w:rsidR="004019A7" w:rsidRPr="009330BF">
        <w:rPr>
          <w:lang w:val="en-GB"/>
        </w:rPr>
        <w:t xml:space="preserve"> part of the</w:t>
      </w:r>
      <w:r w:rsidR="00DB0E9F" w:rsidRPr="009330BF">
        <w:rPr>
          <w:lang w:val="en-GB"/>
        </w:rPr>
        <w:t>ir</w:t>
      </w:r>
      <w:r w:rsidR="004019A7" w:rsidRPr="009330BF">
        <w:rPr>
          <w:lang w:val="en-GB"/>
        </w:rPr>
        <w:t xml:space="preserve"> annual license fee</w:t>
      </w:r>
      <w:r w:rsidR="00DB0E9F" w:rsidRPr="009330BF">
        <w:rPr>
          <w:lang w:val="en-GB"/>
        </w:rPr>
        <w:t xml:space="preserve"> and </w:t>
      </w:r>
      <w:r w:rsidR="004019A7" w:rsidRPr="009330BF">
        <w:rPr>
          <w:lang w:val="en-GB"/>
        </w:rPr>
        <w:t xml:space="preserve">if </w:t>
      </w:r>
      <w:r w:rsidR="00DB0E9F" w:rsidRPr="009330BF">
        <w:rPr>
          <w:lang w:val="en-GB"/>
        </w:rPr>
        <w:t xml:space="preserve">the </w:t>
      </w:r>
      <w:r w:rsidR="004019A7" w:rsidRPr="009330BF">
        <w:rPr>
          <w:lang w:val="en-GB"/>
        </w:rPr>
        <w:t xml:space="preserve">results </w:t>
      </w:r>
      <w:r w:rsidR="00DB0E9F" w:rsidRPr="009330BF">
        <w:rPr>
          <w:lang w:val="en-GB"/>
        </w:rPr>
        <w:t xml:space="preserve">obtained </w:t>
      </w:r>
      <w:r w:rsidR="004019A7" w:rsidRPr="009330BF">
        <w:rPr>
          <w:lang w:val="en-GB"/>
        </w:rPr>
        <w:t xml:space="preserve">are unsatisfactory extra payment </w:t>
      </w:r>
      <w:r w:rsidR="00DB0E9F" w:rsidRPr="009330BF">
        <w:rPr>
          <w:lang w:val="en-GB"/>
        </w:rPr>
        <w:t>from the FBO</w:t>
      </w:r>
      <w:r w:rsidR="00C35830">
        <w:rPr>
          <w:lang w:val="en-GB"/>
        </w:rPr>
        <w:t>s</w:t>
      </w:r>
      <w:r w:rsidR="00DB0E9F" w:rsidRPr="009330BF">
        <w:rPr>
          <w:lang w:val="en-GB"/>
        </w:rPr>
        <w:t xml:space="preserve"> in question </w:t>
      </w:r>
      <w:r w:rsidR="004019A7" w:rsidRPr="009330BF">
        <w:rPr>
          <w:lang w:val="en-GB"/>
        </w:rPr>
        <w:t>should be required by the CA.</w:t>
      </w:r>
      <w:r w:rsidR="00D253C7">
        <w:rPr>
          <w:lang w:val="en-GB"/>
        </w:rPr>
        <w:t xml:space="preserve"> </w:t>
      </w:r>
      <w:r w:rsidR="00D253C7" w:rsidRPr="00D253C7">
        <w:rPr>
          <w:lang w:val="en-GB"/>
        </w:rPr>
        <w:t>This type of user fee would enable the CA to guarantee financial independence and sustainability of the official laboratories and that official control samples are tested on regular bases to verify the safety of water, ice and fisheries products.</w:t>
      </w:r>
    </w:p>
    <w:p w14:paraId="6C9F78AE" w14:textId="77777777" w:rsidR="00F61089" w:rsidRPr="009330BF" w:rsidRDefault="0028056F" w:rsidP="00A825CE">
      <w:pPr>
        <w:autoSpaceDE w:val="0"/>
        <w:autoSpaceDN w:val="0"/>
        <w:adjustRightInd w:val="0"/>
        <w:spacing w:after="120" w:line="240" w:lineRule="auto"/>
        <w:jc w:val="both"/>
        <w:rPr>
          <w:rFonts w:cs="Times New Roman"/>
          <w:szCs w:val="24"/>
          <w:lang w:val="en-GB"/>
        </w:rPr>
      </w:pPr>
      <w:r w:rsidRPr="009330BF">
        <w:rPr>
          <w:lang w:val="en-GB"/>
        </w:rPr>
        <w:t>The CA should ensure that official control samples for fishery products intended for export to the EU include official controls on the products, water and ice in line with the relevant Community requirements i.e. Regulation (EC) No 852/2004 and Directive 98/83/EC</w:t>
      </w:r>
      <w:r w:rsidR="00BC3FEC" w:rsidRPr="009330BF">
        <w:rPr>
          <w:lang w:val="en-GB"/>
        </w:rPr>
        <w:t xml:space="preserve">. </w:t>
      </w:r>
      <w:r w:rsidRPr="009330BF">
        <w:rPr>
          <w:lang w:val="en-GB"/>
        </w:rPr>
        <w:t>The CA should also ensure that laboratories performing official analyses are assessed and accredited in accordance with standards providing guarantees at least equivalent to the requirements Regulation (EC) No 882/2004</w:t>
      </w:r>
      <w:r w:rsidR="00BC3FEC" w:rsidRPr="009330BF">
        <w:rPr>
          <w:lang w:val="en-GB"/>
        </w:rPr>
        <w:t xml:space="preserve">. </w:t>
      </w:r>
      <w:r w:rsidRPr="009330BF">
        <w:rPr>
          <w:lang w:val="en-GB"/>
        </w:rPr>
        <w:t xml:space="preserve">The CA should also ensure that these laboratories take into account criteria for the different testing methods laid down in </w:t>
      </w:r>
      <w:r w:rsidR="00BC3FEC" w:rsidRPr="009330BF">
        <w:rPr>
          <w:lang w:val="en-GB"/>
        </w:rPr>
        <w:t>EC</w:t>
      </w:r>
      <w:r w:rsidRPr="009330BF">
        <w:rPr>
          <w:lang w:val="en-GB"/>
        </w:rPr>
        <w:t xml:space="preserve"> legislation</w:t>
      </w:r>
      <w:r w:rsidR="00BC3FEC" w:rsidRPr="009330BF">
        <w:rPr>
          <w:lang w:val="en-GB"/>
        </w:rPr>
        <w:t>.</w:t>
      </w:r>
      <w:r w:rsidRPr="009330BF">
        <w:rPr>
          <w:lang w:val="en-GB"/>
        </w:rPr>
        <w:t xml:space="preserve"> </w:t>
      </w:r>
      <w:r w:rsidR="009B1C92" w:rsidRPr="009330BF">
        <w:rPr>
          <w:lang w:val="en-GB"/>
        </w:rPr>
        <w:t>It</w:t>
      </w:r>
      <w:r w:rsidR="00BC3FEC" w:rsidRPr="009330BF">
        <w:rPr>
          <w:lang w:val="en-GB"/>
        </w:rPr>
        <w:t xml:space="preserve"> is recommended that </w:t>
      </w:r>
      <w:r w:rsidR="00BC3FEC" w:rsidRPr="009330BF">
        <w:rPr>
          <w:rFonts w:cs="Times New Roman"/>
          <w:szCs w:val="24"/>
          <w:lang w:val="en-GB"/>
        </w:rPr>
        <w:t>a</w:t>
      </w:r>
      <w:r w:rsidR="00BC3FEC" w:rsidRPr="009330BF">
        <w:rPr>
          <w:lang w:val="en-GB"/>
        </w:rPr>
        <w:t>n assessment (including a cost-benefit analysis) is carried out to evaluate which laboratory analyses is feasible to accredit and conduct nationally and which would be more beneficial to outsource.</w:t>
      </w:r>
      <w:r w:rsidR="001C581E" w:rsidRPr="009330BF">
        <w:rPr>
          <w:lang w:val="en-GB"/>
        </w:rPr>
        <w:t xml:space="preserve"> </w:t>
      </w:r>
    </w:p>
    <w:p w14:paraId="3CE5A98A" w14:textId="77777777" w:rsidR="00705272" w:rsidRPr="009330BF" w:rsidRDefault="00DB0E9F" w:rsidP="00A825CE">
      <w:pPr>
        <w:autoSpaceDE w:val="0"/>
        <w:autoSpaceDN w:val="0"/>
        <w:adjustRightInd w:val="0"/>
        <w:spacing w:after="120" w:line="240" w:lineRule="auto"/>
        <w:jc w:val="both"/>
        <w:rPr>
          <w:lang w:val="en-GB"/>
        </w:rPr>
      </w:pPr>
      <w:r w:rsidRPr="009330BF">
        <w:rPr>
          <w:lang w:val="en-GB"/>
        </w:rPr>
        <w:t xml:space="preserve">Testing for contaminants/undesirable substances </w:t>
      </w:r>
      <w:r w:rsidR="00FD0289" w:rsidRPr="009330BF">
        <w:rPr>
          <w:lang w:val="en-GB"/>
        </w:rPr>
        <w:t xml:space="preserve">that unintentionally come in contact with food/feed and primary products e.g. </w:t>
      </w:r>
      <w:r w:rsidR="00FD0289" w:rsidRPr="009330BF">
        <w:rPr>
          <w:rFonts w:eastAsiaTheme="minorEastAsia" w:hAnsi="Tahoma"/>
          <w:bCs/>
          <w:kern w:val="24"/>
          <w:sz w:val="24"/>
          <w:szCs w:val="24"/>
          <w:lang w:val="en-GB" w:eastAsia="is-IS"/>
        </w:rPr>
        <w:t>PCB's</w:t>
      </w:r>
      <w:r w:rsidR="00FD0289" w:rsidRPr="009330BF">
        <w:rPr>
          <w:rFonts w:eastAsiaTheme="minorEastAsia" w:hAnsi="Tahoma"/>
          <w:kern w:val="24"/>
          <w:sz w:val="24"/>
          <w:szCs w:val="24"/>
          <w:lang w:val="en-GB" w:eastAsia="is-IS"/>
        </w:rPr>
        <w:t xml:space="preserve"> and </w:t>
      </w:r>
      <w:r w:rsidR="00FD0289" w:rsidRPr="009330BF">
        <w:rPr>
          <w:rFonts w:eastAsiaTheme="minorEastAsia" w:hAnsi="Tahoma"/>
          <w:bCs/>
          <w:kern w:val="24"/>
          <w:sz w:val="24"/>
          <w:szCs w:val="24"/>
          <w:lang w:val="en-GB" w:eastAsia="is-IS"/>
        </w:rPr>
        <w:t>dioxins</w:t>
      </w:r>
      <w:r w:rsidR="00FD0289" w:rsidRPr="009330BF">
        <w:rPr>
          <w:lang w:val="en-GB"/>
        </w:rPr>
        <w:t xml:space="preserve"> are also the </w:t>
      </w:r>
      <w:r w:rsidR="004019A7" w:rsidRPr="009330BF">
        <w:rPr>
          <w:lang w:val="en-GB"/>
        </w:rPr>
        <w:t>responsibility of the producer as he must secure the safety of his</w:t>
      </w:r>
      <w:r w:rsidR="00E75A51" w:rsidRPr="009330BF">
        <w:rPr>
          <w:lang w:val="en-GB"/>
        </w:rPr>
        <w:t xml:space="preserve"> product.   </w:t>
      </w:r>
      <w:r w:rsidR="00FD0289" w:rsidRPr="009330BF">
        <w:rPr>
          <w:lang w:val="en-GB"/>
        </w:rPr>
        <w:t xml:space="preserve">However, </w:t>
      </w:r>
      <w:r w:rsidR="00E75A51" w:rsidRPr="009330BF">
        <w:rPr>
          <w:lang w:val="en-GB"/>
        </w:rPr>
        <w:t xml:space="preserve">testing for these </w:t>
      </w:r>
      <w:r w:rsidR="00FD0289" w:rsidRPr="009330BF">
        <w:rPr>
          <w:lang w:val="en-GB"/>
        </w:rPr>
        <w:t>undesirable substances</w:t>
      </w:r>
      <w:r w:rsidR="00E75A51" w:rsidRPr="009330BF">
        <w:rPr>
          <w:lang w:val="en-GB"/>
        </w:rPr>
        <w:t xml:space="preserve"> </w:t>
      </w:r>
      <w:r w:rsidR="00FD0289" w:rsidRPr="009330BF">
        <w:rPr>
          <w:lang w:val="en-GB"/>
        </w:rPr>
        <w:t xml:space="preserve">in </w:t>
      </w:r>
      <w:r w:rsidR="00E75A51" w:rsidRPr="009330BF">
        <w:rPr>
          <w:lang w:val="en-GB"/>
        </w:rPr>
        <w:t xml:space="preserve">each </w:t>
      </w:r>
      <w:r w:rsidR="00FD0289" w:rsidRPr="009330BF">
        <w:rPr>
          <w:lang w:val="en-GB"/>
        </w:rPr>
        <w:t xml:space="preserve">assignment sold is far </w:t>
      </w:r>
      <w:r w:rsidR="00E75A51" w:rsidRPr="009330BF">
        <w:rPr>
          <w:lang w:val="en-GB"/>
        </w:rPr>
        <w:t>to</w:t>
      </w:r>
      <w:r w:rsidR="00FD0289" w:rsidRPr="009330BF">
        <w:rPr>
          <w:lang w:val="en-GB"/>
        </w:rPr>
        <w:t>o</w:t>
      </w:r>
      <w:r w:rsidR="00E75A51" w:rsidRPr="009330BF">
        <w:rPr>
          <w:lang w:val="en-GB"/>
        </w:rPr>
        <w:t xml:space="preserve"> expensive.  Therefore it is better to </w:t>
      </w:r>
      <w:r w:rsidR="00FD0289" w:rsidRPr="009330BF">
        <w:rPr>
          <w:lang w:val="en-GB"/>
        </w:rPr>
        <w:t>establish a n</w:t>
      </w:r>
      <w:r w:rsidR="00FD0289" w:rsidRPr="009330BF">
        <w:rPr>
          <w:bCs/>
          <w:iCs/>
          <w:lang w:val="en-GB"/>
        </w:rPr>
        <w:t>ationwide</w:t>
      </w:r>
      <w:r w:rsidR="00D253C7">
        <w:rPr>
          <w:bCs/>
          <w:iCs/>
          <w:lang w:val="en-GB"/>
        </w:rPr>
        <w:t>/regional wide</w:t>
      </w:r>
      <w:r w:rsidR="00FD0289" w:rsidRPr="009330BF">
        <w:rPr>
          <w:bCs/>
          <w:iCs/>
          <w:lang w:val="en-GB"/>
        </w:rPr>
        <w:t xml:space="preserve"> monitoring plan that is </w:t>
      </w:r>
      <w:r w:rsidR="00E75A51" w:rsidRPr="009330BF">
        <w:rPr>
          <w:lang w:val="en-GB"/>
        </w:rPr>
        <w:t>carried out on regular basis</w:t>
      </w:r>
      <w:r w:rsidR="00FD0289" w:rsidRPr="009330BF">
        <w:rPr>
          <w:lang w:val="en-GB"/>
        </w:rPr>
        <w:t xml:space="preserve"> to </w:t>
      </w:r>
      <w:r w:rsidR="00FD0289" w:rsidRPr="009330BF">
        <w:rPr>
          <w:bCs/>
          <w:lang w:val="en-GB"/>
        </w:rPr>
        <w:t xml:space="preserve">be able to assess consumer exposure to these </w:t>
      </w:r>
      <w:r w:rsidR="00FD0289" w:rsidRPr="009330BF">
        <w:rPr>
          <w:lang w:val="en-GB"/>
        </w:rPr>
        <w:t>undesirable substances</w:t>
      </w:r>
      <w:r w:rsidR="00E75A51" w:rsidRPr="009330BF">
        <w:rPr>
          <w:lang w:val="en-GB"/>
        </w:rPr>
        <w:t xml:space="preserve">.  </w:t>
      </w:r>
      <w:r w:rsidR="00D253C7" w:rsidRPr="00D253C7">
        <w:rPr>
          <w:lang w:val="en-GB"/>
        </w:rPr>
        <w:t xml:space="preserve">This type of monitoring plan for contaminants/undesirable substances in fishery products and water is currently not in place </w:t>
      </w:r>
      <w:r w:rsidR="00D253C7">
        <w:rPr>
          <w:lang w:val="en-GB"/>
        </w:rPr>
        <w:t xml:space="preserve">in Guyana. </w:t>
      </w:r>
      <w:r w:rsidR="0026607D" w:rsidRPr="009330BF">
        <w:rPr>
          <w:lang w:val="en-GB"/>
        </w:rPr>
        <w:t>Similarly,</w:t>
      </w:r>
      <w:r w:rsidR="00FD0289" w:rsidRPr="009330BF">
        <w:rPr>
          <w:lang w:val="en-GB"/>
        </w:rPr>
        <w:t xml:space="preserve"> a </w:t>
      </w:r>
      <w:r w:rsidR="0026607D" w:rsidRPr="009330BF">
        <w:rPr>
          <w:lang w:val="en-GB"/>
        </w:rPr>
        <w:t>N</w:t>
      </w:r>
      <w:r w:rsidR="0026607D" w:rsidRPr="009330BF">
        <w:rPr>
          <w:rFonts w:cs="Times New Roman"/>
          <w:szCs w:val="24"/>
          <w:lang w:val="en-GB"/>
        </w:rPr>
        <w:t xml:space="preserve">ational Residue Control Plan for monitoring of residues of veterinary medicines and environmental contaminants in products from aquaculture has not been implemented. </w:t>
      </w:r>
      <w:r w:rsidR="00BC3FEC" w:rsidRPr="009330BF">
        <w:rPr>
          <w:lang w:val="en-GB"/>
        </w:rPr>
        <w:t xml:space="preserve">As neither of these plans are currently </w:t>
      </w:r>
      <w:r w:rsidR="00D253C7">
        <w:rPr>
          <w:lang w:val="en-GB"/>
        </w:rPr>
        <w:t xml:space="preserve">in place </w:t>
      </w:r>
      <w:r w:rsidR="00BC3FEC" w:rsidRPr="009330BF">
        <w:rPr>
          <w:lang w:val="en-GB"/>
        </w:rPr>
        <w:t xml:space="preserve">in Guyana, a suitable solution </w:t>
      </w:r>
      <w:r w:rsidR="008860BF" w:rsidRPr="009330BF">
        <w:rPr>
          <w:lang w:val="en-GB"/>
        </w:rPr>
        <w:t>needs to</w:t>
      </w:r>
      <w:r w:rsidR="00BC3FEC" w:rsidRPr="009330BF">
        <w:rPr>
          <w:lang w:val="en-GB"/>
        </w:rPr>
        <w:t xml:space="preserve"> be </w:t>
      </w:r>
      <w:r w:rsidR="008860BF" w:rsidRPr="009330BF">
        <w:rPr>
          <w:lang w:val="en-GB"/>
        </w:rPr>
        <w:t xml:space="preserve">initiated and </w:t>
      </w:r>
      <w:r w:rsidR="00D253C7">
        <w:rPr>
          <w:lang w:val="en-GB"/>
        </w:rPr>
        <w:t>implemented</w:t>
      </w:r>
      <w:r w:rsidR="00BC3FEC" w:rsidRPr="009330BF">
        <w:rPr>
          <w:lang w:val="en-GB"/>
        </w:rPr>
        <w:t>.</w:t>
      </w:r>
    </w:p>
    <w:p w14:paraId="51A5F690" w14:textId="77777777" w:rsidR="0026607D" w:rsidRPr="009330BF" w:rsidRDefault="00705272" w:rsidP="00A825CE">
      <w:pPr>
        <w:autoSpaceDE w:val="0"/>
        <w:autoSpaceDN w:val="0"/>
        <w:adjustRightInd w:val="0"/>
        <w:spacing w:after="120" w:line="240" w:lineRule="auto"/>
        <w:jc w:val="both"/>
        <w:rPr>
          <w:rFonts w:cs="Times New Roman"/>
          <w:szCs w:val="24"/>
          <w:lang w:val="en-GB"/>
        </w:rPr>
      </w:pPr>
      <w:r w:rsidRPr="009330BF">
        <w:rPr>
          <w:rFonts w:cs="Times New Roman"/>
          <w:szCs w:val="24"/>
          <w:lang w:val="en-GB"/>
        </w:rPr>
        <w:lastRenderedPageBreak/>
        <w:t>Improve the coordination of the different agencies e.g. different organizations are collecting various types of data and should cooperate in the development of a comprehensive data and information exchange system that could be used to monitor, share information and knowledge and report on SPS practices.</w:t>
      </w:r>
    </w:p>
    <w:p w14:paraId="66F0CD93" w14:textId="77777777" w:rsidR="00705272" w:rsidRPr="009330BF" w:rsidRDefault="00F22EC3" w:rsidP="00A825CE">
      <w:pPr>
        <w:spacing w:after="120"/>
        <w:jc w:val="both"/>
        <w:rPr>
          <w:lang w:val="en-GB"/>
        </w:rPr>
      </w:pPr>
      <w:r w:rsidRPr="009330BF">
        <w:rPr>
          <w:lang w:val="en-GB"/>
        </w:rPr>
        <w:t>It is important to p</w:t>
      </w:r>
      <w:r w:rsidR="00705272" w:rsidRPr="009330BF">
        <w:rPr>
          <w:lang w:val="en-GB"/>
        </w:rPr>
        <w:t xml:space="preserve">lace in motion a plan </w:t>
      </w:r>
      <w:r w:rsidRPr="009330BF">
        <w:rPr>
          <w:lang w:val="en-GB"/>
        </w:rPr>
        <w:t>to improve</w:t>
      </w:r>
      <w:r w:rsidR="00705272" w:rsidRPr="009330BF">
        <w:rPr>
          <w:lang w:val="en-GB"/>
        </w:rPr>
        <w:t xml:space="preserve"> maintenance and </w:t>
      </w:r>
      <w:r w:rsidR="00906D29" w:rsidRPr="009330BF">
        <w:rPr>
          <w:lang w:val="en-GB"/>
        </w:rPr>
        <w:t xml:space="preserve">hygiene on </w:t>
      </w:r>
      <w:r w:rsidR="00705272" w:rsidRPr="009330BF">
        <w:rPr>
          <w:lang w:val="en-GB"/>
        </w:rPr>
        <w:t xml:space="preserve">board </w:t>
      </w:r>
      <w:r w:rsidRPr="009330BF">
        <w:rPr>
          <w:lang w:val="en-GB"/>
        </w:rPr>
        <w:t xml:space="preserve">fishing </w:t>
      </w:r>
      <w:r w:rsidR="00705272" w:rsidRPr="009330BF">
        <w:rPr>
          <w:lang w:val="en-GB"/>
        </w:rPr>
        <w:t xml:space="preserve">vessels as well as improve SPS measures at landing sites, </w:t>
      </w:r>
      <w:r w:rsidRPr="009330BF">
        <w:rPr>
          <w:lang w:val="en-GB"/>
        </w:rPr>
        <w:t>during</w:t>
      </w:r>
      <w:r w:rsidR="00906D29" w:rsidRPr="009330BF">
        <w:rPr>
          <w:lang w:val="en-GB"/>
        </w:rPr>
        <w:t xml:space="preserve"> transport, </w:t>
      </w:r>
      <w:r w:rsidR="00705272" w:rsidRPr="009330BF">
        <w:rPr>
          <w:lang w:val="en-GB"/>
        </w:rPr>
        <w:t>fisheries processing plants</w:t>
      </w:r>
      <w:r w:rsidR="00906D29" w:rsidRPr="009330BF">
        <w:rPr>
          <w:lang w:val="en-GB"/>
        </w:rPr>
        <w:t xml:space="preserve"> and in aquaculture</w:t>
      </w:r>
      <w:r w:rsidR="00950802">
        <w:rPr>
          <w:lang w:val="en-GB"/>
        </w:rPr>
        <w:t xml:space="preserve"> in Guyana</w:t>
      </w:r>
      <w:r w:rsidRPr="009330BF">
        <w:rPr>
          <w:lang w:val="en-GB"/>
        </w:rPr>
        <w:t xml:space="preserve">. This </w:t>
      </w:r>
      <w:r w:rsidR="00906D29" w:rsidRPr="009330BF">
        <w:rPr>
          <w:lang w:val="en-GB"/>
        </w:rPr>
        <w:t>could</w:t>
      </w:r>
      <w:r w:rsidR="00FB46D7">
        <w:rPr>
          <w:lang w:val="en-GB"/>
        </w:rPr>
        <w:t>,</w:t>
      </w:r>
      <w:r w:rsidR="00906D29" w:rsidRPr="009330BF">
        <w:rPr>
          <w:lang w:val="en-GB"/>
        </w:rPr>
        <w:t xml:space="preserve"> </w:t>
      </w:r>
      <w:r w:rsidRPr="009330BF">
        <w:rPr>
          <w:lang w:val="en-GB"/>
        </w:rPr>
        <w:t>for example</w:t>
      </w:r>
      <w:r w:rsidR="00FB46D7">
        <w:rPr>
          <w:lang w:val="en-GB"/>
        </w:rPr>
        <w:t>,</w:t>
      </w:r>
      <w:r w:rsidRPr="009330BF">
        <w:rPr>
          <w:lang w:val="en-GB"/>
        </w:rPr>
        <w:t xml:space="preserve"> be done through wide </w:t>
      </w:r>
      <w:r w:rsidR="00906D29" w:rsidRPr="009330BF">
        <w:rPr>
          <w:lang w:val="en-GB"/>
        </w:rPr>
        <w:t xml:space="preserve">ranged training of persons working in the primary processing and local fishery products processing facilities e.g. regarding </w:t>
      </w:r>
      <w:r w:rsidR="009B1C92" w:rsidRPr="009330BF">
        <w:rPr>
          <w:lang w:val="en-GB"/>
        </w:rPr>
        <w:t xml:space="preserve">general </w:t>
      </w:r>
      <w:r w:rsidR="00906D29" w:rsidRPr="009330BF">
        <w:rPr>
          <w:lang w:val="en-GB"/>
        </w:rPr>
        <w:t>SPS requirements in fisheries and aquaculture sectors</w:t>
      </w:r>
      <w:r w:rsidR="009B1C92" w:rsidRPr="009330BF">
        <w:rPr>
          <w:lang w:val="en-GB"/>
        </w:rPr>
        <w:t xml:space="preserve"> as well as the specific requirements of the EC and USA markets</w:t>
      </w:r>
      <w:r w:rsidR="00906D29" w:rsidRPr="009330BF">
        <w:rPr>
          <w:lang w:val="en-GB"/>
        </w:rPr>
        <w:t>. Training and education of local consumers is also required to improve their understanding and perception regarding food safety of fisheries products</w:t>
      </w:r>
      <w:r w:rsidR="009B1C92" w:rsidRPr="009330BF">
        <w:rPr>
          <w:lang w:val="en-GB"/>
        </w:rPr>
        <w:t>.</w:t>
      </w:r>
      <w:r w:rsidR="00950802">
        <w:rPr>
          <w:lang w:val="en-GB"/>
        </w:rPr>
        <w:t xml:space="preserve"> Sharing of experience and best practise as well as success stories from other countries in the Caribbean region could also be a suitable way to create an incentive for </w:t>
      </w:r>
      <w:r w:rsidR="00950802" w:rsidRPr="009330BF">
        <w:rPr>
          <w:lang w:val="en-GB"/>
        </w:rPr>
        <w:t>persons working in primary processing</w:t>
      </w:r>
      <w:r w:rsidR="00950802">
        <w:rPr>
          <w:lang w:val="en-GB"/>
        </w:rPr>
        <w:t>.</w:t>
      </w:r>
    </w:p>
    <w:p w14:paraId="3F0B6362" w14:textId="77777777" w:rsidR="00D606AA" w:rsidRDefault="00705272" w:rsidP="00A825CE">
      <w:pPr>
        <w:spacing w:after="120"/>
        <w:jc w:val="both"/>
        <w:rPr>
          <w:lang w:val="en-GB"/>
        </w:rPr>
      </w:pPr>
      <w:r w:rsidRPr="009330BF">
        <w:rPr>
          <w:lang w:val="en-GB"/>
        </w:rPr>
        <w:t>In order to be able to plan for ant</w:t>
      </w:r>
      <w:r w:rsidR="00021CE5" w:rsidRPr="009330BF">
        <w:rPr>
          <w:lang w:val="en-GB"/>
        </w:rPr>
        <w:t>icipated future developments of</w:t>
      </w:r>
      <w:r w:rsidRPr="009330BF">
        <w:rPr>
          <w:lang w:val="en-GB"/>
        </w:rPr>
        <w:t xml:space="preserve"> the fish industry it is necessary to start to predict and plan for likely future demands of current export markets as well as look out </w:t>
      </w:r>
      <w:r w:rsidR="00587C1A">
        <w:rPr>
          <w:lang w:val="en-GB"/>
        </w:rPr>
        <w:t xml:space="preserve">for </w:t>
      </w:r>
      <w:r w:rsidRPr="009330BF">
        <w:rPr>
          <w:lang w:val="en-GB"/>
        </w:rPr>
        <w:t xml:space="preserve">additional </w:t>
      </w:r>
      <w:r w:rsidR="00587C1A">
        <w:rPr>
          <w:lang w:val="en-GB"/>
        </w:rPr>
        <w:t xml:space="preserve">export </w:t>
      </w:r>
      <w:r w:rsidRPr="009330BF">
        <w:rPr>
          <w:lang w:val="en-GB"/>
        </w:rPr>
        <w:t>markets and identify new fishery and aquaculture products for these markets. This requires increased research &amp; development related to the fisheries sector</w:t>
      </w:r>
      <w:r w:rsidR="00587C1A">
        <w:rPr>
          <w:lang w:val="en-GB"/>
        </w:rPr>
        <w:t>,</w:t>
      </w:r>
      <w:r w:rsidRPr="009330BF">
        <w:rPr>
          <w:lang w:val="en-GB"/>
        </w:rPr>
        <w:t xml:space="preserve"> e.g. regarding development of new products, as this will assist the fisheries sector to move further up the value chain and create a business environment for entrepreneurs in the fisheries industry</w:t>
      </w:r>
      <w:r w:rsidR="00021CE5" w:rsidRPr="009330BF">
        <w:rPr>
          <w:lang w:val="en-GB"/>
        </w:rPr>
        <w:t>.</w:t>
      </w:r>
      <w:r w:rsidR="009B1C92" w:rsidRPr="009330BF">
        <w:rPr>
          <w:lang w:val="en-GB"/>
        </w:rPr>
        <w:t xml:space="preserve"> This could be achieved through long term (5-10 years) strategic planning with the participation of key stakeholders in the fishery and aquaculture sectors</w:t>
      </w:r>
      <w:r w:rsidR="00587C1A">
        <w:rPr>
          <w:lang w:val="en-GB"/>
        </w:rPr>
        <w:t xml:space="preserve"> as well as academia</w:t>
      </w:r>
      <w:r w:rsidR="009B1C92" w:rsidRPr="009330BF">
        <w:rPr>
          <w:lang w:val="en-GB"/>
        </w:rPr>
        <w:t>.</w:t>
      </w:r>
    </w:p>
    <w:p w14:paraId="32F07E6B" w14:textId="77777777" w:rsidR="00D606AA" w:rsidRDefault="00D606AA" w:rsidP="00A825CE">
      <w:pPr>
        <w:jc w:val="both"/>
        <w:rPr>
          <w:lang w:val="en-GB"/>
        </w:rPr>
      </w:pPr>
      <w:r>
        <w:rPr>
          <w:lang w:val="en-GB"/>
        </w:rPr>
        <w:br w:type="page"/>
      </w:r>
    </w:p>
    <w:p w14:paraId="4F2EA437" w14:textId="77777777" w:rsidR="00D606AA" w:rsidRDefault="00D606AA" w:rsidP="00A825CE">
      <w:pPr>
        <w:pStyle w:val="Heading1"/>
        <w:jc w:val="both"/>
        <w:rPr>
          <w:lang w:val="en-GB"/>
        </w:rPr>
        <w:sectPr w:rsidR="00D606AA">
          <w:headerReference w:type="default" r:id="rId9"/>
          <w:footerReference w:type="default" r:id="rId10"/>
          <w:pgSz w:w="11906" w:h="16838"/>
          <w:pgMar w:top="1417" w:right="1417" w:bottom="1417" w:left="1417" w:header="708" w:footer="708" w:gutter="0"/>
          <w:cols w:space="708"/>
          <w:docGrid w:linePitch="360"/>
        </w:sectPr>
      </w:pPr>
    </w:p>
    <w:p w14:paraId="4B5EA78C" w14:textId="77777777" w:rsidR="00A554AF" w:rsidRDefault="00A554AF" w:rsidP="00A825CE">
      <w:pPr>
        <w:pStyle w:val="Heading1"/>
        <w:jc w:val="both"/>
        <w:rPr>
          <w:lang w:val="en-GB"/>
        </w:rPr>
      </w:pPr>
      <w:r>
        <w:rPr>
          <w:lang w:val="en-GB"/>
        </w:rPr>
        <w:lastRenderedPageBreak/>
        <w:t>Appen</w:t>
      </w:r>
      <w:r w:rsidR="00A825CE">
        <w:rPr>
          <w:lang w:val="en-GB"/>
        </w:rPr>
        <w:t>d</w:t>
      </w:r>
      <w:r>
        <w:rPr>
          <w:lang w:val="en-GB"/>
        </w:rPr>
        <w:t xml:space="preserve">ix </w:t>
      </w:r>
    </w:p>
    <w:p w14:paraId="094E9056" w14:textId="22F7A8D7" w:rsidR="00D606AA" w:rsidRDefault="00A1289A" w:rsidP="00A825CE">
      <w:pPr>
        <w:jc w:val="both"/>
        <w:rPr>
          <w:lang w:val="en-GB"/>
        </w:rPr>
      </w:pPr>
      <w:r>
        <w:rPr>
          <w:lang w:val="en-GB"/>
        </w:rPr>
        <w:t>Consultation</w:t>
      </w:r>
      <w:r w:rsidR="00A825CE">
        <w:rPr>
          <w:lang w:val="en-GB"/>
        </w:rPr>
        <w:t>s</w:t>
      </w:r>
      <w:r w:rsidR="00D606AA">
        <w:rPr>
          <w:lang w:val="en-GB"/>
        </w:rPr>
        <w:t xml:space="preserve"> held </w:t>
      </w:r>
      <w:r w:rsidR="00D606AA" w:rsidRPr="00C85A69">
        <w:rPr>
          <w:lang w:val="en-GB"/>
        </w:rPr>
        <w:t xml:space="preserve">in conjunction with </w:t>
      </w:r>
      <w:r w:rsidR="00D606AA" w:rsidRPr="001A59D2">
        <w:rPr>
          <w:lang w:val="en-GB"/>
        </w:rPr>
        <w:t>National Consultation</w:t>
      </w:r>
      <w:r w:rsidR="00D606AA">
        <w:rPr>
          <w:lang w:val="en-GB"/>
        </w:rPr>
        <w:t xml:space="preserve"> regarding; N</w:t>
      </w:r>
      <w:r w:rsidR="00D606AA" w:rsidRPr="00C85A69">
        <w:rPr>
          <w:lang w:val="en-GB"/>
        </w:rPr>
        <w:t>ational programmes related to health and food safety in the fisheries and aquaculture sectors</w:t>
      </w:r>
    </w:p>
    <w:p w14:paraId="2603EAFE" w14:textId="1214F828" w:rsidR="00D606AA" w:rsidRPr="00294CFA" w:rsidRDefault="00D606AA" w:rsidP="00A825CE">
      <w:pPr>
        <w:jc w:val="both"/>
        <w:rPr>
          <w:lang w:val="en-GB"/>
        </w:rPr>
      </w:pPr>
      <w:r w:rsidRPr="00294CFA">
        <w:rPr>
          <w:lang w:val="en-GB"/>
        </w:rPr>
        <w:t xml:space="preserve">Attendants </w:t>
      </w:r>
      <w:r>
        <w:rPr>
          <w:lang w:val="en-GB"/>
        </w:rPr>
        <w:t xml:space="preserve">at SPS </w:t>
      </w:r>
      <w:r w:rsidR="00A1289A">
        <w:rPr>
          <w:lang w:val="en-GB"/>
        </w:rPr>
        <w:t>consultation</w:t>
      </w:r>
      <w:r>
        <w:rPr>
          <w:lang w:val="en-GB"/>
        </w:rPr>
        <w:t xml:space="preserve"> held June 1</w:t>
      </w:r>
      <w:r w:rsidRPr="001A59D2">
        <w:rPr>
          <w:vertAlign w:val="superscript"/>
          <w:lang w:val="en-GB"/>
        </w:rPr>
        <w:t>st</w:t>
      </w:r>
      <w:r>
        <w:rPr>
          <w:lang w:val="en-GB"/>
        </w:rPr>
        <w:t xml:space="preserve"> 2015 at </w:t>
      </w:r>
      <w:r w:rsidRPr="001A59D2">
        <w:rPr>
          <w:lang w:val="en-GB"/>
        </w:rPr>
        <w:t>Fisheries Department</w:t>
      </w:r>
      <w:r>
        <w:rPr>
          <w:lang w:val="en-GB"/>
        </w:rPr>
        <w:t xml:space="preserve"> in Guyana </w:t>
      </w:r>
    </w:p>
    <w:tbl>
      <w:tblPr>
        <w:tblStyle w:val="TableGrid"/>
        <w:tblW w:w="14029" w:type="dxa"/>
        <w:tblLayout w:type="fixed"/>
        <w:tblLook w:val="04A0" w:firstRow="1" w:lastRow="0" w:firstColumn="1" w:lastColumn="0" w:noHBand="0" w:noVBand="1"/>
      </w:tblPr>
      <w:tblGrid>
        <w:gridCol w:w="2405"/>
        <w:gridCol w:w="3260"/>
        <w:gridCol w:w="5103"/>
        <w:gridCol w:w="3261"/>
      </w:tblGrid>
      <w:tr w:rsidR="00D606AA" w:rsidRPr="00294CFA" w14:paraId="70C966CB" w14:textId="77777777" w:rsidTr="007222D0">
        <w:tc>
          <w:tcPr>
            <w:tcW w:w="2405" w:type="dxa"/>
            <w:vAlign w:val="bottom"/>
          </w:tcPr>
          <w:p w14:paraId="7F5ACB24" w14:textId="77777777" w:rsidR="00D606AA" w:rsidRPr="00294CFA" w:rsidRDefault="00D606AA" w:rsidP="00A825CE">
            <w:pPr>
              <w:jc w:val="both"/>
              <w:rPr>
                <w:rFonts w:ascii="Calibri" w:hAnsi="Calibri"/>
                <w:b/>
                <w:bCs/>
                <w:lang w:val="en-GB"/>
              </w:rPr>
            </w:pPr>
            <w:r w:rsidRPr="00294CFA">
              <w:rPr>
                <w:rFonts w:ascii="Calibri" w:hAnsi="Calibri"/>
                <w:b/>
                <w:bCs/>
                <w:lang w:val="en-GB"/>
              </w:rPr>
              <w:t xml:space="preserve">Name </w:t>
            </w:r>
          </w:p>
        </w:tc>
        <w:tc>
          <w:tcPr>
            <w:tcW w:w="3260" w:type="dxa"/>
            <w:vAlign w:val="bottom"/>
          </w:tcPr>
          <w:p w14:paraId="59301F1C" w14:textId="77777777" w:rsidR="00D606AA" w:rsidRPr="00294CFA" w:rsidRDefault="00D606AA" w:rsidP="00A825CE">
            <w:pPr>
              <w:jc w:val="both"/>
              <w:rPr>
                <w:rFonts w:ascii="Calibri" w:hAnsi="Calibri"/>
                <w:b/>
                <w:bCs/>
                <w:lang w:val="en-GB"/>
              </w:rPr>
            </w:pPr>
            <w:r w:rsidRPr="00294CFA">
              <w:rPr>
                <w:rFonts w:ascii="Calibri" w:hAnsi="Calibri"/>
                <w:b/>
                <w:bCs/>
                <w:lang w:val="en-GB"/>
              </w:rPr>
              <w:t>Designation</w:t>
            </w:r>
          </w:p>
        </w:tc>
        <w:tc>
          <w:tcPr>
            <w:tcW w:w="5103" w:type="dxa"/>
            <w:vAlign w:val="bottom"/>
          </w:tcPr>
          <w:p w14:paraId="262658E7" w14:textId="77777777" w:rsidR="00D606AA" w:rsidRPr="00294CFA" w:rsidRDefault="00D606AA" w:rsidP="00A825CE">
            <w:pPr>
              <w:jc w:val="both"/>
              <w:rPr>
                <w:rFonts w:ascii="Calibri" w:hAnsi="Calibri"/>
                <w:b/>
                <w:bCs/>
                <w:lang w:val="en-GB"/>
              </w:rPr>
            </w:pPr>
            <w:r w:rsidRPr="00294CFA">
              <w:rPr>
                <w:rFonts w:ascii="Calibri" w:hAnsi="Calibri"/>
                <w:b/>
                <w:bCs/>
                <w:lang w:val="en-GB"/>
              </w:rPr>
              <w:t>Name of Employer &amp; Country</w:t>
            </w:r>
          </w:p>
        </w:tc>
        <w:tc>
          <w:tcPr>
            <w:tcW w:w="3261" w:type="dxa"/>
            <w:vAlign w:val="bottom"/>
          </w:tcPr>
          <w:p w14:paraId="282D66B1" w14:textId="77777777" w:rsidR="00D606AA" w:rsidRPr="00294CFA" w:rsidRDefault="00D606AA" w:rsidP="00A825CE">
            <w:pPr>
              <w:jc w:val="both"/>
              <w:rPr>
                <w:rFonts w:ascii="Calibri" w:hAnsi="Calibri"/>
                <w:b/>
                <w:bCs/>
                <w:lang w:val="en-GB"/>
              </w:rPr>
            </w:pPr>
            <w:r w:rsidRPr="00294CFA">
              <w:rPr>
                <w:rFonts w:ascii="Calibri" w:hAnsi="Calibri"/>
                <w:b/>
                <w:bCs/>
                <w:lang w:val="en-GB"/>
              </w:rPr>
              <w:t>Email adress</w:t>
            </w:r>
          </w:p>
        </w:tc>
      </w:tr>
      <w:tr w:rsidR="00D606AA" w:rsidRPr="00294CFA" w14:paraId="6C522964" w14:textId="77777777" w:rsidTr="007222D0">
        <w:trPr>
          <w:trHeight w:val="397"/>
        </w:trPr>
        <w:tc>
          <w:tcPr>
            <w:tcW w:w="2405" w:type="dxa"/>
            <w:vAlign w:val="bottom"/>
          </w:tcPr>
          <w:p w14:paraId="7979796C" w14:textId="77777777" w:rsidR="00D606AA" w:rsidRPr="00294CFA" w:rsidRDefault="00D606AA" w:rsidP="00A825CE">
            <w:pPr>
              <w:jc w:val="both"/>
              <w:rPr>
                <w:rFonts w:ascii="Calibri" w:hAnsi="Calibri"/>
                <w:lang w:val="en-GB"/>
              </w:rPr>
            </w:pPr>
            <w:r w:rsidRPr="00294CFA">
              <w:rPr>
                <w:rFonts w:ascii="Calibri" w:hAnsi="Calibri"/>
                <w:lang w:val="en-GB"/>
              </w:rPr>
              <w:t>Susan Singh-Renton</w:t>
            </w:r>
          </w:p>
        </w:tc>
        <w:tc>
          <w:tcPr>
            <w:tcW w:w="3260" w:type="dxa"/>
            <w:vAlign w:val="bottom"/>
          </w:tcPr>
          <w:p w14:paraId="443411DB" w14:textId="77777777" w:rsidR="00D606AA" w:rsidRPr="00294CFA" w:rsidRDefault="00D606AA" w:rsidP="00A825CE">
            <w:pPr>
              <w:jc w:val="both"/>
              <w:rPr>
                <w:rFonts w:ascii="Calibri" w:hAnsi="Calibri"/>
                <w:lang w:val="en-GB"/>
              </w:rPr>
            </w:pPr>
            <w:r w:rsidRPr="00294CFA">
              <w:rPr>
                <w:rFonts w:ascii="Calibri" w:hAnsi="Calibri"/>
                <w:lang w:val="en-GB"/>
              </w:rPr>
              <w:t>Deputy Executive Director</w:t>
            </w:r>
          </w:p>
        </w:tc>
        <w:tc>
          <w:tcPr>
            <w:tcW w:w="5103" w:type="dxa"/>
            <w:vAlign w:val="bottom"/>
          </w:tcPr>
          <w:p w14:paraId="1C9DCE82" w14:textId="77777777" w:rsidR="00D606AA" w:rsidRPr="00294CFA" w:rsidRDefault="00D606AA" w:rsidP="00A825CE">
            <w:pPr>
              <w:jc w:val="both"/>
              <w:rPr>
                <w:rFonts w:ascii="Calibri" w:hAnsi="Calibri"/>
                <w:lang w:val="en-GB"/>
              </w:rPr>
            </w:pPr>
            <w:r w:rsidRPr="00294CFA">
              <w:rPr>
                <w:rFonts w:ascii="Calibri" w:hAnsi="Calibri"/>
                <w:lang w:val="en-GB"/>
              </w:rPr>
              <w:t>CRFM Secretariat, St. Vincent</w:t>
            </w:r>
          </w:p>
        </w:tc>
        <w:tc>
          <w:tcPr>
            <w:tcW w:w="3261" w:type="dxa"/>
            <w:vAlign w:val="bottom"/>
          </w:tcPr>
          <w:p w14:paraId="6D0823CC" w14:textId="77777777" w:rsidR="00D606AA" w:rsidRPr="00294CFA" w:rsidRDefault="00D606AA" w:rsidP="00A825CE">
            <w:pPr>
              <w:jc w:val="both"/>
              <w:rPr>
                <w:rFonts w:ascii="Calibri" w:hAnsi="Calibri"/>
                <w:lang w:val="en-GB"/>
              </w:rPr>
            </w:pPr>
            <w:r w:rsidRPr="00294CFA">
              <w:rPr>
                <w:rFonts w:ascii="Calibri" w:hAnsi="Calibri"/>
                <w:lang w:val="en-GB"/>
              </w:rPr>
              <w:t>susan.singhrenton@crfm.int</w:t>
            </w:r>
          </w:p>
        </w:tc>
      </w:tr>
      <w:tr w:rsidR="00D606AA" w:rsidRPr="00294CFA" w14:paraId="4782657F" w14:textId="77777777" w:rsidTr="007222D0">
        <w:trPr>
          <w:trHeight w:val="397"/>
        </w:trPr>
        <w:tc>
          <w:tcPr>
            <w:tcW w:w="2405" w:type="dxa"/>
            <w:vAlign w:val="bottom"/>
          </w:tcPr>
          <w:p w14:paraId="270ACAE7" w14:textId="77777777" w:rsidR="00D606AA" w:rsidRPr="00294CFA" w:rsidRDefault="00D606AA" w:rsidP="00A825CE">
            <w:pPr>
              <w:jc w:val="both"/>
              <w:rPr>
                <w:rFonts w:ascii="Calibri" w:hAnsi="Calibri"/>
                <w:lang w:val="en-GB"/>
              </w:rPr>
            </w:pPr>
            <w:r w:rsidRPr="00294CFA">
              <w:rPr>
                <w:rFonts w:ascii="Calibri" w:hAnsi="Calibri"/>
                <w:lang w:val="en-GB"/>
              </w:rPr>
              <w:t>Margeir Gissurason</w:t>
            </w:r>
          </w:p>
        </w:tc>
        <w:tc>
          <w:tcPr>
            <w:tcW w:w="3260" w:type="dxa"/>
            <w:vAlign w:val="bottom"/>
          </w:tcPr>
          <w:p w14:paraId="6416D735" w14:textId="77777777" w:rsidR="00D606AA" w:rsidRPr="00294CFA" w:rsidRDefault="00D606AA" w:rsidP="00A825CE">
            <w:pPr>
              <w:jc w:val="both"/>
              <w:rPr>
                <w:rFonts w:ascii="Calibri" w:hAnsi="Calibri"/>
                <w:lang w:val="en-GB"/>
              </w:rPr>
            </w:pPr>
            <w:r w:rsidRPr="00294CFA">
              <w:rPr>
                <w:rFonts w:ascii="Calibri" w:hAnsi="Calibri"/>
                <w:lang w:val="en-GB"/>
              </w:rPr>
              <w:t>SPS expert and team leader</w:t>
            </w:r>
          </w:p>
        </w:tc>
        <w:tc>
          <w:tcPr>
            <w:tcW w:w="5103" w:type="dxa"/>
            <w:vAlign w:val="bottom"/>
          </w:tcPr>
          <w:p w14:paraId="5B4AFD8B" w14:textId="77777777" w:rsidR="00D606AA" w:rsidRPr="00294CFA" w:rsidRDefault="00D606AA" w:rsidP="00A825CE">
            <w:pPr>
              <w:jc w:val="both"/>
              <w:rPr>
                <w:rFonts w:ascii="Calibri" w:hAnsi="Calibri"/>
                <w:lang w:val="en-GB"/>
              </w:rPr>
            </w:pPr>
            <w:r w:rsidRPr="00294CFA">
              <w:rPr>
                <w:rFonts w:ascii="Calibri" w:hAnsi="Calibri"/>
                <w:lang w:val="en-GB"/>
              </w:rPr>
              <w:t>Matís, Iceland</w:t>
            </w:r>
          </w:p>
        </w:tc>
        <w:tc>
          <w:tcPr>
            <w:tcW w:w="3261" w:type="dxa"/>
            <w:vAlign w:val="bottom"/>
          </w:tcPr>
          <w:p w14:paraId="66EDAFE9" w14:textId="77777777" w:rsidR="00D606AA" w:rsidRPr="00294CFA" w:rsidRDefault="00B65C8A" w:rsidP="00A825CE">
            <w:pPr>
              <w:jc w:val="both"/>
              <w:rPr>
                <w:rFonts w:ascii="Calibri" w:hAnsi="Calibri"/>
                <w:color w:val="0563C1"/>
                <w:u w:val="single"/>
                <w:lang w:val="en-GB"/>
              </w:rPr>
            </w:pPr>
            <w:hyperlink r:id="rId11" w:history="1">
              <w:r w:rsidR="00D606AA" w:rsidRPr="00294CFA">
                <w:rPr>
                  <w:rStyle w:val="Hyperlink"/>
                  <w:rFonts w:ascii="Calibri" w:hAnsi="Calibri"/>
                  <w:lang w:val="en-GB"/>
                </w:rPr>
                <w:t>margeir@matis.is</w:t>
              </w:r>
            </w:hyperlink>
          </w:p>
        </w:tc>
      </w:tr>
      <w:tr w:rsidR="00D606AA" w:rsidRPr="00294CFA" w14:paraId="1E43C22E" w14:textId="77777777" w:rsidTr="007222D0">
        <w:trPr>
          <w:trHeight w:val="397"/>
        </w:trPr>
        <w:tc>
          <w:tcPr>
            <w:tcW w:w="2405" w:type="dxa"/>
            <w:vAlign w:val="bottom"/>
          </w:tcPr>
          <w:p w14:paraId="707C8988" w14:textId="77777777" w:rsidR="00D606AA" w:rsidRPr="00294CFA" w:rsidRDefault="00D606AA" w:rsidP="00A825CE">
            <w:pPr>
              <w:jc w:val="both"/>
              <w:rPr>
                <w:rFonts w:ascii="Calibri" w:hAnsi="Calibri"/>
                <w:lang w:val="en-GB"/>
              </w:rPr>
            </w:pPr>
            <w:r w:rsidRPr="00294CFA">
              <w:rPr>
                <w:rFonts w:ascii="Calibri" w:hAnsi="Calibri"/>
                <w:lang w:val="en-GB"/>
              </w:rPr>
              <w:t>Helga Gunnlaugsdóttir</w:t>
            </w:r>
          </w:p>
        </w:tc>
        <w:tc>
          <w:tcPr>
            <w:tcW w:w="3260" w:type="dxa"/>
            <w:vAlign w:val="bottom"/>
          </w:tcPr>
          <w:p w14:paraId="74B522C9" w14:textId="77777777" w:rsidR="00D606AA" w:rsidRPr="00294CFA" w:rsidRDefault="00D606AA" w:rsidP="00A825CE">
            <w:pPr>
              <w:jc w:val="both"/>
              <w:rPr>
                <w:rFonts w:ascii="Calibri" w:hAnsi="Calibri"/>
                <w:lang w:val="en-GB"/>
              </w:rPr>
            </w:pPr>
            <w:r w:rsidRPr="00294CFA">
              <w:rPr>
                <w:rFonts w:ascii="Calibri" w:hAnsi="Calibri"/>
                <w:lang w:val="en-GB"/>
              </w:rPr>
              <w:t>SPS expert</w:t>
            </w:r>
          </w:p>
        </w:tc>
        <w:tc>
          <w:tcPr>
            <w:tcW w:w="5103" w:type="dxa"/>
            <w:vAlign w:val="bottom"/>
          </w:tcPr>
          <w:p w14:paraId="640466F0" w14:textId="77777777" w:rsidR="00D606AA" w:rsidRPr="00294CFA" w:rsidRDefault="00D606AA" w:rsidP="00A825CE">
            <w:pPr>
              <w:jc w:val="both"/>
              <w:rPr>
                <w:rFonts w:ascii="Calibri" w:hAnsi="Calibri"/>
                <w:lang w:val="en-GB"/>
              </w:rPr>
            </w:pPr>
            <w:r w:rsidRPr="00294CFA">
              <w:rPr>
                <w:rFonts w:ascii="Calibri" w:hAnsi="Calibri"/>
                <w:lang w:val="en-GB"/>
              </w:rPr>
              <w:t>Matís</w:t>
            </w:r>
            <w:r>
              <w:rPr>
                <w:rFonts w:ascii="Calibri" w:hAnsi="Calibri"/>
                <w:lang w:val="en-GB"/>
              </w:rPr>
              <w:t>,</w:t>
            </w:r>
            <w:r w:rsidRPr="00294CFA">
              <w:rPr>
                <w:rFonts w:ascii="Calibri" w:hAnsi="Calibri"/>
                <w:lang w:val="en-GB"/>
              </w:rPr>
              <w:t xml:space="preserve"> Iceland</w:t>
            </w:r>
          </w:p>
        </w:tc>
        <w:tc>
          <w:tcPr>
            <w:tcW w:w="3261" w:type="dxa"/>
            <w:vAlign w:val="bottom"/>
          </w:tcPr>
          <w:p w14:paraId="17EDF103" w14:textId="77777777" w:rsidR="00D606AA" w:rsidRPr="00294CFA" w:rsidRDefault="00D606AA" w:rsidP="00A825CE">
            <w:pPr>
              <w:jc w:val="both"/>
              <w:rPr>
                <w:rFonts w:ascii="Calibri" w:hAnsi="Calibri"/>
                <w:lang w:val="en-GB"/>
              </w:rPr>
            </w:pPr>
            <w:r w:rsidRPr="00294CFA">
              <w:rPr>
                <w:rFonts w:ascii="Calibri" w:hAnsi="Calibri"/>
                <w:lang w:val="en-GB"/>
              </w:rPr>
              <w:t>helgag@matis.is</w:t>
            </w:r>
          </w:p>
        </w:tc>
      </w:tr>
      <w:tr w:rsidR="00D606AA" w:rsidRPr="00294CFA" w14:paraId="1D5AA500" w14:textId="77777777" w:rsidTr="007222D0">
        <w:trPr>
          <w:trHeight w:val="397"/>
        </w:trPr>
        <w:tc>
          <w:tcPr>
            <w:tcW w:w="2405" w:type="dxa"/>
            <w:vAlign w:val="bottom"/>
          </w:tcPr>
          <w:p w14:paraId="287D1A21" w14:textId="77777777" w:rsidR="00D606AA" w:rsidRPr="00294CFA" w:rsidRDefault="00D606AA" w:rsidP="00A825CE">
            <w:pPr>
              <w:jc w:val="both"/>
              <w:rPr>
                <w:rFonts w:ascii="Calibri" w:hAnsi="Calibri"/>
                <w:lang w:val="en-GB"/>
              </w:rPr>
            </w:pPr>
            <w:r w:rsidRPr="00294CFA">
              <w:rPr>
                <w:rFonts w:ascii="Calibri" w:hAnsi="Calibri"/>
                <w:lang w:val="en-GB"/>
              </w:rPr>
              <w:t>Joshua I. De Silva</w:t>
            </w:r>
          </w:p>
        </w:tc>
        <w:tc>
          <w:tcPr>
            <w:tcW w:w="3260" w:type="dxa"/>
            <w:vAlign w:val="bottom"/>
          </w:tcPr>
          <w:p w14:paraId="62603F66" w14:textId="77777777" w:rsidR="00D606AA" w:rsidRPr="00294CFA" w:rsidRDefault="00D606AA" w:rsidP="00A825CE">
            <w:pPr>
              <w:jc w:val="both"/>
              <w:rPr>
                <w:rFonts w:ascii="Calibri" w:hAnsi="Calibri"/>
                <w:lang w:val="en-GB"/>
              </w:rPr>
            </w:pPr>
            <w:r w:rsidRPr="00294CFA">
              <w:rPr>
                <w:rFonts w:ascii="Calibri" w:hAnsi="Calibri"/>
                <w:lang w:val="en-GB"/>
              </w:rPr>
              <w:t>Veterinary Public Health Officer</w:t>
            </w:r>
          </w:p>
        </w:tc>
        <w:tc>
          <w:tcPr>
            <w:tcW w:w="5103" w:type="dxa"/>
            <w:vAlign w:val="bottom"/>
          </w:tcPr>
          <w:p w14:paraId="216D1CF9" w14:textId="77777777" w:rsidR="00D606AA" w:rsidRPr="00294CFA" w:rsidRDefault="00D606AA" w:rsidP="00A825CE">
            <w:pPr>
              <w:jc w:val="both"/>
              <w:rPr>
                <w:rFonts w:ascii="Calibri" w:hAnsi="Calibri"/>
                <w:lang w:val="en-GB"/>
              </w:rPr>
            </w:pPr>
            <w:r w:rsidRPr="00294CFA">
              <w:rPr>
                <w:rFonts w:ascii="Calibri" w:hAnsi="Calibri"/>
                <w:lang w:val="en-GB"/>
              </w:rPr>
              <w:t>Ministry of Health, Guyana</w:t>
            </w:r>
          </w:p>
        </w:tc>
        <w:tc>
          <w:tcPr>
            <w:tcW w:w="3261" w:type="dxa"/>
            <w:vAlign w:val="bottom"/>
          </w:tcPr>
          <w:p w14:paraId="71FD4C07" w14:textId="77777777" w:rsidR="00D606AA" w:rsidRPr="00294CFA" w:rsidRDefault="00D606AA" w:rsidP="00A825CE">
            <w:pPr>
              <w:jc w:val="both"/>
              <w:rPr>
                <w:rFonts w:ascii="Calibri" w:hAnsi="Calibri"/>
                <w:lang w:val="en-GB"/>
              </w:rPr>
            </w:pPr>
            <w:r w:rsidRPr="00294CFA">
              <w:rPr>
                <w:rFonts w:ascii="Calibri" w:hAnsi="Calibri"/>
                <w:lang w:val="en-GB"/>
              </w:rPr>
              <w:t>jidasilva23@yahoo.com</w:t>
            </w:r>
          </w:p>
        </w:tc>
      </w:tr>
      <w:tr w:rsidR="00D606AA" w:rsidRPr="00294CFA" w14:paraId="31B037E1" w14:textId="77777777" w:rsidTr="007222D0">
        <w:trPr>
          <w:trHeight w:val="397"/>
        </w:trPr>
        <w:tc>
          <w:tcPr>
            <w:tcW w:w="2405" w:type="dxa"/>
            <w:vAlign w:val="bottom"/>
          </w:tcPr>
          <w:p w14:paraId="3978BF9A" w14:textId="77777777" w:rsidR="00D606AA" w:rsidRPr="00294CFA" w:rsidRDefault="00D606AA" w:rsidP="00A825CE">
            <w:pPr>
              <w:jc w:val="both"/>
              <w:rPr>
                <w:rFonts w:ascii="Calibri" w:hAnsi="Calibri"/>
                <w:lang w:val="en-GB"/>
              </w:rPr>
            </w:pPr>
            <w:r w:rsidRPr="00294CFA">
              <w:rPr>
                <w:rFonts w:ascii="Calibri" w:hAnsi="Calibri"/>
                <w:lang w:val="en-GB"/>
              </w:rPr>
              <w:t>Denzil Roberts</w:t>
            </w:r>
          </w:p>
        </w:tc>
        <w:tc>
          <w:tcPr>
            <w:tcW w:w="3260" w:type="dxa"/>
            <w:vAlign w:val="bottom"/>
          </w:tcPr>
          <w:p w14:paraId="685B3F2D" w14:textId="77777777" w:rsidR="00D606AA" w:rsidRPr="00294CFA" w:rsidRDefault="00D606AA" w:rsidP="00A825CE">
            <w:pPr>
              <w:jc w:val="both"/>
              <w:rPr>
                <w:rFonts w:ascii="Calibri" w:hAnsi="Calibri"/>
                <w:lang w:val="en-GB"/>
              </w:rPr>
            </w:pPr>
            <w:r>
              <w:rPr>
                <w:rFonts w:ascii="Calibri" w:hAnsi="Calibri"/>
                <w:lang w:val="en-GB"/>
              </w:rPr>
              <w:t>Chief Fisheries Officer</w:t>
            </w:r>
          </w:p>
        </w:tc>
        <w:tc>
          <w:tcPr>
            <w:tcW w:w="5103" w:type="dxa"/>
            <w:vAlign w:val="bottom"/>
          </w:tcPr>
          <w:p w14:paraId="0F937F16" w14:textId="77777777" w:rsidR="00D606AA" w:rsidRPr="00294CFA" w:rsidRDefault="00D606AA" w:rsidP="00A825CE">
            <w:pPr>
              <w:jc w:val="both"/>
              <w:rPr>
                <w:rFonts w:ascii="Calibri" w:hAnsi="Calibri"/>
                <w:lang w:val="en-GB"/>
              </w:rPr>
            </w:pPr>
            <w:r w:rsidRPr="00294CFA">
              <w:rPr>
                <w:rFonts w:ascii="Calibri" w:hAnsi="Calibri"/>
                <w:lang w:val="en-GB"/>
              </w:rPr>
              <w:t>Fisheries Department, Ministry of Agriculture, Guyana</w:t>
            </w:r>
          </w:p>
        </w:tc>
        <w:tc>
          <w:tcPr>
            <w:tcW w:w="3261" w:type="dxa"/>
            <w:vAlign w:val="bottom"/>
          </w:tcPr>
          <w:p w14:paraId="287F2B63" w14:textId="77777777" w:rsidR="00D606AA" w:rsidRPr="00294CFA" w:rsidRDefault="00D606AA" w:rsidP="00A825CE">
            <w:pPr>
              <w:jc w:val="both"/>
              <w:rPr>
                <w:rFonts w:ascii="Calibri" w:hAnsi="Calibri"/>
                <w:lang w:val="en-GB"/>
              </w:rPr>
            </w:pPr>
            <w:r w:rsidRPr="00294CFA">
              <w:rPr>
                <w:rFonts w:ascii="Calibri" w:hAnsi="Calibri"/>
                <w:lang w:val="en-GB"/>
              </w:rPr>
              <w:t>bertz99@yahoo.com</w:t>
            </w:r>
          </w:p>
        </w:tc>
      </w:tr>
      <w:tr w:rsidR="00D606AA" w:rsidRPr="00294CFA" w14:paraId="2B3C3859" w14:textId="77777777" w:rsidTr="007222D0">
        <w:trPr>
          <w:trHeight w:val="397"/>
        </w:trPr>
        <w:tc>
          <w:tcPr>
            <w:tcW w:w="2405" w:type="dxa"/>
            <w:vAlign w:val="bottom"/>
          </w:tcPr>
          <w:p w14:paraId="505C6E15" w14:textId="77777777" w:rsidR="00D606AA" w:rsidRPr="00294CFA" w:rsidRDefault="00D606AA" w:rsidP="00A825CE">
            <w:pPr>
              <w:jc w:val="both"/>
              <w:rPr>
                <w:rFonts w:ascii="Calibri" w:hAnsi="Calibri"/>
                <w:lang w:val="en-GB"/>
              </w:rPr>
            </w:pPr>
            <w:r w:rsidRPr="00294CFA">
              <w:rPr>
                <w:rFonts w:ascii="Calibri" w:hAnsi="Calibri"/>
                <w:lang w:val="en-GB"/>
              </w:rPr>
              <w:t>Gary Baird</w:t>
            </w:r>
          </w:p>
        </w:tc>
        <w:tc>
          <w:tcPr>
            <w:tcW w:w="3260" w:type="dxa"/>
            <w:vAlign w:val="bottom"/>
          </w:tcPr>
          <w:p w14:paraId="04F7F014" w14:textId="77777777" w:rsidR="00D606AA" w:rsidRPr="00294CFA" w:rsidRDefault="00D606AA" w:rsidP="00A825CE">
            <w:pPr>
              <w:jc w:val="both"/>
              <w:rPr>
                <w:rFonts w:ascii="Calibri" w:hAnsi="Calibri"/>
                <w:lang w:val="en-GB"/>
              </w:rPr>
            </w:pPr>
            <w:r w:rsidRPr="00294CFA">
              <w:rPr>
                <w:rFonts w:ascii="Calibri" w:hAnsi="Calibri"/>
                <w:lang w:val="en-GB"/>
              </w:rPr>
              <w:t>Head of legal &amp; Inspect</w:t>
            </w:r>
            <w:r>
              <w:rPr>
                <w:rFonts w:ascii="Calibri" w:hAnsi="Calibri"/>
                <w:lang w:val="en-GB"/>
              </w:rPr>
              <w:t>orate Unit</w:t>
            </w:r>
          </w:p>
        </w:tc>
        <w:tc>
          <w:tcPr>
            <w:tcW w:w="5103" w:type="dxa"/>
            <w:vAlign w:val="bottom"/>
          </w:tcPr>
          <w:p w14:paraId="36C1D794" w14:textId="77777777" w:rsidR="00D606AA" w:rsidRPr="00294CFA" w:rsidRDefault="00D606AA" w:rsidP="00A825CE">
            <w:pPr>
              <w:jc w:val="both"/>
              <w:rPr>
                <w:rFonts w:ascii="Calibri" w:hAnsi="Calibri"/>
                <w:lang w:val="en-GB"/>
              </w:rPr>
            </w:pPr>
            <w:r w:rsidRPr="00294CFA">
              <w:rPr>
                <w:rFonts w:ascii="Calibri" w:hAnsi="Calibri"/>
                <w:lang w:val="en-GB"/>
              </w:rPr>
              <w:t>Fisheries Department, Ministry of Agriculture, Guyana</w:t>
            </w:r>
          </w:p>
        </w:tc>
        <w:tc>
          <w:tcPr>
            <w:tcW w:w="3261" w:type="dxa"/>
            <w:vAlign w:val="bottom"/>
          </w:tcPr>
          <w:p w14:paraId="457817F7" w14:textId="77777777" w:rsidR="00D606AA" w:rsidRPr="00294CFA" w:rsidRDefault="00B65C8A" w:rsidP="00A825CE">
            <w:pPr>
              <w:jc w:val="both"/>
              <w:rPr>
                <w:rFonts w:ascii="Calibri" w:hAnsi="Calibri"/>
                <w:color w:val="0563C1"/>
                <w:u w:val="single"/>
                <w:lang w:val="en-GB"/>
              </w:rPr>
            </w:pPr>
            <w:hyperlink r:id="rId12" w:history="1">
              <w:r w:rsidR="00D606AA" w:rsidRPr="00294CFA">
                <w:rPr>
                  <w:rStyle w:val="Hyperlink"/>
                  <w:rFonts w:ascii="Calibri" w:hAnsi="Calibri"/>
                  <w:lang w:val="en-GB"/>
                </w:rPr>
                <w:t xml:space="preserve">garybairdis@yahoo.com </w:t>
              </w:r>
            </w:hyperlink>
          </w:p>
        </w:tc>
      </w:tr>
      <w:tr w:rsidR="00D606AA" w:rsidRPr="00294CFA" w14:paraId="20B96657" w14:textId="77777777" w:rsidTr="007222D0">
        <w:trPr>
          <w:trHeight w:val="397"/>
        </w:trPr>
        <w:tc>
          <w:tcPr>
            <w:tcW w:w="2405" w:type="dxa"/>
            <w:vAlign w:val="bottom"/>
          </w:tcPr>
          <w:p w14:paraId="404A6B19" w14:textId="77777777" w:rsidR="00D606AA" w:rsidRPr="00294CFA" w:rsidRDefault="00D606AA" w:rsidP="00A825CE">
            <w:pPr>
              <w:jc w:val="both"/>
              <w:rPr>
                <w:rFonts w:ascii="Calibri" w:hAnsi="Calibri"/>
                <w:lang w:val="en-GB"/>
              </w:rPr>
            </w:pPr>
            <w:r w:rsidRPr="00294CFA">
              <w:rPr>
                <w:rFonts w:ascii="Calibri" w:hAnsi="Calibri"/>
                <w:lang w:val="en-GB"/>
              </w:rPr>
              <w:t>Shirlena Oudith</w:t>
            </w:r>
          </w:p>
        </w:tc>
        <w:tc>
          <w:tcPr>
            <w:tcW w:w="3260" w:type="dxa"/>
            <w:vAlign w:val="bottom"/>
          </w:tcPr>
          <w:p w14:paraId="01FB83D7" w14:textId="77777777" w:rsidR="00D606AA" w:rsidRPr="00294CFA" w:rsidRDefault="00D606AA" w:rsidP="00A825CE">
            <w:pPr>
              <w:jc w:val="both"/>
              <w:rPr>
                <w:rFonts w:ascii="Calibri" w:hAnsi="Calibri"/>
                <w:lang w:val="en-GB"/>
              </w:rPr>
            </w:pPr>
            <w:r w:rsidRPr="00294CFA">
              <w:rPr>
                <w:rFonts w:ascii="Calibri" w:hAnsi="Calibri"/>
                <w:lang w:val="en-GB"/>
              </w:rPr>
              <w:t>Data collector supervisor</w:t>
            </w:r>
            <w:r>
              <w:rPr>
                <w:rFonts w:ascii="Calibri" w:hAnsi="Calibri"/>
                <w:lang w:val="en-GB"/>
              </w:rPr>
              <w:t xml:space="preserve"> &amp; responsible for Aquaculture</w:t>
            </w:r>
          </w:p>
        </w:tc>
        <w:tc>
          <w:tcPr>
            <w:tcW w:w="5103" w:type="dxa"/>
            <w:vAlign w:val="bottom"/>
          </w:tcPr>
          <w:p w14:paraId="28FD75D8" w14:textId="77777777" w:rsidR="00D606AA" w:rsidRDefault="00D606AA" w:rsidP="00A825CE">
            <w:pPr>
              <w:jc w:val="both"/>
              <w:rPr>
                <w:rFonts w:ascii="Calibri" w:hAnsi="Calibri"/>
                <w:lang w:val="en-GB"/>
              </w:rPr>
            </w:pPr>
          </w:p>
          <w:p w14:paraId="1E9EB5CA" w14:textId="77777777" w:rsidR="00D606AA" w:rsidRDefault="00D606AA" w:rsidP="00A825CE">
            <w:pPr>
              <w:jc w:val="both"/>
            </w:pPr>
            <w:r w:rsidRPr="0029219D">
              <w:rPr>
                <w:rFonts w:ascii="Calibri" w:hAnsi="Calibri"/>
                <w:lang w:val="en-GB"/>
              </w:rPr>
              <w:t>Fisheries Department, Ministry of Agriculture, Guyana</w:t>
            </w:r>
          </w:p>
        </w:tc>
        <w:tc>
          <w:tcPr>
            <w:tcW w:w="3261" w:type="dxa"/>
            <w:vAlign w:val="bottom"/>
          </w:tcPr>
          <w:p w14:paraId="49B0DA74" w14:textId="77777777" w:rsidR="00D606AA" w:rsidRPr="00294CFA" w:rsidRDefault="00B65C8A" w:rsidP="00A825CE">
            <w:pPr>
              <w:jc w:val="both"/>
              <w:rPr>
                <w:rFonts w:ascii="Calibri" w:hAnsi="Calibri"/>
                <w:lang w:val="en-GB"/>
              </w:rPr>
            </w:pPr>
            <w:hyperlink r:id="rId13" w:history="1">
              <w:r w:rsidR="00D606AA" w:rsidRPr="00294CFA">
                <w:rPr>
                  <w:rStyle w:val="Hyperlink"/>
                  <w:rFonts w:ascii="Calibri" w:hAnsi="Calibri"/>
                  <w:lang w:val="en-GB"/>
                </w:rPr>
                <w:t>shirlena_1991@yahoo.com</w:t>
              </w:r>
            </w:hyperlink>
          </w:p>
        </w:tc>
      </w:tr>
      <w:tr w:rsidR="00D606AA" w:rsidRPr="00294CFA" w14:paraId="78AC31BB" w14:textId="77777777" w:rsidTr="007222D0">
        <w:trPr>
          <w:trHeight w:val="397"/>
        </w:trPr>
        <w:tc>
          <w:tcPr>
            <w:tcW w:w="2405" w:type="dxa"/>
            <w:vAlign w:val="bottom"/>
          </w:tcPr>
          <w:p w14:paraId="0397D50D" w14:textId="77777777" w:rsidR="00D606AA" w:rsidRPr="00294CFA" w:rsidRDefault="00D606AA" w:rsidP="00A825CE">
            <w:pPr>
              <w:jc w:val="both"/>
              <w:rPr>
                <w:rFonts w:ascii="Calibri" w:hAnsi="Calibri"/>
                <w:lang w:val="en-GB"/>
              </w:rPr>
            </w:pPr>
            <w:r w:rsidRPr="00294CFA">
              <w:rPr>
                <w:rFonts w:ascii="Calibri" w:hAnsi="Calibri"/>
                <w:lang w:val="en-GB"/>
              </w:rPr>
              <w:t>Desha Husbands</w:t>
            </w:r>
          </w:p>
        </w:tc>
        <w:tc>
          <w:tcPr>
            <w:tcW w:w="3260" w:type="dxa"/>
            <w:vAlign w:val="bottom"/>
          </w:tcPr>
          <w:p w14:paraId="72D50519" w14:textId="77777777" w:rsidR="00D606AA" w:rsidRPr="00294CFA" w:rsidRDefault="00D606AA" w:rsidP="00A825CE">
            <w:pPr>
              <w:jc w:val="both"/>
              <w:rPr>
                <w:rFonts w:ascii="Calibri" w:hAnsi="Calibri"/>
                <w:lang w:val="en-GB"/>
              </w:rPr>
            </w:pPr>
            <w:r w:rsidRPr="00294CFA">
              <w:rPr>
                <w:rFonts w:ascii="Calibri" w:hAnsi="Calibri"/>
                <w:lang w:val="en-GB"/>
              </w:rPr>
              <w:t>Fisheries office</w:t>
            </w:r>
            <w:r>
              <w:rPr>
                <w:rFonts w:ascii="Calibri" w:hAnsi="Calibri"/>
                <w:lang w:val="en-GB"/>
              </w:rPr>
              <w:t>r</w:t>
            </w:r>
          </w:p>
        </w:tc>
        <w:tc>
          <w:tcPr>
            <w:tcW w:w="5103" w:type="dxa"/>
            <w:vAlign w:val="bottom"/>
          </w:tcPr>
          <w:p w14:paraId="713184D1" w14:textId="77777777" w:rsidR="00D606AA" w:rsidRDefault="00D606AA" w:rsidP="00A825CE">
            <w:pPr>
              <w:jc w:val="both"/>
            </w:pPr>
            <w:r w:rsidRPr="0029219D">
              <w:rPr>
                <w:rFonts w:ascii="Calibri" w:hAnsi="Calibri"/>
                <w:lang w:val="en-GB"/>
              </w:rPr>
              <w:t>Fisheries Department, Ministry of Agriculture, Guyana</w:t>
            </w:r>
          </w:p>
        </w:tc>
        <w:tc>
          <w:tcPr>
            <w:tcW w:w="3261" w:type="dxa"/>
            <w:vAlign w:val="bottom"/>
          </w:tcPr>
          <w:p w14:paraId="13C14622" w14:textId="77777777" w:rsidR="00D606AA" w:rsidRPr="00294CFA" w:rsidRDefault="00D606AA" w:rsidP="00A825CE">
            <w:pPr>
              <w:jc w:val="both"/>
              <w:rPr>
                <w:rFonts w:ascii="Calibri" w:hAnsi="Calibri"/>
                <w:lang w:val="en-GB"/>
              </w:rPr>
            </w:pPr>
            <w:r w:rsidRPr="00294CFA">
              <w:rPr>
                <w:rFonts w:ascii="Calibri" w:hAnsi="Calibri"/>
                <w:lang w:val="en-GB"/>
              </w:rPr>
              <w:t>deshahusbands @yahoo.com</w:t>
            </w:r>
          </w:p>
        </w:tc>
      </w:tr>
      <w:tr w:rsidR="00D606AA" w:rsidRPr="00294CFA" w14:paraId="2E8C40F1" w14:textId="77777777" w:rsidTr="007222D0">
        <w:trPr>
          <w:trHeight w:val="397"/>
        </w:trPr>
        <w:tc>
          <w:tcPr>
            <w:tcW w:w="2405" w:type="dxa"/>
            <w:vAlign w:val="bottom"/>
          </w:tcPr>
          <w:p w14:paraId="00FCD9A9" w14:textId="77777777" w:rsidR="00D606AA" w:rsidRPr="00294CFA" w:rsidRDefault="00D606AA" w:rsidP="00A825CE">
            <w:pPr>
              <w:jc w:val="both"/>
              <w:rPr>
                <w:rFonts w:ascii="Calibri" w:hAnsi="Calibri"/>
                <w:lang w:val="en-GB"/>
              </w:rPr>
            </w:pPr>
            <w:r w:rsidRPr="00294CFA">
              <w:rPr>
                <w:rFonts w:ascii="Calibri" w:hAnsi="Calibri"/>
                <w:lang w:val="en-GB"/>
              </w:rPr>
              <w:t>Addevi Persaud</w:t>
            </w:r>
          </w:p>
        </w:tc>
        <w:tc>
          <w:tcPr>
            <w:tcW w:w="3260" w:type="dxa"/>
            <w:vAlign w:val="bottom"/>
          </w:tcPr>
          <w:p w14:paraId="7F36CC48" w14:textId="77777777" w:rsidR="00D606AA" w:rsidRPr="00294CFA" w:rsidRDefault="00D606AA" w:rsidP="00A825CE">
            <w:pPr>
              <w:jc w:val="both"/>
              <w:rPr>
                <w:rFonts w:ascii="Calibri" w:hAnsi="Calibri"/>
                <w:lang w:val="en-GB"/>
              </w:rPr>
            </w:pPr>
            <w:r>
              <w:rPr>
                <w:rFonts w:ascii="Calibri" w:hAnsi="Calibri"/>
                <w:lang w:val="en-GB"/>
              </w:rPr>
              <w:t>Senior Fisheries officer</w:t>
            </w:r>
          </w:p>
        </w:tc>
        <w:tc>
          <w:tcPr>
            <w:tcW w:w="5103" w:type="dxa"/>
            <w:vAlign w:val="bottom"/>
          </w:tcPr>
          <w:p w14:paraId="7447E695" w14:textId="77777777" w:rsidR="00D606AA" w:rsidRDefault="00D606AA" w:rsidP="00A825CE">
            <w:pPr>
              <w:jc w:val="both"/>
            </w:pPr>
            <w:r w:rsidRPr="0029219D">
              <w:rPr>
                <w:rFonts w:ascii="Calibri" w:hAnsi="Calibri"/>
                <w:lang w:val="en-GB"/>
              </w:rPr>
              <w:t>Fisheries Department, Ministry of Agriculture, Guyana</w:t>
            </w:r>
          </w:p>
        </w:tc>
        <w:tc>
          <w:tcPr>
            <w:tcW w:w="3261" w:type="dxa"/>
            <w:vAlign w:val="bottom"/>
          </w:tcPr>
          <w:p w14:paraId="0565D440" w14:textId="77777777" w:rsidR="00D606AA" w:rsidRPr="00294CFA" w:rsidRDefault="00B65C8A" w:rsidP="00A825CE">
            <w:pPr>
              <w:jc w:val="both"/>
              <w:rPr>
                <w:rFonts w:ascii="Calibri" w:hAnsi="Calibri"/>
                <w:lang w:val="en-GB"/>
              </w:rPr>
            </w:pPr>
            <w:hyperlink r:id="rId14" w:history="1">
              <w:r w:rsidR="00D606AA" w:rsidRPr="00294CFA">
                <w:rPr>
                  <w:rStyle w:val="Hyperlink"/>
                  <w:rFonts w:ascii="Calibri" w:hAnsi="Calibri"/>
                  <w:lang w:val="en-GB"/>
                </w:rPr>
                <w:t>adz.p06@gmailcom</w:t>
              </w:r>
            </w:hyperlink>
          </w:p>
        </w:tc>
      </w:tr>
      <w:tr w:rsidR="00D606AA" w:rsidRPr="00294CFA" w14:paraId="31FD586B" w14:textId="77777777" w:rsidTr="007222D0">
        <w:trPr>
          <w:trHeight w:val="397"/>
        </w:trPr>
        <w:tc>
          <w:tcPr>
            <w:tcW w:w="2405" w:type="dxa"/>
            <w:vAlign w:val="bottom"/>
          </w:tcPr>
          <w:p w14:paraId="55A41F0A" w14:textId="77777777" w:rsidR="00D606AA" w:rsidRPr="00294CFA" w:rsidRDefault="00D606AA" w:rsidP="00A825CE">
            <w:pPr>
              <w:jc w:val="both"/>
              <w:rPr>
                <w:rFonts w:ascii="Calibri" w:hAnsi="Calibri"/>
                <w:lang w:val="en-GB"/>
              </w:rPr>
            </w:pPr>
            <w:r w:rsidRPr="00294CFA">
              <w:rPr>
                <w:rFonts w:ascii="Calibri" w:hAnsi="Calibri"/>
                <w:lang w:val="en-GB"/>
              </w:rPr>
              <w:t>Seion Richardson</w:t>
            </w:r>
          </w:p>
        </w:tc>
        <w:tc>
          <w:tcPr>
            <w:tcW w:w="3260" w:type="dxa"/>
            <w:vAlign w:val="bottom"/>
          </w:tcPr>
          <w:p w14:paraId="14479309" w14:textId="77777777" w:rsidR="00D606AA" w:rsidRPr="00294CFA" w:rsidRDefault="00D606AA" w:rsidP="00A825CE">
            <w:pPr>
              <w:jc w:val="both"/>
              <w:rPr>
                <w:rFonts w:ascii="Calibri" w:hAnsi="Calibri"/>
                <w:lang w:val="en-GB"/>
              </w:rPr>
            </w:pPr>
            <w:r w:rsidRPr="00294CFA">
              <w:rPr>
                <w:rFonts w:ascii="Calibri" w:hAnsi="Calibri"/>
                <w:lang w:val="en-GB"/>
              </w:rPr>
              <w:t>Fis</w:t>
            </w:r>
            <w:r>
              <w:rPr>
                <w:rFonts w:ascii="Calibri" w:hAnsi="Calibri"/>
                <w:lang w:val="en-GB"/>
              </w:rPr>
              <w:t>heries officer</w:t>
            </w:r>
          </w:p>
        </w:tc>
        <w:tc>
          <w:tcPr>
            <w:tcW w:w="5103" w:type="dxa"/>
            <w:vAlign w:val="bottom"/>
          </w:tcPr>
          <w:p w14:paraId="18E06FED" w14:textId="77777777" w:rsidR="00D606AA" w:rsidRDefault="00D606AA" w:rsidP="00A825CE">
            <w:pPr>
              <w:jc w:val="both"/>
            </w:pPr>
            <w:r w:rsidRPr="0029219D">
              <w:rPr>
                <w:rFonts w:ascii="Calibri" w:hAnsi="Calibri"/>
                <w:lang w:val="en-GB"/>
              </w:rPr>
              <w:t>Fisheries Department, Ministry of Agriculture, Guyana</w:t>
            </w:r>
          </w:p>
        </w:tc>
        <w:tc>
          <w:tcPr>
            <w:tcW w:w="3261" w:type="dxa"/>
            <w:vAlign w:val="bottom"/>
          </w:tcPr>
          <w:p w14:paraId="75329EA7" w14:textId="77777777" w:rsidR="00D606AA" w:rsidRPr="00294CFA" w:rsidRDefault="00B65C8A" w:rsidP="00A825CE">
            <w:pPr>
              <w:jc w:val="both"/>
              <w:rPr>
                <w:rFonts w:ascii="Calibri" w:hAnsi="Calibri"/>
                <w:color w:val="0563C1"/>
                <w:u w:val="single"/>
                <w:lang w:val="en-GB"/>
              </w:rPr>
            </w:pPr>
            <w:hyperlink r:id="rId15" w:history="1">
              <w:r w:rsidR="00D606AA" w:rsidRPr="00294CFA">
                <w:rPr>
                  <w:rStyle w:val="Hyperlink"/>
                  <w:rFonts w:ascii="Calibri" w:hAnsi="Calibri"/>
                  <w:lang w:val="en-GB"/>
                </w:rPr>
                <w:t>seion_richardson@yahoo.com</w:t>
              </w:r>
            </w:hyperlink>
          </w:p>
        </w:tc>
      </w:tr>
    </w:tbl>
    <w:p w14:paraId="5F35BC23" w14:textId="77777777" w:rsidR="00D606AA" w:rsidRDefault="00D606AA" w:rsidP="00A825CE">
      <w:pPr>
        <w:jc w:val="both"/>
        <w:rPr>
          <w:lang w:val="en-GB"/>
        </w:rPr>
      </w:pPr>
      <w:r>
        <w:rPr>
          <w:lang w:val="en-GB"/>
        </w:rPr>
        <w:br w:type="page"/>
      </w:r>
    </w:p>
    <w:p w14:paraId="2B7F7E8E" w14:textId="4980C4E9" w:rsidR="00D606AA" w:rsidRPr="00B14904" w:rsidRDefault="00D606AA" w:rsidP="00A825CE">
      <w:pPr>
        <w:jc w:val="both"/>
        <w:rPr>
          <w:lang w:val="en-GB"/>
        </w:rPr>
      </w:pPr>
      <w:r w:rsidRPr="00294CFA">
        <w:rPr>
          <w:lang w:val="en-GB"/>
        </w:rPr>
        <w:lastRenderedPageBreak/>
        <w:t xml:space="preserve">Attendants </w:t>
      </w:r>
      <w:r>
        <w:rPr>
          <w:lang w:val="en-GB"/>
        </w:rPr>
        <w:t xml:space="preserve">at SPS </w:t>
      </w:r>
      <w:r w:rsidR="00A1289A">
        <w:rPr>
          <w:lang w:val="en-GB"/>
        </w:rPr>
        <w:t>consultation</w:t>
      </w:r>
      <w:r>
        <w:rPr>
          <w:lang w:val="en-GB"/>
        </w:rPr>
        <w:t xml:space="preserve"> held June 2</w:t>
      </w:r>
      <w:r w:rsidRPr="002C6C34">
        <w:rPr>
          <w:vertAlign w:val="superscript"/>
          <w:lang w:val="en-GB"/>
        </w:rPr>
        <w:t>nd</w:t>
      </w:r>
      <w:r>
        <w:rPr>
          <w:lang w:val="en-GB"/>
        </w:rPr>
        <w:t xml:space="preserve"> 2015 at </w:t>
      </w:r>
      <w:r>
        <w:rPr>
          <w:rFonts w:ascii="Calibri" w:hAnsi="Calibri"/>
          <w:lang w:val="en-GB"/>
        </w:rPr>
        <w:t xml:space="preserve">Environmental Protection Agency in </w:t>
      </w:r>
      <w:r w:rsidRPr="00B14904">
        <w:rPr>
          <w:rFonts w:ascii="Calibri" w:hAnsi="Calibri"/>
          <w:lang w:val="en-GB"/>
        </w:rPr>
        <w:t>Guyana</w:t>
      </w:r>
      <w:r>
        <w:rPr>
          <w:lang w:val="en-GB"/>
        </w:rPr>
        <w:t xml:space="preserve"> </w:t>
      </w:r>
    </w:p>
    <w:tbl>
      <w:tblPr>
        <w:tblStyle w:val="TableGrid"/>
        <w:tblW w:w="0" w:type="auto"/>
        <w:tblLayout w:type="fixed"/>
        <w:tblLook w:val="04A0" w:firstRow="1" w:lastRow="0" w:firstColumn="1" w:lastColumn="0" w:noHBand="0" w:noVBand="1"/>
      </w:tblPr>
      <w:tblGrid>
        <w:gridCol w:w="2405"/>
        <w:gridCol w:w="2835"/>
        <w:gridCol w:w="5103"/>
        <w:gridCol w:w="2977"/>
      </w:tblGrid>
      <w:tr w:rsidR="00D606AA" w:rsidRPr="00B14904" w14:paraId="39450500" w14:textId="77777777" w:rsidTr="007222D0">
        <w:tc>
          <w:tcPr>
            <w:tcW w:w="2405" w:type="dxa"/>
            <w:vAlign w:val="bottom"/>
          </w:tcPr>
          <w:p w14:paraId="5526E061" w14:textId="77777777" w:rsidR="00D606AA" w:rsidRPr="00B14904" w:rsidRDefault="00D606AA" w:rsidP="00A825CE">
            <w:pPr>
              <w:jc w:val="both"/>
              <w:rPr>
                <w:rFonts w:ascii="Calibri" w:hAnsi="Calibri"/>
                <w:b/>
                <w:bCs/>
                <w:lang w:val="en-GB"/>
              </w:rPr>
            </w:pPr>
            <w:r w:rsidRPr="00B14904">
              <w:rPr>
                <w:rFonts w:ascii="Calibri" w:hAnsi="Calibri"/>
                <w:b/>
                <w:bCs/>
                <w:lang w:val="en-GB"/>
              </w:rPr>
              <w:t xml:space="preserve">Name </w:t>
            </w:r>
          </w:p>
        </w:tc>
        <w:tc>
          <w:tcPr>
            <w:tcW w:w="2835" w:type="dxa"/>
            <w:vAlign w:val="bottom"/>
          </w:tcPr>
          <w:p w14:paraId="4F7ADE6D" w14:textId="77777777" w:rsidR="00D606AA" w:rsidRPr="00B14904" w:rsidRDefault="00D606AA" w:rsidP="00A825CE">
            <w:pPr>
              <w:jc w:val="both"/>
              <w:rPr>
                <w:rFonts w:ascii="Calibri" w:hAnsi="Calibri"/>
                <w:b/>
                <w:bCs/>
                <w:lang w:val="en-GB"/>
              </w:rPr>
            </w:pPr>
            <w:r w:rsidRPr="00B14904">
              <w:rPr>
                <w:rFonts w:ascii="Calibri" w:hAnsi="Calibri"/>
                <w:b/>
                <w:bCs/>
                <w:lang w:val="en-GB"/>
              </w:rPr>
              <w:t>Designation</w:t>
            </w:r>
          </w:p>
        </w:tc>
        <w:tc>
          <w:tcPr>
            <w:tcW w:w="5103" w:type="dxa"/>
            <w:vAlign w:val="bottom"/>
          </w:tcPr>
          <w:p w14:paraId="37B3D8BC" w14:textId="77777777" w:rsidR="00D606AA" w:rsidRPr="00B14904" w:rsidRDefault="00D606AA" w:rsidP="00A825CE">
            <w:pPr>
              <w:jc w:val="both"/>
              <w:rPr>
                <w:rFonts w:ascii="Calibri" w:hAnsi="Calibri"/>
                <w:b/>
                <w:bCs/>
                <w:lang w:val="en-GB"/>
              </w:rPr>
            </w:pPr>
            <w:r w:rsidRPr="00B14904">
              <w:rPr>
                <w:rFonts w:ascii="Calibri" w:hAnsi="Calibri"/>
                <w:b/>
                <w:bCs/>
                <w:lang w:val="en-GB"/>
              </w:rPr>
              <w:t>Name of Employer &amp; Country</w:t>
            </w:r>
          </w:p>
        </w:tc>
        <w:tc>
          <w:tcPr>
            <w:tcW w:w="2977" w:type="dxa"/>
            <w:vAlign w:val="bottom"/>
          </w:tcPr>
          <w:p w14:paraId="098E75AC" w14:textId="77777777" w:rsidR="00D606AA" w:rsidRPr="00B14904" w:rsidRDefault="00D606AA" w:rsidP="00A825CE">
            <w:pPr>
              <w:jc w:val="both"/>
              <w:rPr>
                <w:rFonts w:ascii="Calibri" w:hAnsi="Calibri"/>
                <w:b/>
                <w:bCs/>
                <w:lang w:val="en-GB"/>
              </w:rPr>
            </w:pPr>
            <w:r w:rsidRPr="00B14904">
              <w:rPr>
                <w:rFonts w:ascii="Calibri" w:hAnsi="Calibri"/>
                <w:b/>
                <w:bCs/>
                <w:lang w:val="en-GB"/>
              </w:rPr>
              <w:t>Email adress</w:t>
            </w:r>
          </w:p>
        </w:tc>
      </w:tr>
      <w:tr w:rsidR="00D606AA" w:rsidRPr="00B14904" w14:paraId="7945B806" w14:textId="77777777" w:rsidTr="007222D0">
        <w:trPr>
          <w:trHeight w:val="397"/>
        </w:trPr>
        <w:tc>
          <w:tcPr>
            <w:tcW w:w="2405" w:type="dxa"/>
            <w:vAlign w:val="bottom"/>
          </w:tcPr>
          <w:p w14:paraId="27DDAFB6" w14:textId="77777777" w:rsidR="00D606AA" w:rsidRPr="00B14904" w:rsidRDefault="00D606AA" w:rsidP="00A825CE">
            <w:pPr>
              <w:jc w:val="both"/>
              <w:rPr>
                <w:rFonts w:ascii="Calibri" w:hAnsi="Calibri"/>
                <w:lang w:val="en-GB"/>
              </w:rPr>
            </w:pPr>
            <w:r w:rsidRPr="00B14904">
              <w:rPr>
                <w:rFonts w:ascii="Calibri" w:hAnsi="Calibri"/>
                <w:lang w:val="en-GB"/>
              </w:rPr>
              <w:t>Susan Singh-Renton</w:t>
            </w:r>
          </w:p>
        </w:tc>
        <w:tc>
          <w:tcPr>
            <w:tcW w:w="2835" w:type="dxa"/>
            <w:vAlign w:val="bottom"/>
          </w:tcPr>
          <w:p w14:paraId="7EAAA35E" w14:textId="77777777" w:rsidR="00D606AA" w:rsidRPr="00B14904" w:rsidRDefault="00D606AA" w:rsidP="00A825CE">
            <w:pPr>
              <w:jc w:val="both"/>
              <w:rPr>
                <w:rFonts w:ascii="Calibri" w:hAnsi="Calibri"/>
                <w:lang w:val="en-GB"/>
              </w:rPr>
            </w:pPr>
            <w:r w:rsidRPr="00B14904">
              <w:rPr>
                <w:rFonts w:ascii="Calibri" w:hAnsi="Calibri"/>
                <w:lang w:val="en-GB"/>
              </w:rPr>
              <w:t>Deputy Executive Director</w:t>
            </w:r>
          </w:p>
        </w:tc>
        <w:tc>
          <w:tcPr>
            <w:tcW w:w="5103" w:type="dxa"/>
            <w:vAlign w:val="bottom"/>
          </w:tcPr>
          <w:p w14:paraId="734A4D93" w14:textId="77777777" w:rsidR="00D606AA" w:rsidRPr="00B14904" w:rsidRDefault="00D606AA" w:rsidP="00A825CE">
            <w:pPr>
              <w:jc w:val="both"/>
              <w:rPr>
                <w:rFonts w:ascii="Calibri" w:hAnsi="Calibri"/>
                <w:lang w:val="en-GB"/>
              </w:rPr>
            </w:pPr>
            <w:r w:rsidRPr="00B14904">
              <w:rPr>
                <w:rFonts w:ascii="Calibri" w:hAnsi="Calibri"/>
                <w:lang w:val="en-GB"/>
              </w:rPr>
              <w:t>CRFM Secretariat, St. Vincent</w:t>
            </w:r>
          </w:p>
        </w:tc>
        <w:tc>
          <w:tcPr>
            <w:tcW w:w="2977" w:type="dxa"/>
            <w:vAlign w:val="bottom"/>
          </w:tcPr>
          <w:p w14:paraId="048EE722" w14:textId="77777777" w:rsidR="00D606AA" w:rsidRPr="00B14904" w:rsidRDefault="00D606AA" w:rsidP="00A825CE">
            <w:pPr>
              <w:jc w:val="both"/>
              <w:rPr>
                <w:rFonts w:ascii="Calibri" w:hAnsi="Calibri"/>
                <w:lang w:val="en-GB"/>
              </w:rPr>
            </w:pPr>
            <w:r w:rsidRPr="00B14904">
              <w:rPr>
                <w:rFonts w:ascii="Calibri" w:hAnsi="Calibri"/>
                <w:lang w:val="en-GB"/>
              </w:rPr>
              <w:t>susan.singhrenton@crfm.int</w:t>
            </w:r>
          </w:p>
        </w:tc>
      </w:tr>
      <w:tr w:rsidR="00D606AA" w:rsidRPr="00B14904" w14:paraId="7DB40E58" w14:textId="77777777" w:rsidTr="007222D0">
        <w:trPr>
          <w:trHeight w:val="397"/>
        </w:trPr>
        <w:tc>
          <w:tcPr>
            <w:tcW w:w="2405" w:type="dxa"/>
            <w:vAlign w:val="bottom"/>
          </w:tcPr>
          <w:p w14:paraId="02B1B29F" w14:textId="77777777" w:rsidR="00D606AA" w:rsidRPr="00B14904" w:rsidRDefault="00D606AA" w:rsidP="00A825CE">
            <w:pPr>
              <w:jc w:val="both"/>
              <w:rPr>
                <w:rFonts w:ascii="Calibri" w:hAnsi="Calibri"/>
                <w:lang w:val="en-GB"/>
              </w:rPr>
            </w:pPr>
            <w:r w:rsidRPr="00B14904">
              <w:rPr>
                <w:rFonts w:ascii="Calibri" w:hAnsi="Calibri"/>
                <w:lang w:val="en-GB"/>
              </w:rPr>
              <w:t>Margeir Gissurason</w:t>
            </w:r>
          </w:p>
        </w:tc>
        <w:tc>
          <w:tcPr>
            <w:tcW w:w="2835" w:type="dxa"/>
            <w:vAlign w:val="bottom"/>
          </w:tcPr>
          <w:p w14:paraId="761E3BB9" w14:textId="77777777" w:rsidR="00D606AA" w:rsidRPr="00B14904" w:rsidRDefault="00D606AA" w:rsidP="00A825CE">
            <w:pPr>
              <w:jc w:val="both"/>
              <w:rPr>
                <w:rFonts w:ascii="Calibri" w:hAnsi="Calibri"/>
                <w:lang w:val="en-GB"/>
              </w:rPr>
            </w:pPr>
            <w:r w:rsidRPr="00B14904">
              <w:rPr>
                <w:rFonts w:ascii="Calibri" w:hAnsi="Calibri"/>
                <w:lang w:val="en-GB"/>
              </w:rPr>
              <w:t>SPS expert and team leader</w:t>
            </w:r>
          </w:p>
        </w:tc>
        <w:tc>
          <w:tcPr>
            <w:tcW w:w="5103" w:type="dxa"/>
            <w:vAlign w:val="bottom"/>
          </w:tcPr>
          <w:p w14:paraId="00E630BC" w14:textId="77777777" w:rsidR="00D606AA" w:rsidRPr="00B14904" w:rsidRDefault="00D606AA" w:rsidP="00A825CE">
            <w:pPr>
              <w:jc w:val="both"/>
              <w:rPr>
                <w:rFonts w:ascii="Calibri" w:hAnsi="Calibri"/>
                <w:lang w:val="en-GB"/>
              </w:rPr>
            </w:pPr>
            <w:r w:rsidRPr="00B14904">
              <w:rPr>
                <w:rFonts w:ascii="Calibri" w:hAnsi="Calibri"/>
                <w:lang w:val="en-GB"/>
              </w:rPr>
              <w:t>Matís, Iceland</w:t>
            </w:r>
          </w:p>
        </w:tc>
        <w:tc>
          <w:tcPr>
            <w:tcW w:w="2977" w:type="dxa"/>
            <w:vAlign w:val="bottom"/>
          </w:tcPr>
          <w:p w14:paraId="19E83E8B" w14:textId="77777777" w:rsidR="00D606AA" w:rsidRPr="00B14904" w:rsidRDefault="00B65C8A" w:rsidP="00A825CE">
            <w:pPr>
              <w:jc w:val="both"/>
              <w:rPr>
                <w:rFonts w:ascii="Calibri" w:hAnsi="Calibri"/>
                <w:color w:val="0563C1"/>
                <w:u w:val="single"/>
                <w:lang w:val="en-GB"/>
              </w:rPr>
            </w:pPr>
            <w:hyperlink r:id="rId16" w:history="1">
              <w:r w:rsidR="00D606AA" w:rsidRPr="00B14904">
                <w:rPr>
                  <w:rStyle w:val="Hyperlink"/>
                  <w:rFonts w:ascii="Calibri" w:hAnsi="Calibri"/>
                  <w:lang w:val="en-GB"/>
                </w:rPr>
                <w:t>margeir@matis.is</w:t>
              </w:r>
            </w:hyperlink>
          </w:p>
        </w:tc>
      </w:tr>
      <w:tr w:rsidR="00D606AA" w:rsidRPr="00B14904" w14:paraId="46371464" w14:textId="77777777" w:rsidTr="007222D0">
        <w:trPr>
          <w:trHeight w:val="397"/>
        </w:trPr>
        <w:tc>
          <w:tcPr>
            <w:tcW w:w="2405" w:type="dxa"/>
            <w:vAlign w:val="bottom"/>
          </w:tcPr>
          <w:p w14:paraId="7F9745FB" w14:textId="77777777" w:rsidR="00D606AA" w:rsidRPr="00B14904" w:rsidRDefault="00D606AA" w:rsidP="00A825CE">
            <w:pPr>
              <w:jc w:val="both"/>
              <w:rPr>
                <w:rFonts w:ascii="Calibri" w:hAnsi="Calibri"/>
                <w:lang w:val="en-GB"/>
              </w:rPr>
            </w:pPr>
            <w:r w:rsidRPr="00B14904">
              <w:rPr>
                <w:rFonts w:ascii="Calibri" w:hAnsi="Calibri"/>
                <w:lang w:val="en-GB"/>
              </w:rPr>
              <w:t>Helga Gunnlaugsdóttir</w:t>
            </w:r>
          </w:p>
        </w:tc>
        <w:tc>
          <w:tcPr>
            <w:tcW w:w="2835" w:type="dxa"/>
            <w:vAlign w:val="bottom"/>
          </w:tcPr>
          <w:p w14:paraId="6964A817" w14:textId="77777777" w:rsidR="00D606AA" w:rsidRPr="00B14904" w:rsidRDefault="00D606AA" w:rsidP="00A825CE">
            <w:pPr>
              <w:jc w:val="both"/>
              <w:rPr>
                <w:rFonts w:ascii="Calibri" w:hAnsi="Calibri"/>
                <w:lang w:val="en-GB"/>
              </w:rPr>
            </w:pPr>
            <w:r w:rsidRPr="00B14904">
              <w:rPr>
                <w:rFonts w:ascii="Calibri" w:hAnsi="Calibri"/>
                <w:lang w:val="en-GB"/>
              </w:rPr>
              <w:t>SPS expert</w:t>
            </w:r>
          </w:p>
        </w:tc>
        <w:tc>
          <w:tcPr>
            <w:tcW w:w="5103" w:type="dxa"/>
            <w:vAlign w:val="bottom"/>
          </w:tcPr>
          <w:p w14:paraId="55916893" w14:textId="77777777" w:rsidR="00D606AA" w:rsidRPr="00B14904" w:rsidRDefault="00D606AA" w:rsidP="00A825CE">
            <w:pPr>
              <w:jc w:val="both"/>
              <w:rPr>
                <w:rFonts w:ascii="Calibri" w:hAnsi="Calibri"/>
                <w:lang w:val="en-GB"/>
              </w:rPr>
            </w:pPr>
            <w:r w:rsidRPr="00B14904">
              <w:rPr>
                <w:rFonts w:ascii="Calibri" w:hAnsi="Calibri"/>
                <w:lang w:val="en-GB"/>
              </w:rPr>
              <w:t>Matís, Iceland</w:t>
            </w:r>
          </w:p>
        </w:tc>
        <w:tc>
          <w:tcPr>
            <w:tcW w:w="2977" w:type="dxa"/>
            <w:vAlign w:val="bottom"/>
          </w:tcPr>
          <w:p w14:paraId="4665B0A9" w14:textId="77777777" w:rsidR="00D606AA" w:rsidRPr="00B14904" w:rsidRDefault="00D606AA" w:rsidP="00A825CE">
            <w:pPr>
              <w:jc w:val="both"/>
              <w:rPr>
                <w:rFonts w:ascii="Calibri" w:hAnsi="Calibri"/>
                <w:lang w:val="en-GB"/>
              </w:rPr>
            </w:pPr>
            <w:r w:rsidRPr="00B14904">
              <w:rPr>
                <w:rFonts w:ascii="Calibri" w:hAnsi="Calibri"/>
                <w:lang w:val="en-GB"/>
              </w:rPr>
              <w:t>helgag@matis.is</w:t>
            </w:r>
          </w:p>
        </w:tc>
      </w:tr>
      <w:tr w:rsidR="00D606AA" w:rsidRPr="00B14904" w14:paraId="137F3E98" w14:textId="77777777" w:rsidTr="007222D0">
        <w:trPr>
          <w:trHeight w:val="397"/>
        </w:trPr>
        <w:tc>
          <w:tcPr>
            <w:tcW w:w="2405" w:type="dxa"/>
            <w:vAlign w:val="bottom"/>
          </w:tcPr>
          <w:p w14:paraId="4A1627BB" w14:textId="77777777" w:rsidR="00D606AA" w:rsidRPr="00B14904" w:rsidRDefault="00D606AA" w:rsidP="00A825CE">
            <w:pPr>
              <w:jc w:val="both"/>
              <w:rPr>
                <w:rFonts w:ascii="Calibri" w:hAnsi="Calibri"/>
                <w:lang w:val="en-GB"/>
              </w:rPr>
            </w:pPr>
            <w:r w:rsidRPr="00B14904">
              <w:rPr>
                <w:rFonts w:ascii="Calibri" w:hAnsi="Calibri"/>
                <w:lang w:val="en-GB"/>
              </w:rPr>
              <w:t>Denzil Roberts</w:t>
            </w:r>
          </w:p>
        </w:tc>
        <w:tc>
          <w:tcPr>
            <w:tcW w:w="2835" w:type="dxa"/>
            <w:vAlign w:val="bottom"/>
          </w:tcPr>
          <w:p w14:paraId="4EFEFDE2" w14:textId="77777777" w:rsidR="00D606AA" w:rsidRPr="00B14904" w:rsidRDefault="00D606AA" w:rsidP="00A825CE">
            <w:pPr>
              <w:jc w:val="both"/>
              <w:rPr>
                <w:rFonts w:ascii="Calibri" w:hAnsi="Calibri"/>
                <w:lang w:val="en-GB"/>
              </w:rPr>
            </w:pPr>
            <w:r w:rsidRPr="00B14904">
              <w:rPr>
                <w:rFonts w:ascii="Calibri" w:hAnsi="Calibri"/>
                <w:lang w:val="en-GB"/>
              </w:rPr>
              <w:t>Chief Fisheries Officer</w:t>
            </w:r>
          </w:p>
        </w:tc>
        <w:tc>
          <w:tcPr>
            <w:tcW w:w="5103" w:type="dxa"/>
            <w:vAlign w:val="bottom"/>
          </w:tcPr>
          <w:p w14:paraId="275EB5D9" w14:textId="77777777" w:rsidR="00D606AA" w:rsidRPr="00B14904" w:rsidRDefault="00D606AA" w:rsidP="00A825CE">
            <w:pPr>
              <w:jc w:val="both"/>
              <w:rPr>
                <w:rFonts w:ascii="Calibri" w:hAnsi="Calibri"/>
                <w:lang w:val="en-GB"/>
              </w:rPr>
            </w:pPr>
            <w:r w:rsidRPr="00B14904">
              <w:rPr>
                <w:rFonts w:ascii="Calibri" w:hAnsi="Calibri"/>
                <w:lang w:val="en-GB"/>
              </w:rPr>
              <w:t>Fisheries Department, Ministry of Agriculture, Guyana</w:t>
            </w:r>
          </w:p>
        </w:tc>
        <w:tc>
          <w:tcPr>
            <w:tcW w:w="2977" w:type="dxa"/>
            <w:vAlign w:val="bottom"/>
          </w:tcPr>
          <w:p w14:paraId="77730B23" w14:textId="77777777" w:rsidR="00D606AA" w:rsidRPr="00B14904" w:rsidRDefault="00D606AA" w:rsidP="00A825CE">
            <w:pPr>
              <w:jc w:val="both"/>
              <w:rPr>
                <w:rFonts w:ascii="Calibri" w:hAnsi="Calibri"/>
                <w:lang w:val="en-GB"/>
              </w:rPr>
            </w:pPr>
            <w:r w:rsidRPr="00B14904">
              <w:rPr>
                <w:rFonts w:ascii="Calibri" w:hAnsi="Calibri"/>
                <w:lang w:val="en-GB"/>
              </w:rPr>
              <w:t>bertz99@yahoo.com</w:t>
            </w:r>
          </w:p>
        </w:tc>
      </w:tr>
      <w:tr w:rsidR="00D606AA" w:rsidRPr="00B14904" w14:paraId="27F335B9" w14:textId="77777777" w:rsidTr="007222D0">
        <w:trPr>
          <w:trHeight w:val="397"/>
        </w:trPr>
        <w:tc>
          <w:tcPr>
            <w:tcW w:w="2405" w:type="dxa"/>
            <w:vAlign w:val="bottom"/>
          </w:tcPr>
          <w:p w14:paraId="139110E2" w14:textId="77777777" w:rsidR="00D606AA" w:rsidRPr="00B14904" w:rsidRDefault="00D606AA" w:rsidP="00A825CE">
            <w:pPr>
              <w:jc w:val="both"/>
              <w:rPr>
                <w:rFonts w:ascii="Calibri" w:hAnsi="Calibri"/>
                <w:lang w:val="en-GB"/>
              </w:rPr>
            </w:pPr>
            <w:r w:rsidRPr="00B14904">
              <w:rPr>
                <w:rFonts w:ascii="Calibri" w:hAnsi="Calibri"/>
                <w:lang w:val="en-GB"/>
              </w:rPr>
              <w:t>Kemraj Parsram</w:t>
            </w:r>
          </w:p>
        </w:tc>
        <w:tc>
          <w:tcPr>
            <w:tcW w:w="2835" w:type="dxa"/>
            <w:vAlign w:val="bottom"/>
          </w:tcPr>
          <w:p w14:paraId="3F416267" w14:textId="77777777" w:rsidR="00D606AA" w:rsidRPr="00B14904" w:rsidRDefault="00D606AA" w:rsidP="00A825CE">
            <w:pPr>
              <w:jc w:val="both"/>
              <w:rPr>
                <w:rFonts w:ascii="Calibri" w:hAnsi="Calibri"/>
                <w:lang w:val="en-GB"/>
              </w:rPr>
            </w:pPr>
            <w:r w:rsidRPr="00B14904">
              <w:rPr>
                <w:rFonts w:ascii="Calibri" w:hAnsi="Calibri"/>
                <w:lang w:val="en-GB"/>
              </w:rPr>
              <w:t>Director, Compliance</w:t>
            </w:r>
          </w:p>
        </w:tc>
        <w:tc>
          <w:tcPr>
            <w:tcW w:w="5103" w:type="dxa"/>
            <w:vAlign w:val="bottom"/>
          </w:tcPr>
          <w:p w14:paraId="4A68DB04" w14:textId="77777777" w:rsidR="00D606AA" w:rsidRPr="00B14904" w:rsidRDefault="00D606AA" w:rsidP="00A825CE">
            <w:pPr>
              <w:jc w:val="both"/>
              <w:rPr>
                <w:rFonts w:ascii="Calibri" w:hAnsi="Calibri"/>
                <w:lang w:val="en-GB"/>
              </w:rPr>
            </w:pPr>
            <w:r w:rsidRPr="00B14904">
              <w:rPr>
                <w:rFonts w:ascii="Calibri" w:hAnsi="Calibri"/>
                <w:lang w:val="en-GB"/>
              </w:rPr>
              <w:t>Environmental Protection Agency, Guyana</w:t>
            </w:r>
          </w:p>
        </w:tc>
        <w:tc>
          <w:tcPr>
            <w:tcW w:w="2977" w:type="dxa"/>
            <w:vAlign w:val="bottom"/>
          </w:tcPr>
          <w:p w14:paraId="33A6FAE0" w14:textId="77777777" w:rsidR="00D606AA" w:rsidRPr="00B14904" w:rsidRDefault="00B65C8A" w:rsidP="00A825CE">
            <w:pPr>
              <w:jc w:val="both"/>
              <w:rPr>
                <w:rFonts w:ascii="Calibri" w:hAnsi="Calibri"/>
                <w:color w:val="0563C1"/>
                <w:u w:val="single"/>
                <w:lang w:val="en-GB"/>
              </w:rPr>
            </w:pPr>
            <w:hyperlink r:id="rId17" w:history="1">
              <w:r w:rsidR="00D606AA" w:rsidRPr="00B14904">
                <w:rPr>
                  <w:rStyle w:val="Hyperlink"/>
                  <w:rFonts w:ascii="Calibri" w:hAnsi="Calibri"/>
                  <w:lang w:val="en-GB"/>
                </w:rPr>
                <w:t>kemraj.parsram@gmail.com</w:t>
              </w:r>
            </w:hyperlink>
          </w:p>
        </w:tc>
      </w:tr>
      <w:tr w:rsidR="00D606AA" w:rsidRPr="00B14904" w14:paraId="44EFE247" w14:textId="77777777" w:rsidTr="007222D0">
        <w:trPr>
          <w:trHeight w:val="397"/>
        </w:trPr>
        <w:tc>
          <w:tcPr>
            <w:tcW w:w="2405" w:type="dxa"/>
            <w:vAlign w:val="bottom"/>
          </w:tcPr>
          <w:p w14:paraId="3860C596" w14:textId="77777777" w:rsidR="00D606AA" w:rsidRPr="00B14904" w:rsidRDefault="00D606AA" w:rsidP="00A825CE">
            <w:pPr>
              <w:jc w:val="both"/>
              <w:rPr>
                <w:rFonts w:ascii="Calibri" w:hAnsi="Calibri"/>
                <w:lang w:val="en-GB"/>
              </w:rPr>
            </w:pPr>
            <w:r w:rsidRPr="00B14904">
              <w:rPr>
                <w:rFonts w:ascii="Calibri" w:hAnsi="Calibri"/>
                <w:lang w:val="en-GB"/>
              </w:rPr>
              <w:t>Camille Adams</w:t>
            </w:r>
          </w:p>
        </w:tc>
        <w:tc>
          <w:tcPr>
            <w:tcW w:w="2835" w:type="dxa"/>
            <w:vAlign w:val="bottom"/>
          </w:tcPr>
          <w:p w14:paraId="7388DAFD" w14:textId="77777777" w:rsidR="00D606AA" w:rsidRPr="00B14904" w:rsidRDefault="00D606AA" w:rsidP="00A825CE">
            <w:pPr>
              <w:jc w:val="both"/>
              <w:rPr>
                <w:rFonts w:ascii="Calibri" w:hAnsi="Calibri"/>
                <w:lang w:val="en-GB"/>
              </w:rPr>
            </w:pPr>
            <w:r w:rsidRPr="00B14904">
              <w:rPr>
                <w:rFonts w:ascii="Calibri" w:hAnsi="Calibri"/>
                <w:lang w:val="en-GB"/>
              </w:rPr>
              <w:t xml:space="preserve">Senior Environmental Officer </w:t>
            </w:r>
          </w:p>
        </w:tc>
        <w:tc>
          <w:tcPr>
            <w:tcW w:w="5103" w:type="dxa"/>
            <w:vAlign w:val="bottom"/>
          </w:tcPr>
          <w:p w14:paraId="64461165" w14:textId="77777777" w:rsidR="00D606AA" w:rsidRPr="00B14904" w:rsidRDefault="00D606AA" w:rsidP="00A825CE">
            <w:pPr>
              <w:jc w:val="both"/>
              <w:rPr>
                <w:rFonts w:ascii="Calibri" w:hAnsi="Calibri"/>
                <w:lang w:val="en-GB"/>
              </w:rPr>
            </w:pPr>
            <w:r w:rsidRPr="00B14904">
              <w:rPr>
                <w:rFonts w:ascii="Calibri" w:hAnsi="Calibri"/>
                <w:lang w:val="en-GB"/>
              </w:rPr>
              <w:t>Environmental Protection Agency, Guyana</w:t>
            </w:r>
          </w:p>
        </w:tc>
        <w:tc>
          <w:tcPr>
            <w:tcW w:w="2977" w:type="dxa"/>
            <w:vAlign w:val="bottom"/>
          </w:tcPr>
          <w:p w14:paraId="6F1648B3" w14:textId="77777777" w:rsidR="00D606AA" w:rsidRPr="00B14904" w:rsidRDefault="00B65C8A" w:rsidP="00A825CE">
            <w:pPr>
              <w:jc w:val="both"/>
              <w:rPr>
                <w:rFonts w:ascii="Calibri" w:hAnsi="Calibri"/>
                <w:color w:val="0563C1"/>
                <w:u w:val="single"/>
                <w:lang w:val="en-GB"/>
              </w:rPr>
            </w:pPr>
            <w:hyperlink r:id="rId18" w:history="1">
              <w:r w:rsidR="00D606AA" w:rsidRPr="00B14904">
                <w:rPr>
                  <w:rStyle w:val="Hyperlink"/>
                  <w:rFonts w:ascii="Calibri" w:hAnsi="Calibri"/>
                  <w:lang w:val="en-GB"/>
                </w:rPr>
                <w:t>caadamsepagy@gmail.com</w:t>
              </w:r>
            </w:hyperlink>
          </w:p>
        </w:tc>
      </w:tr>
      <w:tr w:rsidR="00D606AA" w:rsidRPr="00B14904" w14:paraId="095D8586" w14:textId="77777777" w:rsidTr="007222D0">
        <w:trPr>
          <w:trHeight w:val="397"/>
        </w:trPr>
        <w:tc>
          <w:tcPr>
            <w:tcW w:w="2405" w:type="dxa"/>
            <w:vAlign w:val="bottom"/>
          </w:tcPr>
          <w:p w14:paraId="41C8A352" w14:textId="77777777" w:rsidR="00D606AA" w:rsidRPr="00B14904" w:rsidRDefault="00D606AA" w:rsidP="00A825CE">
            <w:pPr>
              <w:jc w:val="both"/>
              <w:rPr>
                <w:rFonts w:ascii="Calibri" w:hAnsi="Calibri"/>
                <w:lang w:val="en-GB"/>
              </w:rPr>
            </w:pPr>
            <w:r w:rsidRPr="00B14904">
              <w:rPr>
                <w:rFonts w:ascii="Calibri" w:hAnsi="Calibri"/>
                <w:lang w:val="en-GB"/>
              </w:rPr>
              <w:t>Colis Primo</w:t>
            </w:r>
          </w:p>
        </w:tc>
        <w:tc>
          <w:tcPr>
            <w:tcW w:w="2835" w:type="dxa"/>
            <w:vAlign w:val="bottom"/>
          </w:tcPr>
          <w:p w14:paraId="492E5F59" w14:textId="77777777" w:rsidR="00D606AA" w:rsidRPr="00B14904" w:rsidRDefault="00D606AA" w:rsidP="00A825CE">
            <w:pPr>
              <w:jc w:val="both"/>
              <w:rPr>
                <w:rFonts w:ascii="Calibri" w:hAnsi="Calibri"/>
                <w:lang w:val="en-GB"/>
              </w:rPr>
            </w:pPr>
            <w:r w:rsidRPr="00B14904">
              <w:rPr>
                <w:rFonts w:ascii="Calibri" w:hAnsi="Calibri"/>
                <w:lang w:val="en-GB"/>
              </w:rPr>
              <w:t xml:space="preserve">Senior Environmental Officer </w:t>
            </w:r>
          </w:p>
        </w:tc>
        <w:tc>
          <w:tcPr>
            <w:tcW w:w="5103" w:type="dxa"/>
            <w:vAlign w:val="bottom"/>
          </w:tcPr>
          <w:p w14:paraId="130CBC04" w14:textId="77777777" w:rsidR="00D606AA" w:rsidRPr="00B14904" w:rsidRDefault="00D606AA" w:rsidP="00A825CE">
            <w:pPr>
              <w:jc w:val="both"/>
              <w:rPr>
                <w:rFonts w:ascii="Calibri" w:hAnsi="Calibri"/>
                <w:lang w:val="en-GB"/>
              </w:rPr>
            </w:pPr>
            <w:r w:rsidRPr="00B14904">
              <w:rPr>
                <w:rFonts w:ascii="Calibri" w:hAnsi="Calibri"/>
                <w:lang w:val="en-GB"/>
              </w:rPr>
              <w:t>Environmental Protection Agency, Guyana</w:t>
            </w:r>
          </w:p>
        </w:tc>
        <w:tc>
          <w:tcPr>
            <w:tcW w:w="2977" w:type="dxa"/>
            <w:vAlign w:val="bottom"/>
          </w:tcPr>
          <w:p w14:paraId="6A95A165" w14:textId="77777777" w:rsidR="00D606AA" w:rsidRPr="00B14904" w:rsidRDefault="00B65C8A" w:rsidP="00A825CE">
            <w:pPr>
              <w:jc w:val="both"/>
              <w:rPr>
                <w:rFonts w:ascii="Calibri" w:hAnsi="Calibri"/>
                <w:color w:val="0563C1"/>
                <w:u w:val="single"/>
                <w:lang w:val="en-GB"/>
              </w:rPr>
            </w:pPr>
            <w:hyperlink r:id="rId19" w:history="1">
              <w:r w:rsidR="00D606AA" w:rsidRPr="00B14904">
                <w:rPr>
                  <w:rStyle w:val="Hyperlink"/>
                  <w:rFonts w:ascii="Calibri" w:hAnsi="Calibri"/>
                  <w:lang w:val="en-GB"/>
                </w:rPr>
                <w:t>colisprimo@gmail.com</w:t>
              </w:r>
            </w:hyperlink>
          </w:p>
        </w:tc>
      </w:tr>
      <w:tr w:rsidR="00D606AA" w:rsidRPr="00B14904" w14:paraId="107F28F2" w14:textId="77777777" w:rsidTr="007222D0">
        <w:trPr>
          <w:trHeight w:val="397"/>
        </w:trPr>
        <w:tc>
          <w:tcPr>
            <w:tcW w:w="2405" w:type="dxa"/>
            <w:vAlign w:val="bottom"/>
          </w:tcPr>
          <w:p w14:paraId="63D81362" w14:textId="77777777" w:rsidR="00D606AA" w:rsidRPr="00B14904" w:rsidRDefault="00D606AA" w:rsidP="00A825CE">
            <w:pPr>
              <w:jc w:val="both"/>
              <w:rPr>
                <w:rFonts w:ascii="Calibri" w:hAnsi="Calibri"/>
                <w:lang w:val="en-GB"/>
              </w:rPr>
            </w:pPr>
            <w:r w:rsidRPr="00B14904">
              <w:rPr>
                <w:rFonts w:ascii="Calibri" w:hAnsi="Calibri"/>
                <w:lang w:val="en-GB"/>
              </w:rPr>
              <w:t>Angela Franklin</w:t>
            </w:r>
          </w:p>
        </w:tc>
        <w:tc>
          <w:tcPr>
            <w:tcW w:w="2835" w:type="dxa"/>
            <w:vAlign w:val="bottom"/>
          </w:tcPr>
          <w:p w14:paraId="736C8F29" w14:textId="77777777" w:rsidR="00D606AA" w:rsidRPr="00B14904" w:rsidRDefault="00D606AA" w:rsidP="00A825CE">
            <w:pPr>
              <w:jc w:val="both"/>
              <w:rPr>
                <w:rFonts w:ascii="Calibri" w:hAnsi="Calibri"/>
                <w:lang w:val="en-GB"/>
              </w:rPr>
            </w:pPr>
            <w:r w:rsidRPr="00B14904">
              <w:rPr>
                <w:rFonts w:ascii="Calibri" w:hAnsi="Calibri"/>
                <w:lang w:val="en-GB"/>
              </w:rPr>
              <w:t xml:space="preserve">Senior Environmental Officer </w:t>
            </w:r>
          </w:p>
        </w:tc>
        <w:tc>
          <w:tcPr>
            <w:tcW w:w="5103" w:type="dxa"/>
            <w:vAlign w:val="bottom"/>
          </w:tcPr>
          <w:p w14:paraId="26BCFBB3" w14:textId="77777777" w:rsidR="00D606AA" w:rsidRPr="00B14904" w:rsidRDefault="00D606AA" w:rsidP="00A825CE">
            <w:pPr>
              <w:jc w:val="both"/>
              <w:rPr>
                <w:rFonts w:ascii="Calibri" w:hAnsi="Calibri"/>
                <w:lang w:val="en-GB"/>
              </w:rPr>
            </w:pPr>
            <w:r w:rsidRPr="00B14904">
              <w:rPr>
                <w:rFonts w:ascii="Calibri" w:hAnsi="Calibri"/>
                <w:lang w:val="en-GB"/>
              </w:rPr>
              <w:t>Environmental Protection Agency, Guyana</w:t>
            </w:r>
          </w:p>
        </w:tc>
        <w:tc>
          <w:tcPr>
            <w:tcW w:w="2977" w:type="dxa"/>
            <w:vAlign w:val="bottom"/>
          </w:tcPr>
          <w:p w14:paraId="3B10D9C5" w14:textId="77777777" w:rsidR="00D606AA" w:rsidRPr="00B14904" w:rsidRDefault="00B65C8A" w:rsidP="00A825CE">
            <w:pPr>
              <w:jc w:val="both"/>
              <w:rPr>
                <w:rFonts w:ascii="Calibri" w:hAnsi="Calibri"/>
                <w:color w:val="0563C1"/>
                <w:u w:val="single"/>
                <w:lang w:val="en-GB"/>
              </w:rPr>
            </w:pPr>
            <w:hyperlink r:id="rId20" w:history="1">
              <w:r w:rsidR="00D606AA" w:rsidRPr="00B14904">
                <w:rPr>
                  <w:rStyle w:val="Hyperlink"/>
                  <w:rFonts w:ascii="Calibri" w:hAnsi="Calibri"/>
                  <w:lang w:val="en-GB"/>
                </w:rPr>
                <w:t>alfranklin-epa@gmail.com</w:t>
              </w:r>
            </w:hyperlink>
          </w:p>
        </w:tc>
      </w:tr>
      <w:tr w:rsidR="00D606AA" w:rsidRPr="00B14904" w14:paraId="4F30BC78" w14:textId="77777777" w:rsidTr="007222D0">
        <w:trPr>
          <w:trHeight w:val="397"/>
        </w:trPr>
        <w:tc>
          <w:tcPr>
            <w:tcW w:w="2405" w:type="dxa"/>
            <w:vAlign w:val="bottom"/>
          </w:tcPr>
          <w:p w14:paraId="79527F3D" w14:textId="77777777" w:rsidR="00D606AA" w:rsidRPr="00B14904" w:rsidRDefault="00D606AA" w:rsidP="00A825CE">
            <w:pPr>
              <w:jc w:val="both"/>
              <w:rPr>
                <w:rFonts w:ascii="Calibri" w:hAnsi="Calibri"/>
                <w:lang w:val="en-GB"/>
              </w:rPr>
            </w:pPr>
            <w:r w:rsidRPr="00B14904">
              <w:rPr>
                <w:rFonts w:ascii="Calibri" w:hAnsi="Calibri"/>
                <w:lang w:val="en-GB"/>
              </w:rPr>
              <w:t>Dulcie Abraham</w:t>
            </w:r>
          </w:p>
        </w:tc>
        <w:tc>
          <w:tcPr>
            <w:tcW w:w="2835" w:type="dxa"/>
            <w:vAlign w:val="bottom"/>
          </w:tcPr>
          <w:p w14:paraId="6CE83142" w14:textId="77777777" w:rsidR="00D606AA" w:rsidRPr="00B14904" w:rsidRDefault="00D606AA" w:rsidP="00A825CE">
            <w:pPr>
              <w:jc w:val="both"/>
              <w:rPr>
                <w:rFonts w:ascii="Calibri" w:hAnsi="Calibri"/>
                <w:lang w:val="en-GB"/>
              </w:rPr>
            </w:pPr>
            <w:r w:rsidRPr="00B14904">
              <w:rPr>
                <w:rFonts w:ascii="Calibri" w:hAnsi="Calibri"/>
                <w:lang w:val="en-GB"/>
              </w:rPr>
              <w:t>Environmental Officer II</w:t>
            </w:r>
          </w:p>
        </w:tc>
        <w:tc>
          <w:tcPr>
            <w:tcW w:w="5103" w:type="dxa"/>
            <w:vAlign w:val="bottom"/>
          </w:tcPr>
          <w:p w14:paraId="22B6929C" w14:textId="77777777" w:rsidR="00D606AA" w:rsidRPr="00B14904" w:rsidRDefault="00D606AA" w:rsidP="00A825CE">
            <w:pPr>
              <w:jc w:val="both"/>
              <w:rPr>
                <w:rFonts w:ascii="Calibri" w:hAnsi="Calibri"/>
                <w:lang w:val="en-GB"/>
              </w:rPr>
            </w:pPr>
            <w:r w:rsidRPr="00B14904">
              <w:rPr>
                <w:rFonts w:ascii="Calibri" w:hAnsi="Calibri"/>
                <w:lang w:val="en-GB"/>
              </w:rPr>
              <w:t>Environmental Protection Agency, Guyana</w:t>
            </w:r>
          </w:p>
        </w:tc>
        <w:tc>
          <w:tcPr>
            <w:tcW w:w="2977" w:type="dxa"/>
            <w:vAlign w:val="bottom"/>
          </w:tcPr>
          <w:p w14:paraId="51233839" w14:textId="77777777" w:rsidR="00D606AA" w:rsidRPr="00B14904" w:rsidRDefault="00B65C8A" w:rsidP="00A825CE">
            <w:pPr>
              <w:jc w:val="both"/>
              <w:rPr>
                <w:rFonts w:ascii="Calibri" w:hAnsi="Calibri"/>
                <w:color w:val="0563C1"/>
                <w:u w:val="single"/>
                <w:lang w:val="en-GB"/>
              </w:rPr>
            </w:pPr>
            <w:hyperlink r:id="rId21" w:history="1">
              <w:r w:rsidR="00D606AA" w:rsidRPr="00B14904">
                <w:rPr>
                  <w:rStyle w:val="Hyperlink"/>
                  <w:rFonts w:ascii="Calibri" w:hAnsi="Calibri"/>
                  <w:lang w:val="en-GB"/>
                </w:rPr>
                <w:t>dul.abraham1@gmail.com</w:t>
              </w:r>
            </w:hyperlink>
          </w:p>
        </w:tc>
      </w:tr>
      <w:tr w:rsidR="00D606AA" w:rsidRPr="00B14904" w14:paraId="62B5EF94" w14:textId="77777777" w:rsidTr="007222D0">
        <w:trPr>
          <w:trHeight w:val="397"/>
        </w:trPr>
        <w:tc>
          <w:tcPr>
            <w:tcW w:w="2405" w:type="dxa"/>
            <w:vAlign w:val="bottom"/>
          </w:tcPr>
          <w:p w14:paraId="1BBB38AA" w14:textId="77777777" w:rsidR="00D606AA" w:rsidRPr="00B14904" w:rsidRDefault="00D606AA" w:rsidP="00A825CE">
            <w:pPr>
              <w:jc w:val="both"/>
              <w:rPr>
                <w:rFonts w:ascii="Calibri" w:hAnsi="Calibri"/>
                <w:lang w:val="en-GB"/>
              </w:rPr>
            </w:pPr>
            <w:r w:rsidRPr="00B14904">
              <w:rPr>
                <w:rFonts w:ascii="Calibri" w:hAnsi="Calibri"/>
                <w:lang w:val="en-GB"/>
              </w:rPr>
              <w:t>Khadija Ali</w:t>
            </w:r>
          </w:p>
        </w:tc>
        <w:tc>
          <w:tcPr>
            <w:tcW w:w="2835" w:type="dxa"/>
            <w:vAlign w:val="bottom"/>
          </w:tcPr>
          <w:p w14:paraId="787988E7" w14:textId="77777777" w:rsidR="00D606AA" w:rsidRPr="00B14904" w:rsidRDefault="00D606AA" w:rsidP="00A825CE">
            <w:pPr>
              <w:jc w:val="both"/>
              <w:rPr>
                <w:rFonts w:ascii="Calibri" w:hAnsi="Calibri"/>
                <w:lang w:val="en-GB"/>
              </w:rPr>
            </w:pPr>
            <w:r w:rsidRPr="00B14904">
              <w:rPr>
                <w:rFonts w:ascii="Calibri" w:hAnsi="Calibri"/>
                <w:lang w:val="en-GB"/>
              </w:rPr>
              <w:t>Environmental Officer I</w:t>
            </w:r>
          </w:p>
        </w:tc>
        <w:tc>
          <w:tcPr>
            <w:tcW w:w="5103" w:type="dxa"/>
            <w:vAlign w:val="bottom"/>
          </w:tcPr>
          <w:p w14:paraId="6985FA21" w14:textId="77777777" w:rsidR="00D606AA" w:rsidRPr="00B14904" w:rsidRDefault="00D606AA" w:rsidP="00A825CE">
            <w:pPr>
              <w:jc w:val="both"/>
              <w:rPr>
                <w:rFonts w:ascii="Calibri" w:hAnsi="Calibri"/>
                <w:lang w:val="en-GB"/>
              </w:rPr>
            </w:pPr>
            <w:r w:rsidRPr="00B14904">
              <w:rPr>
                <w:rFonts w:ascii="Calibri" w:hAnsi="Calibri"/>
                <w:lang w:val="en-GB"/>
              </w:rPr>
              <w:t>Environmental Protection Agency, Guyana</w:t>
            </w:r>
          </w:p>
        </w:tc>
        <w:tc>
          <w:tcPr>
            <w:tcW w:w="2977" w:type="dxa"/>
            <w:vAlign w:val="bottom"/>
          </w:tcPr>
          <w:p w14:paraId="53D9B9B3" w14:textId="77777777" w:rsidR="00D606AA" w:rsidRPr="00B14904" w:rsidRDefault="00B65C8A" w:rsidP="00A825CE">
            <w:pPr>
              <w:jc w:val="both"/>
              <w:rPr>
                <w:rFonts w:ascii="Calibri" w:hAnsi="Calibri"/>
                <w:color w:val="0563C1"/>
                <w:u w:val="single"/>
                <w:lang w:val="en-GB"/>
              </w:rPr>
            </w:pPr>
            <w:hyperlink r:id="rId22" w:history="1">
              <w:r w:rsidR="00D606AA" w:rsidRPr="00B14904">
                <w:rPr>
                  <w:rStyle w:val="Hyperlink"/>
                  <w:rFonts w:ascii="Calibri" w:hAnsi="Calibri"/>
                  <w:lang w:val="en-GB"/>
                </w:rPr>
                <w:t>Khadijaali@yahoo.com</w:t>
              </w:r>
            </w:hyperlink>
          </w:p>
        </w:tc>
      </w:tr>
      <w:tr w:rsidR="00D606AA" w:rsidRPr="00B14904" w14:paraId="759AEB67" w14:textId="77777777" w:rsidTr="007222D0">
        <w:trPr>
          <w:trHeight w:val="397"/>
        </w:trPr>
        <w:tc>
          <w:tcPr>
            <w:tcW w:w="2405" w:type="dxa"/>
            <w:vAlign w:val="bottom"/>
          </w:tcPr>
          <w:p w14:paraId="78B4DBA7" w14:textId="77777777" w:rsidR="00D606AA" w:rsidRPr="00B14904" w:rsidRDefault="00D606AA" w:rsidP="00A825CE">
            <w:pPr>
              <w:jc w:val="both"/>
              <w:rPr>
                <w:rFonts w:ascii="Calibri" w:hAnsi="Calibri"/>
                <w:lang w:val="en-GB"/>
              </w:rPr>
            </w:pPr>
            <w:r w:rsidRPr="00B14904">
              <w:rPr>
                <w:rFonts w:ascii="Calibri" w:hAnsi="Calibri"/>
                <w:lang w:val="en-GB"/>
              </w:rPr>
              <w:t>Saudia Sadloo-Trotman</w:t>
            </w:r>
          </w:p>
        </w:tc>
        <w:tc>
          <w:tcPr>
            <w:tcW w:w="2835" w:type="dxa"/>
            <w:vAlign w:val="bottom"/>
          </w:tcPr>
          <w:p w14:paraId="4D5B7C2B" w14:textId="77777777" w:rsidR="00D606AA" w:rsidRPr="00B14904" w:rsidRDefault="00D606AA" w:rsidP="00A825CE">
            <w:pPr>
              <w:jc w:val="both"/>
              <w:rPr>
                <w:rFonts w:ascii="Calibri" w:hAnsi="Calibri"/>
                <w:lang w:val="en-GB"/>
              </w:rPr>
            </w:pPr>
            <w:r w:rsidRPr="00B14904">
              <w:rPr>
                <w:rFonts w:ascii="Calibri" w:hAnsi="Calibri"/>
                <w:lang w:val="en-GB"/>
              </w:rPr>
              <w:t>Environmental Officer II</w:t>
            </w:r>
          </w:p>
        </w:tc>
        <w:tc>
          <w:tcPr>
            <w:tcW w:w="5103" w:type="dxa"/>
            <w:vAlign w:val="bottom"/>
          </w:tcPr>
          <w:p w14:paraId="49B76A0B" w14:textId="77777777" w:rsidR="00D606AA" w:rsidRPr="00B14904" w:rsidRDefault="00D606AA" w:rsidP="00A825CE">
            <w:pPr>
              <w:jc w:val="both"/>
              <w:rPr>
                <w:rFonts w:ascii="Calibri" w:hAnsi="Calibri"/>
                <w:lang w:val="en-GB"/>
              </w:rPr>
            </w:pPr>
            <w:r w:rsidRPr="00B14904">
              <w:rPr>
                <w:rFonts w:ascii="Calibri" w:hAnsi="Calibri"/>
                <w:lang w:val="en-GB"/>
              </w:rPr>
              <w:t>Environmental Protection Agency, Guyana</w:t>
            </w:r>
          </w:p>
        </w:tc>
        <w:tc>
          <w:tcPr>
            <w:tcW w:w="2977" w:type="dxa"/>
            <w:vAlign w:val="bottom"/>
          </w:tcPr>
          <w:p w14:paraId="1C6BFB78" w14:textId="77777777" w:rsidR="00D606AA" w:rsidRPr="00B14904" w:rsidRDefault="00B65C8A" w:rsidP="00A825CE">
            <w:pPr>
              <w:jc w:val="both"/>
              <w:rPr>
                <w:rFonts w:ascii="Calibri" w:hAnsi="Calibri"/>
                <w:color w:val="0563C1"/>
                <w:u w:val="single"/>
                <w:lang w:val="en-GB"/>
              </w:rPr>
            </w:pPr>
            <w:hyperlink r:id="rId23" w:history="1">
              <w:r w:rsidR="00D606AA" w:rsidRPr="00B14904">
                <w:rPr>
                  <w:rStyle w:val="Hyperlink"/>
                  <w:rFonts w:ascii="Calibri" w:hAnsi="Calibri"/>
                  <w:lang w:val="en-GB"/>
                </w:rPr>
                <w:t>saudiasadloo@gmail.com</w:t>
              </w:r>
            </w:hyperlink>
          </w:p>
        </w:tc>
      </w:tr>
      <w:tr w:rsidR="00D606AA" w:rsidRPr="00B14904" w14:paraId="52274904" w14:textId="77777777" w:rsidTr="007222D0">
        <w:trPr>
          <w:trHeight w:val="397"/>
        </w:trPr>
        <w:tc>
          <w:tcPr>
            <w:tcW w:w="2405" w:type="dxa"/>
            <w:vAlign w:val="bottom"/>
          </w:tcPr>
          <w:p w14:paraId="5345D331" w14:textId="77777777" w:rsidR="00D606AA" w:rsidRPr="00B14904" w:rsidRDefault="00D606AA" w:rsidP="00A825CE">
            <w:pPr>
              <w:jc w:val="both"/>
              <w:rPr>
                <w:rFonts w:ascii="Calibri" w:hAnsi="Calibri"/>
                <w:lang w:val="en-GB"/>
              </w:rPr>
            </w:pPr>
            <w:r w:rsidRPr="00B14904">
              <w:rPr>
                <w:rFonts w:ascii="Calibri" w:hAnsi="Calibri"/>
                <w:lang w:val="en-GB"/>
              </w:rPr>
              <w:t>Delon Earl</w:t>
            </w:r>
          </w:p>
        </w:tc>
        <w:tc>
          <w:tcPr>
            <w:tcW w:w="2835" w:type="dxa"/>
            <w:vAlign w:val="bottom"/>
          </w:tcPr>
          <w:p w14:paraId="38C3D38C" w14:textId="77777777" w:rsidR="00D606AA" w:rsidRPr="00B14904" w:rsidRDefault="00D606AA" w:rsidP="00A825CE">
            <w:pPr>
              <w:jc w:val="both"/>
              <w:rPr>
                <w:rFonts w:ascii="Calibri" w:hAnsi="Calibri"/>
                <w:lang w:val="en-GB"/>
              </w:rPr>
            </w:pPr>
            <w:r w:rsidRPr="00B14904">
              <w:rPr>
                <w:rFonts w:ascii="Calibri" w:hAnsi="Calibri"/>
                <w:lang w:val="en-GB"/>
              </w:rPr>
              <w:t>Environmental Officer I</w:t>
            </w:r>
          </w:p>
        </w:tc>
        <w:tc>
          <w:tcPr>
            <w:tcW w:w="5103" w:type="dxa"/>
            <w:vAlign w:val="bottom"/>
          </w:tcPr>
          <w:p w14:paraId="4B97660B" w14:textId="77777777" w:rsidR="00D606AA" w:rsidRPr="00B14904" w:rsidRDefault="00D606AA" w:rsidP="00A825CE">
            <w:pPr>
              <w:jc w:val="both"/>
              <w:rPr>
                <w:rFonts w:ascii="Calibri" w:hAnsi="Calibri"/>
                <w:lang w:val="en-GB"/>
              </w:rPr>
            </w:pPr>
            <w:r w:rsidRPr="00B14904">
              <w:rPr>
                <w:rFonts w:ascii="Calibri" w:hAnsi="Calibri"/>
                <w:lang w:val="en-GB"/>
              </w:rPr>
              <w:t>Environmental Protection Agency, Guyana</w:t>
            </w:r>
          </w:p>
        </w:tc>
        <w:tc>
          <w:tcPr>
            <w:tcW w:w="2977" w:type="dxa"/>
            <w:vAlign w:val="bottom"/>
          </w:tcPr>
          <w:p w14:paraId="0A329914" w14:textId="77777777" w:rsidR="00D606AA" w:rsidRPr="00B14904" w:rsidRDefault="00B65C8A" w:rsidP="00A825CE">
            <w:pPr>
              <w:jc w:val="both"/>
              <w:rPr>
                <w:rFonts w:ascii="Calibri" w:hAnsi="Calibri"/>
                <w:color w:val="0563C1"/>
                <w:u w:val="single"/>
                <w:lang w:val="en-GB"/>
              </w:rPr>
            </w:pPr>
            <w:hyperlink r:id="rId24" w:history="1">
              <w:r w:rsidR="00D606AA" w:rsidRPr="00B14904">
                <w:rPr>
                  <w:rStyle w:val="Hyperlink"/>
                  <w:rFonts w:ascii="Calibri" w:hAnsi="Calibri"/>
                  <w:lang w:val="en-GB"/>
                </w:rPr>
                <w:t>delonearle@gmail.com</w:t>
              </w:r>
            </w:hyperlink>
          </w:p>
        </w:tc>
      </w:tr>
      <w:tr w:rsidR="00D606AA" w:rsidRPr="00B14904" w14:paraId="14575951" w14:textId="77777777" w:rsidTr="007222D0">
        <w:trPr>
          <w:trHeight w:val="397"/>
        </w:trPr>
        <w:tc>
          <w:tcPr>
            <w:tcW w:w="2405" w:type="dxa"/>
            <w:vAlign w:val="bottom"/>
          </w:tcPr>
          <w:p w14:paraId="4828F37F" w14:textId="77777777" w:rsidR="00D606AA" w:rsidRPr="00B14904" w:rsidRDefault="00D606AA" w:rsidP="00A825CE">
            <w:pPr>
              <w:jc w:val="both"/>
              <w:rPr>
                <w:rFonts w:ascii="Calibri" w:hAnsi="Calibri"/>
                <w:lang w:val="en-GB"/>
              </w:rPr>
            </w:pPr>
            <w:r w:rsidRPr="00B14904">
              <w:rPr>
                <w:rFonts w:ascii="Calibri" w:hAnsi="Calibri"/>
                <w:lang w:val="en-GB"/>
              </w:rPr>
              <w:t>Latoya Farinha</w:t>
            </w:r>
          </w:p>
        </w:tc>
        <w:tc>
          <w:tcPr>
            <w:tcW w:w="2835" w:type="dxa"/>
            <w:vAlign w:val="bottom"/>
          </w:tcPr>
          <w:p w14:paraId="66122F31" w14:textId="77777777" w:rsidR="00D606AA" w:rsidRPr="00B14904" w:rsidRDefault="00D606AA" w:rsidP="00A825CE">
            <w:pPr>
              <w:jc w:val="both"/>
              <w:rPr>
                <w:rFonts w:ascii="Calibri" w:hAnsi="Calibri"/>
                <w:lang w:val="en-GB"/>
              </w:rPr>
            </w:pPr>
            <w:r w:rsidRPr="00B14904">
              <w:rPr>
                <w:rFonts w:ascii="Calibri" w:hAnsi="Calibri"/>
                <w:lang w:val="en-GB"/>
              </w:rPr>
              <w:t>Environmental Officer II</w:t>
            </w:r>
          </w:p>
        </w:tc>
        <w:tc>
          <w:tcPr>
            <w:tcW w:w="5103" w:type="dxa"/>
            <w:vAlign w:val="bottom"/>
          </w:tcPr>
          <w:p w14:paraId="62A965C2" w14:textId="77777777" w:rsidR="00D606AA" w:rsidRPr="00B14904" w:rsidRDefault="00D606AA" w:rsidP="00A825CE">
            <w:pPr>
              <w:jc w:val="both"/>
              <w:rPr>
                <w:rFonts w:ascii="Calibri" w:hAnsi="Calibri"/>
                <w:lang w:val="en-GB"/>
              </w:rPr>
            </w:pPr>
            <w:r w:rsidRPr="00B14904">
              <w:rPr>
                <w:rFonts w:ascii="Calibri" w:hAnsi="Calibri"/>
                <w:lang w:val="en-GB"/>
              </w:rPr>
              <w:t>Environmental Protection Agency, Guyana</w:t>
            </w:r>
          </w:p>
        </w:tc>
        <w:tc>
          <w:tcPr>
            <w:tcW w:w="2977" w:type="dxa"/>
            <w:vAlign w:val="bottom"/>
          </w:tcPr>
          <w:p w14:paraId="17B1A017" w14:textId="77777777" w:rsidR="00D606AA" w:rsidRPr="00B14904" w:rsidRDefault="00B65C8A" w:rsidP="00A825CE">
            <w:pPr>
              <w:jc w:val="both"/>
              <w:rPr>
                <w:rFonts w:ascii="Calibri" w:hAnsi="Calibri"/>
                <w:color w:val="0563C1"/>
                <w:u w:val="single"/>
                <w:lang w:val="en-GB"/>
              </w:rPr>
            </w:pPr>
            <w:hyperlink r:id="rId25" w:history="1">
              <w:r w:rsidR="00D606AA" w:rsidRPr="00B14904">
                <w:rPr>
                  <w:rStyle w:val="Hyperlink"/>
                  <w:rFonts w:ascii="Calibri" w:hAnsi="Calibri"/>
                  <w:lang w:val="en-GB"/>
                </w:rPr>
                <w:t>Ltyfarinha@gmail.com</w:t>
              </w:r>
            </w:hyperlink>
          </w:p>
        </w:tc>
      </w:tr>
    </w:tbl>
    <w:p w14:paraId="760A2C6C" w14:textId="77777777" w:rsidR="0081448E" w:rsidRDefault="0081448E" w:rsidP="00A825CE">
      <w:pPr>
        <w:jc w:val="both"/>
        <w:rPr>
          <w:lang w:val="en-GB"/>
        </w:rPr>
      </w:pPr>
    </w:p>
    <w:p w14:paraId="7F572DAE" w14:textId="77777777" w:rsidR="0081448E" w:rsidRDefault="0081448E">
      <w:pPr>
        <w:rPr>
          <w:lang w:val="en-GB"/>
        </w:rPr>
      </w:pPr>
      <w:r>
        <w:rPr>
          <w:lang w:val="en-GB"/>
        </w:rPr>
        <w:br w:type="page"/>
      </w:r>
    </w:p>
    <w:p w14:paraId="4E80758E" w14:textId="77777777" w:rsidR="00D606AA" w:rsidRDefault="00D606AA" w:rsidP="00A825CE">
      <w:pPr>
        <w:jc w:val="both"/>
        <w:rPr>
          <w:lang w:val="en-GB"/>
        </w:rPr>
      </w:pPr>
    </w:p>
    <w:p w14:paraId="312AA07A" w14:textId="6C0F0931" w:rsidR="00D606AA" w:rsidRPr="00B14904" w:rsidRDefault="00D606AA" w:rsidP="00A825CE">
      <w:pPr>
        <w:jc w:val="both"/>
        <w:rPr>
          <w:lang w:val="en-GB"/>
        </w:rPr>
      </w:pPr>
      <w:r w:rsidRPr="00294CFA">
        <w:rPr>
          <w:lang w:val="en-GB"/>
        </w:rPr>
        <w:t xml:space="preserve">Attendants </w:t>
      </w:r>
      <w:r>
        <w:rPr>
          <w:lang w:val="en-GB"/>
        </w:rPr>
        <w:t xml:space="preserve">at SPS </w:t>
      </w:r>
      <w:r w:rsidR="00A1289A">
        <w:rPr>
          <w:lang w:val="en-GB"/>
        </w:rPr>
        <w:t>consultation</w:t>
      </w:r>
      <w:r>
        <w:rPr>
          <w:lang w:val="en-GB"/>
        </w:rPr>
        <w:t xml:space="preserve"> held June 3</w:t>
      </w:r>
      <w:r w:rsidRPr="00D00B5D">
        <w:rPr>
          <w:vertAlign w:val="superscript"/>
          <w:lang w:val="en-GB"/>
        </w:rPr>
        <w:t>rd</w:t>
      </w:r>
      <w:r>
        <w:rPr>
          <w:lang w:val="en-GB"/>
        </w:rPr>
        <w:t xml:space="preserve"> 2015 at </w:t>
      </w:r>
      <w:r w:rsidRPr="00117FC5">
        <w:rPr>
          <w:lang w:val="en-GB"/>
        </w:rPr>
        <w:t>IICA</w:t>
      </w:r>
      <w:r>
        <w:rPr>
          <w:lang w:val="en-GB"/>
        </w:rPr>
        <w:t xml:space="preserve"> office with the </w:t>
      </w:r>
      <w:r w:rsidRPr="00561B21">
        <w:rPr>
          <w:lang w:val="en-GB"/>
        </w:rPr>
        <w:t>Technical National Implementation Network Team (TNINT)</w:t>
      </w:r>
      <w:r>
        <w:rPr>
          <w:lang w:val="en-GB"/>
        </w:rPr>
        <w:t xml:space="preserve"> </w:t>
      </w:r>
      <w:r>
        <w:rPr>
          <w:rFonts w:ascii="Calibri" w:hAnsi="Calibri"/>
          <w:lang w:val="en-GB"/>
        </w:rPr>
        <w:t xml:space="preserve">in </w:t>
      </w:r>
      <w:r w:rsidRPr="00B14904">
        <w:rPr>
          <w:rFonts w:ascii="Calibri" w:hAnsi="Calibri"/>
          <w:lang w:val="en-GB"/>
        </w:rPr>
        <w:t>Guyana</w:t>
      </w:r>
      <w:r>
        <w:rPr>
          <w:lang w:val="en-GB"/>
        </w:rPr>
        <w:t xml:space="preserve"> </w:t>
      </w:r>
    </w:p>
    <w:tbl>
      <w:tblPr>
        <w:tblStyle w:val="TableGrid"/>
        <w:tblW w:w="0" w:type="auto"/>
        <w:tblLayout w:type="fixed"/>
        <w:tblLook w:val="04A0" w:firstRow="1" w:lastRow="0" w:firstColumn="1" w:lastColumn="0" w:noHBand="0" w:noVBand="1"/>
      </w:tblPr>
      <w:tblGrid>
        <w:gridCol w:w="2405"/>
        <w:gridCol w:w="2835"/>
        <w:gridCol w:w="5103"/>
        <w:gridCol w:w="2977"/>
      </w:tblGrid>
      <w:tr w:rsidR="00D606AA" w:rsidRPr="00B14904" w14:paraId="69CF9458" w14:textId="77777777" w:rsidTr="007222D0">
        <w:tc>
          <w:tcPr>
            <w:tcW w:w="2405" w:type="dxa"/>
            <w:vAlign w:val="bottom"/>
          </w:tcPr>
          <w:p w14:paraId="4B5B44A2" w14:textId="77777777" w:rsidR="00D606AA" w:rsidRPr="00B14904" w:rsidRDefault="00D606AA" w:rsidP="00A825CE">
            <w:pPr>
              <w:jc w:val="both"/>
              <w:rPr>
                <w:rFonts w:ascii="Calibri" w:hAnsi="Calibri"/>
                <w:b/>
                <w:bCs/>
                <w:lang w:val="en-GB"/>
              </w:rPr>
            </w:pPr>
            <w:r w:rsidRPr="00B14904">
              <w:rPr>
                <w:rFonts w:ascii="Calibri" w:hAnsi="Calibri"/>
                <w:b/>
                <w:bCs/>
                <w:lang w:val="en-GB"/>
              </w:rPr>
              <w:t xml:space="preserve">Name </w:t>
            </w:r>
          </w:p>
        </w:tc>
        <w:tc>
          <w:tcPr>
            <w:tcW w:w="2835" w:type="dxa"/>
            <w:vAlign w:val="bottom"/>
          </w:tcPr>
          <w:p w14:paraId="0764CC4D" w14:textId="77777777" w:rsidR="00D606AA" w:rsidRPr="00B14904" w:rsidRDefault="00D606AA" w:rsidP="00A825CE">
            <w:pPr>
              <w:jc w:val="both"/>
              <w:rPr>
                <w:rFonts w:ascii="Calibri" w:hAnsi="Calibri"/>
                <w:b/>
                <w:bCs/>
                <w:lang w:val="en-GB"/>
              </w:rPr>
            </w:pPr>
            <w:r w:rsidRPr="00B14904">
              <w:rPr>
                <w:rFonts w:ascii="Calibri" w:hAnsi="Calibri"/>
                <w:b/>
                <w:bCs/>
                <w:lang w:val="en-GB"/>
              </w:rPr>
              <w:t>Designation</w:t>
            </w:r>
          </w:p>
        </w:tc>
        <w:tc>
          <w:tcPr>
            <w:tcW w:w="5103" w:type="dxa"/>
            <w:vAlign w:val="bottom"/>
          </w:tcPr>
          <w:p w14:paraId="40FE6A75" w14:textId="77777777" w:rsidR="00D606AA" w:rsidRPr="00B14904" w:rsidRDefault="00D606AA" w:rsidP="00A825CE">
            <w:pPr>
              <w:jc w:val="both"/>
              <w:rPr>
                <w:rFonts w:ascii="Calibri" w:hAnsi="Calibri"/>
                <w:b/>
                <w:bCs/>
                <w:lang w:val="en-GB"/>
              </w:rPr>
            </w:pPr>
            <w:r w:rsidRPr="00B14904">
              <w:rPr>
                <w:rFonts w:ascii="Calibri" w:hAnsi="Calibri"/>
                <w:b/>
                <w:bCs/>
                <w:lang w:val="en-GB"/>
              </w:rPr>
              <w:t>Name of Employer &amp; Country</w:t>
            </w:r>
          </w:p>
        </w:tc>
        <w:tc>
          <w:tcPr>
            <w:tcW w:w="2977" w:type="dxa"/>
            <w:vAlign w:val="bottom"/>
          </w:tcPr>
          <w:p w14:paraId="7B46E517" w14:textId="77777777" w:rsidR="00D606AA" w:rsidRPr="00B14904" w:rsidRDefault="00D606AA" w:rsidP="00A825CE">
            <w:pPr>
              <w:jc w:val="both"/>
              <w:rPr>
                <w:rFonts w:ascii="Calibri" w:hAnsi="Calibri"/>
                <w:b/>
                <w:bCs/>
                <w:lang w:val="en-GB"/>
              </w:rPr>
            </w:pPr>
            <w:r w:rsidRPr="00B14904">
              <w:rPr>
                <w:rFonts w:ascii="Calibri" w:hAnsi="Calibri"/>
                <w:b/>
                <w:bCs/>
                <w:lang w:val="en-GB"/>
              </w:rPr>
              <w:t>Email adress</w:t>
            </w:r>
          </w:p>
        </w:tc>
      </w:tr>
      <w:tr w:rsidR="00D606AA" w:rsidRPr="00B14904" w14:paraId="5FCE5662" w14:textId="77777777" w:rsidTr="007222D0">
        <w:trPr>
          <w:trHeight w:val="397"/>
        </w:trPr>
        <w:tc>
          <w:tcPr>
            <w:tcW w:w="2405" w:type="dxa"/>
            <w:vAlign w:val="bottom"/>
          </w:tcPr>
          <w:p w14:paraId="5B7AF0DF" w14:textId="77777777" w:rsidR="00D606AA" w:rsidRPr="00B14904" w:rsidRDefault="00D606AA" w:rsidP="00A825CE">
            <w:pPr>
              <w:jc w:val="both"/>
              <w:rPr>
                <w:rFonts w:ascii="Calibri" w:hAnsi="Calibri"/>
                <w:lang w:val="en-GB"/>
              </w:rPr>
            </w:pPr>
            <w:r w:rsidRPr="00B14904">
              <w:rPr>
                <w:rFonts w:ascii="Calibri" w:hAnsi="Calibri"/>
                <w:lang w:val="en-GB"/>
              </w:rPr>
              <w:t>Margeir Gissurason</w:t>
            </w:r>
          </w:p>
        </w:tc>
        <w:tc>
          <w:tcPr>
            <w:tcW w:w="2835" w:type="dxa"/>
            <w:vAlign w:val="bottom"/>
          </w:tcPr>
          <w:p w14:paraId="16779359" w14:textId="77777777" w:rsidR="00D606AA" w:rsidRPr="00B14904" w:rsidRDefault="00D606AA" w:rsidP="00A825CE">
            <w:pPr>
              <w:jc w:val="both"/>
              <w:rPr>
                <w:rFonts w:ascii="Calibri" w:hAnsi="Calibri"/>
                <w:lang w:val="en-GB"/>
              </w:rPr>
            </w:pPr>
            <w:r w:rsidRPr="00B14904">
              <w:rPr>
                <w:rFonts w:ascii="Calibri" w:hAnsi="Calibri"/>
                <w:lang w:val="en-GB"/>
              </w:rPr>
              <w:t>SPS expert and team leader</w:t>
            </w:r>
          </w:p>
        </w:tc>
        <w:tc>
          <w:tcPr>
            <w:tcW w:w="5103" w:type="dxa"/>
            <w:vAlign w:val="bottom"/>
          </w:tcPr>
          <w:p w14:paraId="045C8C3C" w14:textId="77777777" w:rsidR="00D606AA" w:rsidRPr="00B14904" w:rsidRDefault="00D606AA" w:rsidP="00A825CE">
            <w:pPr>
              <w:jc w:val="both"/>
              <w:rPr>
                <w:rFonts w:ascii="Calibri" w:hAnsi="Calibri"/>
                <w:lang w:val="en-GB"/>
              </w:rPr>
            </w:pPr>
            <w:r w:rsidRPr="00B14904">
              <w:rPr>
                <w:rFonts w:ascii="Calibri" w:hAnsi="Calibri"/>
                <w:lang w:val="en-GB"/>
              </w:rPr>
              <w:t>Matís, Iceland</w:t>
            </w:r>
          </w:p>
        </w:tc>
        <w:tc>
          <w:tcPr>
            <w:tcW w:w="2977" w:type="dxa"/>
            <w:vAlign w:val="bottom"/>
          </w:tcPr>
          <w:p w14:paraId="6D7C9789" w14:textId="77777777" w:rsidR="00D606AA" w:rsidRPr="00B14904" w:rsidRDefault="00B65C8A" w:rsidP="00A825CE">
            <w:pPr>
              <w:jc w:val="both"/>
              <w:rPr>
                <w:rFonts w:ascii="Calibri" w:hAnsi="Calibri"/>
                <w:color w:val="0563C1"/>
                <w:u w:val="single"/>
                <w:lang w:val="en-GB"/>
              </w:rPr>
            </w:pPr>
            <w:hyperlink r:id="rId26" w:history="1">
              <w:r w:rsidR="00D606AA" w:rsidRPr="00B14904">
                <w:rPr>
                  <w:rStyle w:val="Hyperlink"/>
                  <w:rFonts w:ascii="Calibri" w:hAnsi="Calibri"/>
                  <w:lang w:val="en-GB"/>
                </w:rPr>
                <w:t>margeir@matis.is</w:t>
              </w:r>
            </w:hyperlink>
          </w:p>
        </w:tc>
      </w:tr>
      <w:tr w:rsidR="00D606AA" w:rsidRPr="00B14904" w14:paraId="21DF609D" w14:textId="77777777" w:rsidTr="007222D0">
        <w:trPr>
          <w:trHeight w:val="397"/>
        </w:trPr>
        <w:tc>
          <w:tcPr>
            <w:tcW w:w="2405" w:type="dxa"/>
            <w:vAlign w:val="bottom"/>
          </w:tcPr>
          <w:p w14:paraId="09D4D1EF" w14:textId="77777777" w:rsidR="00D606AA" w:rsidRPr="00B14904" w:rsidRDefault="00D606AA" w:rsidP="00A825CE">
            <w:pPr>
              <w:jc w:val="both"/>
              <w:rPr>
                <w:rFonts w:ascii="Calibri" w:hAnsi="Calibri"/>
                <w:lang w:val="en-GB"/>
              </w:rPr>
            </w:pPr>
            <w:r w:rsidRPr="00B14904">
              <w:rPr>
                <w:rFonts w:ascii="Calibri" w:hAnsi="Calibri"/>
                <w:lang w:val="en-GB"/>
              </w:rPr>
              <w:t>Helga Gunnlaugsdóttir</w:t>
            </w:r>
          </w:p>
        </w:tc>
        <w:tc>
          <w:tcPr>
            <w:tcW w:w="2835" w:type="dxa"/>
            <w:vAlign w:val="bottom"/>
          </w:tcPr>
          <w:p w14:paraId="4486799E" w14:textId="77777777" w:rsidR="00D606AA" w:rsidRPr="00B14904" w:rsidRDefault="00D606AA" w:rsidP="00A825CE">
            <w:pPr>
              <w:jc w:val="both"/>
              <w:rPr>
                <w:rFonts w:ascii="Calibri" w:hAnsi="Calibri"/>
                <w:lang w:val="en-GB"/>
              </w:rPr>
            </w:pPr>
            <w:r w:rsidRPr="00B14904">
              <w:rPr>
                <w:rFonts w:ascii="Calibri" w:hAnsi="Calibri"/>
                <w:lang w:val="en-GB"/>
              </w:rPr>
              <w:t>SPS expert</w:t>
            </w:r>
          </w:p>
        </w:tc>
        <w:tc>
          <w:tcPr>
            <w:tcW w:w="5103" w:type="dxa"/>
            <w:vAlign w:val="bottom"/>
          </w:tcPr>
          <w:p w14:paraId="75F47A49" w14:textId="77777777" w:rsidR="00D606AA" w:rsidRPr="00B14904" w:rsidRDefault="00D606AA" w:rsidP="00A825CE">
            <w:pPr>
              <w:jc w:val="both"/>
              <w:rPr>
                <w:rFonts w:ascii="Calibri" w:hAnsi="Calibri"/>
                <w:lang w:val="en-GB"/>
              </w:rPr>
            </w:pPr>
            <w:r w:rsidRPr="00B14904">
              <w:rPr>
                <w:rFonts w:ascii="Calibri" w:hAnsi="Calibri"/>
                <w:lang w:val="en-GB"/>
              </w:rPr>
              <w:t>Matís, Iceland</w:t>
            </w:r>
          </w:p>
        </w:tc>
        <w:tc>
          <w:tcPr>
            <w:tcW w:w="2977" w:type="dxa"/>
            <w:vAlign w:val="bottom"/>
          </w:tcPr>
          <w:p w14:paraId="3F044532" w14:textId="77777777" w:rsidR="00D606AA" w:rsidRPr="00B14904" w:rsidRDefault="00D606AA" w:rsidP="00A825CE">
            <w:pPr>
              <w:jc w:val="both"/>
              <w:rPr>
                <w:rFonts w:ascii="Calibri" w:hAnsi="Calibri"/>
                <w:lang w:val="en-GB"/>
              </w:rPr>
            </w:pPr>
            <w:r w:rsidRPr="00B14904">
              <w:rPr>
                <w:rFonts w:ascii="Calibri" w:hAnsi="Calibri"/>
                <w:lang w:val="en-GB"/>
              </w:rPr>
              <w:t>helgag@matis.is</w:t>
            </w:r>
          </w:p>
        </w:tc>
      </w:tr>
      <w:tr w:rsidR="00D606AA" w:rsidRPr="00B14904" w14:paraId="3D3DA169" w14:textId="77777777" w:rsidTr="007222D0">
        <w:trPr>
          <w:trHeight w:val="397"/>
        </w:trPr>
        <w:tc>
          <w:tcPr>
            <w:tcW w:w="2405" w:type="dxa"/>
            <w:vAlign w:val="bottom"/>
          </w:tcPr>
          <w:p w14:paraId="118A2B86" w14:textId="77777777" w:rsidR="00D606AA" w:rsidRPr="00B14904" w:rsidRDefault="00D606AA" w:rsidP="00A825CE">
            <w:pPr>
              <w:jc w:val="both"/>
              <w:rPr>
                <w:rFonts w:ascii="Calibri" w:hAnsi="Calibri"/>
                <w:lang w:val="en-GB"/>
              </w:rPr>
            </w:pPr>
            <w:r w:rsidRPr="00B14904">
              <w:rPr>
                <w:rFonts w:ascii="Calibri" w:hAnsi="Calibri"/>
                <w:lang w:val="en-GB"/>
              </w:rPr>
              <w:t>Denzil Roberts</w:t>
            </w:r>
          </w:p>
        </w:tc>
        <w:tc>
          <w:tcPr>
            <w:tcW w:w="2835" w:type="dxa"/>
            <w:vAlign w:val="bottom"/>
          </w:tcPr>
          <w:p w14:paraId="7CB467E7" w14:textId="77777777" w:rsidR="00D606AA" w:rsidRPr="00B14904" w:rsidRDefault="00D606AA" w:rsidP="00A825CE">
            <w:pPr>
              <w:jc w:val="both"/>
              <w:rPr>
                <w:rFonts w:ascii="Calibri" w:hAnsi="Calibri"/>
                <w:lang w:val="en-GB"/>
              </w:rPr>
            </w:pPr>
            <w:r w:rsidRPr="00B14904">
              <w:rPr>
                <w:rFonts w:ascii="Calibri" w:hAnsi="Calibri"/>
                <w:lang w:val="en-GB"/>
              </w:rPr>
              <w:t>Chief Fisheries Officer</w:t>
            </w:r>
          </w:p>
        </w:tc>
        <w:tc>
          <w:tcPr>
            <w:tcW w:w="5103" w:type="dxa"/>
            <w:vAlign w:val="bottom"/>
          </w:tcPr>
          <w:p w14:paraId="3002F9E9" w14:textId="77777777" w:rsidR="00D606AA" w:rsidRPr="00B14904" w:rsidRDefault="00D606AA" w:rsidP="00A825CE">
            <w:pPr>
              <w:jc w:val="both"/>
              <w:rPr>
                <w:rFonts w:ascii="Calibri" w:hAnsi="Calibri"/>
                <w:lang w:val="en-GB"/>
              </w:rPr>
            </w:pPr>
            <w:r w:rsidRPr="00B14904">
              <w:rPr>
                <w:rFonts w:ascii="Calibri" w:hAnsi="Calibri"/>
                <w:lang w:val="en-GB"/>
              </w:rPr>
              <w:t>Fisheries Department, Ministry of Agriculture, Guyana</w:t>
            </w:r>
          </w:p>
        </w:tc>
        <w:tc>
          <w:tcPr>
            <w:tcW w:w="2977" w:type="dxa"/>
            <w:vAlign w:val="bottom"/>
          </w:tcPr>
          <w:p w14:paraId="7D3A362F" w14:textId="77777777" w:rsidR="00D606AA" w:rsidRPr="00B14904" w:rsidRDefault="00D606AA" w:rsidP="00A825CE">
            <w:pPr>
              <w:jc w:val="both"/>
              <w:rPr>
                <w:rFonts w:ascii="Calibri" w:hAnsi="Calibri"/>
                <w:lang w:val="en-GB"/>
              </w:rPr>
            </w:pPr>
            <w:r w:rsidRPr="00B14904">
              <w:rPr>
                <w:rFonts w:ascii="Calibri" w:hAnsi="Calibri"/>
                <w:lang w:val="en-GB"/>
              </w:rPr>
              <w:t>bertz99@yahoo.com</w:t>
            </w:r>
          </w:p>
        </w:tc>
      </w:tr>
      <w:tr w:rsidR="00D606AA" w:rsidRPr="00B14904" w14:paraId="4A7BF477" w14:textId="77777777" w:rsidTr="007222D0">
        <w:trPr>
          <w:trHeight w:val="397"/>
        </w:trPr>
        <w:tc>
          <w:tcPr>
            <w:tcW w:w="2405" w:type="dxa"/>
            <w:vAlign w:val="bottom"/>
          </w:tcPr>
          <w:p w14:paraId="00660833" w14:textId="77777777" w:rsidR="00D606AA" w:rsidRPr="00B14904" w:rsidRDefault="00D606AA" w:rsidP="00A825CE">
            <w:pPr>
              <w:jc w:val="both"/>
              <w:rPr>
                <w:rFonts w:ascii="Calibri" w:hAnsi="Calibri"/>
                <w:lang w:val="en-GB"/>
              </w:rPr>
            </w:pPr>
            <w:r w:rsidRPr="00B14904">
              <w:rPr>
                <w:rFonts w:ascii="Calibri" w:hAnsi="Calibri"/>
                <w:lang w:val="en-GB"/>
              </w:rPr>
              <w:t>Camille Adams</w:t>
            </w:r>
          </w:p>
        </w:tc>
        <w:tc>
          <w:tcPr>
            <w:tcW w:w="2835" w:type="dxa"/>
            <w:vAlign w:val="bottom"/>
          </w:tcPr>
          <w:p w14:paraId="655531D7" w14:textId="77777777" w:rsidR="00D606AA" w:rsidRPr="00B14904" w:rsidRDefault="00D606AA" w:rsidP="00A825CE">
            <w:pPr>
              <w:jc w:val="both"/>
              <w:rPr>
                <w:rFonts w:ascii="Calibri" w:hAnsi="Calibri"/>
                <w:lang w:val="en-GB"/>
              </w:rPr>
            </w:pPr>
            <w:r w:rsidRPr="00B14904">
              <w:rPr>
                <w:rFonts w:ascii="Calibri" w:hAnsi="Calibri"/>
                <w:lang w:val="en-GB"/>
              </w:rPr>
              <w:t xml:space="preserve">Senior Environmental Officer </w:t>
            </w:r>
          </w:p>
        </w:tc>
        <w:tc>
          <w:tcPr>
            <w:tcW w:w="5103" w:type="dxa"/>
            <w:vAlign w:val="bottom"/>
          </w:tcPr>
          <w:p w14:paraId="1065F07B" w14:textId="77777777" w:rsidR="00D606AA" w:rsidRPr="00B14904" w:rsidRDefault="00D606AA" w:rsidP="00A825CE">
            <w:pPr>
              <w:jc w:val="both"/>
              <w:rPr>
                <w:rFonts w:ascii="Calibri" w:hAnsi="Calibri"/>
                <w:lang w:val="en-GB"/>
              </w:rPr>
            </w:pPr>
            <w:r w:rsidRPr="00B14904">
              <w:rPr>
                <w:rFonts w:ascii="Calibri" w:hAnsi="Calibri"/>
                <w:lang w:val="en-GB"/>
              </w:rPr>
              <w:t>Environmental Protection Agency, Guyana</w:t>
            </w:r>
          </w:p>
        </w:tc>
        <w:tc>
          <w:tcPr>
            <w:tcW w:w="2977" w:type="dxa"/>
            <w:vAlign w:val="bottom"/>
          </w:tcPr>
          <w:p w14:paraId="31C76BB6" w14:textId="77777777" w:rsidR="00D606AA" w:rsidRPr="00B14904" w:rsidRDefault="00B65C8A" w:rsidP="00A825CE">
            <w:pPr>
              <w:jc w:val="both"/>
              <w:rPr>
                <w:rFonts w:ascii="Calibri" w:hAnsi="Calibri"/>
                <w:color w:val="0563C1"/>
                <w:u w:val="single"/>
                <w:lang w:val="en-GB"/>
              </w:rPr>
            </w:pPr>
            <w:hyperlink r:id="rId27" w:history="1">
              <w:r w:rsidR="00D606AA" w:rsidRPr="00B14904">
                <w:rPr>
                  <w:rStyle w:val="Hyperlink"/>
                  <w:rFonts w:ascii="Calibri" w:hAnsi="Calibri"/>
                  <w:lang w:val="en-GB"/>
                </w:rPr>
                <w:t>caadamsepagy@gmail.com</w:t>
              </w:r>
            </w:hyperlink>
          </w:p>
        </w:tc>
      </w:tr>
      <w:tr w:rsidR="0081448E" w:rsidRPr="00B14904" w14:paraId="48FC52FE" w14:textId="77777777" w:rsidTr="007222D0">
        <w:trPr>
          <w:trHeight w:val="397"/>
        </w:trPr>
        <w:tc>
          <w:tcPr>
            <w:tcW w:w="2405" w:type="dxa"/>
            <w:vAlign w:val="bottom"/>
          </w:tcPr>
          <w:p w14:paraId="105E60C9" w14:textId="77777777" w:rsidR="0081448E" w:rsidRPr="00B14904" w:rsidRDefault="0081448E" w:rsidP="0081448E">
            <w:pPr>
              <w:jc w:val="both"/>
              <w:rPr>
                <w:rFonts w:ascii="Calibri" w:hAnsi="Calibri"/>
                <w:lang w:val="en-GB"/>
              </w:rPr>
            </w:pPr>
            <w:r>
              <w:rPr>
                <w:rFonts w:ascii="Calibri" w:hAnsi="Calibri"/>
              </w:rPr>
              <w:t xml:space="preserve">Anthony Ross </w:t>
            </w:r>
          </w:p>
        </w:tc>
        <w:tc>
          <w:tcPr>
            <w:tcW w:w="2835" w:type="dxa"/>
            <w:vAlign w:val="bottom"/>
          </w:tcPr>
          <w:p w14:paraId="0FB3B38C" w14:textId="77777777" w:rsidR="0081448E" w:rsidRPr="00B14904" w:rsidRDefault="0081448E" w:rsidP="0081448E">
            <w:pPr>
              <w:jc w:val="both"/>
              <w:rPr>
                <w:rFonts w:ascii="Calibri" w:hAnsi="Calibri"/>
                <w:lang w:val="en-GB"/>
              </w:rPr>
            </w:pPr>
          </w:p>
        </w:tc>
        <w:tc>
          <w:tcPr>
            <w:tcW w:w="5103" w:type="dxa"/>
            <w:vAlign w:val="bottom"/>
          </w:tcPr>
          <w:p w14:paraId="7BFBC1FF" w14:textId="77777777" w:rsidR="0081448E" w:rsidRPr="00B14904" w:rsidRDefault="0081448E" w:rsidP="0081448E">
            <w:pPr>
              <w:jc w:val="both"/>
              <w:rPr>
                <w:rFonts w:ascii="Calibri" w:hAnsi="Calibri"/>
                <w:lang w:val="en-GB"/>
              </w:rPr>
            </w:pPr>
            <w:r>
              <w:rPr>
                <w:rFonts w:ascii="Calibri" w:hAnsi="Calibri"/>
              </w:rPr>
              <w:t>Sterling products ltd. GMSA</w:t>
            </w:r>
          </w:p>
        </w:tc>
        <w:tc>
          <w:tcPr>
            <w:tcW w:w="2977" w:type="dxa"/>
            <w:vAlign w:val="bottom"/>
          </w:tcPr>
          <w:p w14:paraId="044E4010" w14:textId="77777777" w:rsidR="0081448E" w:rsidRDefault="00B65C8A" w:rsidP="0081448E">
            <w:pPr>
              <w:jc w:val="both"/>
            </w:pPr>
            <w:hyperlink r:id="rId28" w:history="1">
              <w:r w:rsidR="0081448E">
                <w:rPr>
                  <w:rStyle w:val="Hyperlink"/>
                  <w:rFonts w:ascii="Calibri" w:hAnsi="Calibri"/>
                </w:rPr>
                <w:t>rross@sterlingguyana.com</w:t>
              </w:r>
            </w:hyperlink>
          </w:p>
        </w:tc>
      </w:tr>
      <w:tr w:rsidR="0081448E" w:rsidRPr="00B14904" w14:paraId="794B025E" w14:textId="77777777" w:rsidTr="007222D0">
        <w:trPr>
          <w:trHeight w:val="397"/>
        </w:trPr>
        <w:tc>
          <w:tcPr>
            <w:tcW w:w="2405" w:type="dxa"/>
            <w:vAlign w:val="bottom"/>
          </w:tcPr>
          <w:p w14:paraId="1308C86C" w14:textId="77777777" w:rsidR="0081448E" w:rsidRPr="00B14904" w:rsidRDefault="0081448E" w:rsidP="0081448E">
            <w:pPr>
              <w:jc w:val="both"/>
              <w:rPr>
                <w:rFonts w:ascii="Calibri" w:hAnsi="Calibri"/>
                <w:lang w:val="en-GB"/>
              </w:rPr>
            </w:pPr>
            <w:r>
              <w:rPr>
                <w:rFonts w:ascii="Calibri" w:hAnsi="Calibri"/>
              </w:rPr>
              <w:t>Randy Fordyce</w:t>
            </w:r>
          </w:p>
        </w:tc>
        <w:tc>
          <w:tcPr>
            <w:tcW w:w="2835" w:type="dxa"/>
            <w:vAlign w:val="bottom"/>
          </w:tcPr>
          <w:p w14:paraId="52FD8B29" w14:textId="77777777" w:rsidR="0081448E" w:rsidRPr="00B14904" w:rsidRDefault="0081448E" w:rsidP="0081448E">
            <w:pPr>
              <w:jc w:val="both"/>
              <w:rPr>
                <w:rFonts w:ascii="Calibri" w:hAnsi="Calibri"/>
                <w:lang w:val="en-GB"/>
              </w:rPr>
            </w:pPr>
          </w:p>
        </w:tc>
        <w:tc>
          <w:tcPr>
            <w:tcW w:w="5103" w:type="dxa"/>
            <w:vAlign w:val="bottom"/>
          </w:tcPr>
          <w:p w14:paraId="63D07903" w14:textId="77777777" w:rsidR="0081448E" w:rsidRPr="00B14904" w:rsidRDefault="0081448E" w:rsidP="0081448E">
            <w:pPr>
              <w:jc w:val="both"/>
              <w:rPr>
                <w:rFonts w:ascii="Calibri" w:hAnsi="Calibri"/>
                <w:lang w:val="en-GB"/>
              </w:rPr>
            </w:pPr>
            <w:r>
              <w:rPr>
                <w:rFonts w:ascii="Calibri" w:hAnsi="Calibri"/>
              </w:rPr>
              <w:t>Institute of Applied Science and Technology (IAST), Guyana</w:t>
            </w:r>
          </w:p>
        </w:tc>
        <w:tc>
          <w:tcPr>
            <w:tcW w:w="2977" w:type="dxa"/>
            <w:vAlign w:val="bottom"/>
          </w:tcPr>
          <w:p w14:paraId="4FBF4F1E" w14:textId="77777777" w:rsidR="0081448E" w:rsidRDefault="00B65C8A" w:rsidP="0081448E">
            <w:pPr>
              <w:jc w:val="both"/>
            </w:pPr>
            <w:hyperlink r:id="rId29" w:history="1">
              <w:r w:rsidR="0081448E">
                <w:rPr>
                  <w:rStyle w:val="Hyperlink"/>
                  <w:rFonts w:ascii="Calibri" w:hAnsi="Calibri"/>
                </w:rPr>
                <w:t>randyfordyce@yahoo.com</w:t>
              </w:r>
            </w:hyperlink>
          </w:p>
        </w:tc>
      </w:tr>
      <w:tr w:rsidR="0081448E" w:rsidRPr="00B14904" w14:paraId="654843DF" w14:textId="77777777" w:rsidTr="007222D0">
        <w:trPr>
          <w:trHeight w:val="397"/>
        </w:trPr>
        <w:tc>
          <w:tcPr>
            <w:tcW w:w="2405" w:type="dxa"/>
            <w:vAlign w:val="bottom"/>
          </w:tcPr>
          <w:p w14:paraId="4DA6D37F" w14:textId="77777777" w:rsidR="0081448E" w:rsidRPr="00B14904" w:rsidRDefault="0081448E" w:rsidP="0081448E">
            <w:pPr>
              <w:jc w:val="both"/>
              <w:rPr>
                <w:rFonts w:ascii="Calibri" w:hAnsi="Calibri"/>
                <w:lang w:val="en-GB"/>
              </w:rPr>
            </w:pPr>
            <w:r>
              <w:rPr>
                <w:rFonts w:ascii="Calibri" w:hAnsi="Calibri"/>
              </w:rPr>
              <w:t>Niam Hassan</w:t>
            </w:r>
          </w:p>
        </w:tc>
        <w:tc>
          <w:tcPr>
            <w:tcW w:w="2835" w:type="dxa"/>
            <w:vAlign w:val="bottom"/>
          </w:tcPr>
          <w:p w14:paraId="140C9903" w14:textId="77777777" w:rsidR="0081448E" w:rsidRPr="00B14904" w:rsidRDefault="0081448E" w:rsidP="0081448E">
            <w:pPr>
              <w:jc w:val="both"/>
              <w:rPr>
                <w:rFonts w:ascii="Calibri" w:hAnsi="Calibri"/>
                <w:lang w:val="en-GB"/>
              </w:rPr>
            </w:pPr>
          </w:p>
        </w:tc>
        <w:tc>
          <w:tcPr>
            <w:tcW w:w="5103" w:type="dxa"/>
            <w:vAlign w:val="bottom"/>
          </w:tcPr>
          <w:p w14:paraId="4256D4D1" w14:textId="77777777" w:rsidR="0081448E" w:rsidRPr="00B14904" w:rsidRDefault="0081448E" w:rsidP="0081448E">
            <w:pPr>
              <w:jc w:val="both"/>
              <w:rPr>
                <w:rFonts w:ascii="Calibri" w:hAnsi="Calibri"/>
                <w:lang w:val="en-GB"/>
              </w:rPr>
            </w:pPr>
            <w:r>
              <w:rPr>
                <w:rFonts w:ascii="Calibri" w:hAnsi="Calibri"/>
              </w:rPr>
              <w:t>Guyana Marketing Corporation (GMC)</w:t>
            </w:r>
          </w:p>
        </w:tc>
        <w:tc>
          <w:tcPr>
            <w:tcW w:w="2977" w:type="dxa"/>
            <w:vAlign w:val="bottom"/>
          </w:tcPr>
          <w:p w14:paraId="182F2FC4" w14:textId="77777777" w:rsidR="0081448E" w:rsidRDefault="00B65C8A" w:rsidP="0081448E">
            <w:pPr>
              <w:jc w:val="both"/>
            </w:pPr>
            <w:hyperlink r:id="rId30" w:history="1">
              <w:r w:rsidR="0081448E">
                <w:rPr>
                  <w:rStyle w:val="Hyperlink"/>
                  <w:rFonts w:ascii="Calibri" w:hAnsi="Calibri"/>
                </w:rPr>
                <w:t>nhassan@newgmc.com</w:t>
              </w:r>
            </w:hyperlink>
          </w:p>
        </w:tc>
      </w:tr>
      <w:tr w:rsidR="0081448E" w:rsidRPr="00B14904" w14:paraId="6011F262" w14:textId="77777777" w:rsidTr="007222D0">
        <w:trPr>
          <w:trHeight w:val="397"/>
        </w:trPr>
        <w:tc>
          <w:tcPr>
            <w:tcW w:w="2405" w:type="dxa"/>
            <w:vAlign w:val="bottom"/>
          </w:tcPr>
          <w:p w14:paraId="2060C1C4" w14:textId="77777777" w:rsidR="0081448E" w:rsidRPr="00B14904" w:rsidRDefault="0081448E" w:rsidP="0081448E">
            <w:pPr>
              <w:jc w:val="both"/>
              <w:rPr>
                <w:rFonts w:ascii="Calibri" w:hAnsi="Calibri"/>
                <w:lang w:val="en-GB"/>
              </w:rPr>
            </w:pPr>
            <w:r>
              <w:rPr>
                <w:rFonts w:ascii="Calibri" w:hAnsi="Calibri"/>
              </w:rPr>
              <w:t xml:space="preserve">Patrick Ketwarn </w:t>
            </w:r>
          </w:p>
        </w:tc>
        <w:tc>
          <w:tcPr>
            <w:tcW w:w="2835" w:type="dxa"/>
            <w:vAlign w:val="bottom"/>
          </w:tcPr>
          <w:p w14:paraId="3AF64A6E" w14:textId="77777777" w:rsidR="0081448E" w:rsidRPr="00B14904" w:rsidRDefault="0081448E" w:rsidP="0081448E">
            <w:pPr>
              <w:jc w:val="both"/>
              <w:rPr>
                <w:rFonts w:ascii="Calibri" w:hAnsi="Calibri"/>
                <w:lang w:val="en-GB"/>
              </w:rPr>
            </w:pPr>
          </w:p>
        </w:tc>
        <w:tc>
          <w:tcPr>
            <w:tcW w:w="5103" w:type="dxa"/>
            <w:vAlign w:val="bottom"/>
          </w:tcPr>
          <w:p w14:paraId="159229B7" w14:textId="77777777" w:rsidR="0081448E" w:rsidRPr="00B14904" w:rsidRDefault="0081448E" w:rsidP="0081448E">
            <w:pPr>
              <w:jc w:val="both"/>
              <w:rPr>
                <w:rFonts w:ascii="Calibri" w:hAnsi="Calibri"/>
                <w:lang w:val="en-GB"/>
              </w:rPr>
            </w:pPr>
            <w:r>
              <w:rPr>
                <w:rFonts w:ascii="Calibri" w:hAnsi="Calibri"/>
              </w:rPr>
              <w:t>UG</w:t>
            </w:r>
          </w:p>
        </w:tc>
        <w:tc>
          <w:tcPr>
            <w:tcW w:w="2977" w:type="dxa"/>
            <w:vAlign w:val="bottom"/>
          </w:tcPr>
          <w:p w14:paraId="23571D76" w14:textId="77777777" w:rsidR="0081448E" w:rsidRDefault="00B65C8A" w:rsidP="0081448E">
            <w:pPr>
              <w:jc w:val="both"/>
            </w:pPr>
            <w:hyperlink r:id="rId31" w:history="1">
              <w:r w:rsidR="0081448E">
                <w:rPr>
                  <w:rStyle w:val="Hyperlink"/>
                  <w:rFonts w:ascii="Calibri" w:hAnsi="Calibri"/>
                </w:rPr>
                <w:t>pketw@yahoo.com</w:t>
              </w:r>
            </w:hyperlink>
          </w:p>
        </w:tc>
      </w:tr>
      <w:tr w:rsidR="0081448E" w:rsidRPr="00B14904" w14:paraId="5A2406AD" w14:textId="77777777" w:rsidTr="007222D0">
        <w:trPr>
          <w:trHeight w:val="397"/>
        </w:trPr>
        <w:tc>
          <w:tcPr>
            <w:tcW w:w="2405" w:type="dxa"/>
            <w:vAlign w:val="bottom"/>
          </w:tcPr>
          <w:p w14:paraId="2B8C947C" w14:textId="77777777" w:rsidR="0081448E" w:rsidRPr="00B14904" w:rsidRDefault="0081448E" w:rsidP="0081448E">
            <w:pPr>
              <w:jc w:val="both"/>
              <w:rPr>
                <w:rFonts w:ascii="Calibri" w:hAnsi="Calibri"/>
                <w:lang w:val="en-GB"/>
              </w:rPr>
            </w:pPr>
            <w:r>
              <w:rPr>
                <w:rFonts w:ascii="Calibri" w:hAnsi="Calibri"/>
              </w:rPr>
              <w:t xml:space="preserve">Grace Paris </w:t>
            </w:r>
          </w:p>
        </w:tc>
        <w:tc>
          <w:tcPr>
            <w:tcW w:w="2835" w:type="dxa"/>
            <w:vAlign w:val="bottom"/>
          </w:tcPr>
          <w:p w14:paraId="4B292EB1" w14:textId="77777777" w:rsidR="0081448E" w:rsidRPr="00B14904" w:rsidRDefault="0081448E" w:rsidP="0081448E">
            <w:pPr>
              <w:jc w:val="both"/>
              <w:rPr>
                <w:rFonts w:ascii="Calibri" w:hAnsi="Calibri"/>
                <w:lang w:val="en-GB"/>
              </w:rPr>
            </w:pPr>
          </w:p>
        </w:tc>
        <w:tc>
          <w:tcPr>
            <w:tcW w:w="5103" w:type="dxa"/>
            <w:vAlign w:val="bottom"/>
          </w:tcPr>
          <w:p w14:paraId="05F10762" w14:textId="77777777" w:rsidR="0081448E" w:rsidRPr="00B14904" w:rsidRDefault="0081448E" w:rsidP="0081448E">
            <w:pPr>
              <w:jc w:val="both"/>
              <w:rPr>
                <w:rFonts w:ascii="Calibri" w:hAnsi="Calibri"/>
                <w:lang w:val="en-GB"/>
              </w:rPr>
            </w:pPr>
            <w:r>
              <w:rPr>
                <w:rFonts w:ascii="Calibri" w:hAnsi="Calibri"/>
              </w:rPr>
              <w:t>G.S.A.</w:t>
            </w:r>
          </w:p>
        </w:tc>
        <w:tc>
          <w:tcPr>
            <w:tcW w:w="2977" w:type="dxa"/>
            <w:vAlign w:val="bottom"/>
          </w:tcPr>
          <w:p w14:paraId="0AB4EE3B" w14:textId="77777777" w:rsidR="0081448E" w:rsidRDefault="00B65C8A" w:rsidP="0081448E">
            <w:pPr>
              <w:jc w:val="both"/>
            </w:pPr>
            <w:hyperlink r:id="rId32" w:history="1">
              <w:r w:rsidR="0081448E">
                <w:rPr>
                  <w:rStyle w:val="Hyperlink"/>
                  <w:rFonts w:ascii="Calibri" w:hAnsi="Calibri"/>
                </w:rPr>
                <w:t>gasparis@yahoo.com</w:t>
              </w:r>
            </w:hyperlink>
          </w:p>
        </w:tc>
      </w:tr>
      <w:tr w:rsidR="0081448E" w:rsidRPr="00B14904" w14:paraId="4F7C0882" w14:textId="77777777" w:rsidTr="007222D0">
        <w:trPr>
          <w:trHeight w:val="397"/>
        </w:trPr>
        <w:tc>
          <w:tcPr>
            <w:tcW w:w="2405" w:type="dxa"/>
            <w:vAlign w:val="bottom"/>
          </w:tcPr>
          <w:p w14:paraId="3321125C" w14:textId="77777777" w:rsidR="0081448E" w:rsidRPr="00B14904" w:rsidRDefault="0081448E" w:rsidP="0081448E">
            <w:pPr>
              <w:jc w:val="both"/>
              <w:rPr>
                <w:rFonts w:ascii="Calibri" w:hAnsi="Calibri"/>
                <w:lang w:val="en-GB"/>
              </w:rPr>
            </w:pPr>
            <w:r>
              <w:rPr>
                <w:rFonts w:ascii="Calibri" w:hAnsi="Calibri"/>
              </w:rPr>
              <w:t>Andrea Mendonca</w:t>
            </w:r>
          </w:p>
        </w:tc>
        <w:tc>
          <w:tcPr>
            <w:tcW w:w="2835" w:type="dxa"/>
            <w:vAlign w:val="bottom"/>
          </w:tcPr>
          <w:p w14:paraId="16CA2266" w14:textId="77777777" w:rsidR="0081448E" w:rsidRPr="00B14904" w:rsidRDefault="0081448E" w:rsidP="0081448E">
            <w:pPr>
              <w:jc w:val="both"/>
              <w:rPr>
                <w:rFonts w:ascii="Calibri" w:hAnsi="Calibri"/>
                <w:lang w:val="en-GB"/>
              </w:rPr>
            </w:pPr>
          </w:p>
        </w:tc>
        <w:tc>
          <w:tcPr>
            <w:tcW w:w="5103" w:type="dxa"/>
            <w:vAlign w:val="bottom"/>
          </w:tcPr>
          <w:p w14:paraId="639667C3" w14:textId="77777777" w:rsidR="0081448E" w:rsidRPr="00B14904" w:rsidRDefault="0081448E" w:rsidP="0081448E">
            <w:pPr>
              <w:jc w:val="both"/>
              <w:rPr>
                <w:rFonts w:ascii="Calibri" w:hAnsi="Calibri"/>
                <w:lang w:val="en-GB"/>
              </w:rPr>
            </w:pPr>
            <w:r>
              <w:rPr>
                <w:rFonts w:ascii="Calibri" w:hAnsi="Calibri"/>
              </w:rPr>
              <w:t>GNBS</w:t>
            </w:r>
          </w:p>
        </w:tc>
        <w:tc>
          <w:tcPr>
            <w:tcW w:w="2977" w:type="dxa"/>
            <w:vAlign w:val="bottom"/>
          </w:tcPr>
          <w:p w14:paraId="1C179356" w14:textId="77777777" w:rsidR="0081448E" w:rsidRDefault="00B65C8A" w:rsidP="0081448E">
            <w:pPr>
              <w:jc w:val="both"/>
            </w:pPr>
            <w:hyperlink r:id="rId33" w:history="1">
              <w:r w:rsidR="0081448E">
                <w:rPr>
                  <w:rStyle w:val="Hyperlink"/>
                  <w:rFonts w:ascii="Calibri" w:hAnsi="Calibri"/>
                </w:rPr>
                <w:t>amendonca@gnbsgy.org</w:t>
              </w:r>
            </w:hyperlink>
          </w:p>
        </w:tc>
      </w:tr>
      <w:tr w:rsidR="0081448E" w:rsidRPr="00B14904" w14:paraId="660E9AE0" w14:textId="77777777" w:rsidTr="007222D0">
        <w:trPr>
          <w:trHeight w:val="397"/>
        </w:trPr>
        <w:tc>
          <w:tcPr>
            <w:tcW w:w="2405" w:type="dxa"/>
            <w:vAlign w:val="bottom"/>
          </w:tcPr>
          <w:p w14:paraId="645F3AE4" w14:textId="77777777" w:rsidR="0081448E" w:rsidRPr="00B14904" w:rsidRDefault="0081448E" w:rsidP="0081448E">
            <w:pPr>
              <w:jc w:val="both"/>
              <w:rPr>
                <w:rFonts w:ascii="Calibri" w:hAnsi="Calibri"/>
                <w:lang w:val="en-GB"/>
              </w:rPr>
            </w:pPr>
            <w:r>
              <w:rPr>
                <w:rFonts w:ascii="Calibri" w:hAnsi="Calibri"/>
              </w:rPr>
              <w:t>Wilmot Granett</w:t>
            </w:r>
          </w:p>
        </w:tc>
        <w:tc>
          <w:tcPr>
            <w:tcW w:w="2835" w:type="dxa"/>
            <w:vAlign w:val="bottom"/>
          </w:tcPr>
          <w:p w14:paraId="34632A99" w14:textId="77777777" w:rsidR="0081448E" w:rsidRPr="00B14904" w:rsidRDefault="0081448E" w:rsidP="0081448E">
            <w:pPr>
              <w:jc w:val="both"/>
              <w:rPr>
                <w:rFonts w:ascii="Calibri" w:hAnsi="Calibri"/>
                <w:lang w:val="en-GB"/>
              </w:rPr>
            </w:pPr>
          </w:p>
        </w:tc>
        <w:tc>
          <w:tcPr>
            <w:tcW w:w="5103" w:type="dxa"/>
            <w:vAlign w:val="bottom"/>
          </w:tcPr>
          <w:p w14:paraId="5B660D64" w14:textId="77777777" w:rsidR="0081448E" w:rsidRPr="00B14904" w:rsidRDefault="0081448E" w:rsidP="0081448E">
            <w:pPr>
              <w:jc w:val="both"/>
              <w:rPr>
                <w:rFonts w:ascii="Calibri" w:hAnsi="Calibri"/>
                <w:lang w:val="en-GB"/>
              </w:rPr>
            </w:pPr>
            <w:r>
              <w:rPr>
                <w:rFonts w:ascii="Calibri" w:hAnsi="Calibri"/>
              </w:rPr>
              <w:t xml:space="preserve"> Inter-American Institute for Cooperation on Agriculture (IICA), Guyana</w:t>
            </w:r>
          </w:p>
        </w:tc>
        <w:tc>
          <w:tcPr>
            <w:tcW w:w="2977" w:type="dxa"/>
            <w:vAlign w:val="bottom"/>
          </w:tcPr>
          <w:p w14:paraId="751C9F0D" w14:textId="77777777" w:rsidR="0081448E" w:rsidRDefault="00B65C8A" w:rsidP="0081448E">
            <w:pPr>
              <w:jc w:val="both"/>
            </w:pPr>
            <w:hyperlink r:id="rId34" w:history="1">
              <w:r w:rsidR="0081448E">
                <w:rPr>
                  <w:rStyle w:val="Hyperlink"/>
                  <w:rFonts w:ascii="Calibri" w:hAnsi="Calibri"/>
                </w:rPr>
                <w:t>wilmot.granett@iica.int</w:t>
              </w:r>
            </w:hyperlink>
          </w:p>
        </w:tc>
      </w:tr>
      <w:tr w:rsidR="0081448E" w:rsidRPr="00B14904" w14:paraId="6FB7C2ED" w14:textId="77777777" w:rsidTr="007222D0">
        <w:trPr>
          <w:trHeight w:val="397"/>
        </w:trPr>
        <w:tc>
          <w:tcPr>
            <w:tcW w:w="2405" w:type="dxa"/>
            <w:vAlign w:val="bottom"/>
          </w:tcPr>
          <w:p w14:paraId="5958659B" w14:textId="77777777" w:rsidR="0081448E" w:rsidRPr="00B14904" w:rsidRDefault="0081448E" w:rsidP="0081448E">
            <w:pPr>
              <w:jc w:val="both"/>
              <w:rPr>
                <w:rFonts w:ascii="Calibri" w:hAnsi="Calibri"/>
                <w:lang w:val="en-GB"/>
              </w:rPr>
            </w:pPr>
            <w:r>
              <w:rPr>
                <w:rFonts w:ascii="Calibri" w:hAnsi="Calibri"/>
              </w:rPr>
              <w:t>Maxime Parrish -Aaron</w:t>
            </w:r>
          </w:p>
        </w:tc>
        <w:tc>
          <w:tcPr>
            <w:tcW w:w="2835" w:type="dxa"/>
            <w:vAlign w:val="bottom"/>
          </w:tcPr>
          <w:p w14:paraId="2F3ECA2B" w14:textId="77777777" w:rsidR="0081448E" w:rsidRPr="00B14904" w:rsidRDefault="0081448E" w:rsidP="0081448E">
            <w:pPr>
              <w:jc w:val="both"/>
              <w:rPr>
                <w:rFonts w:ascii="Calibri" w:hAnsi="Calibri"/>
                <w:lang w:val="en-GB"/>
              </w:rPr>
            </w:pPr>
          </w:p>
        </w:tc>
        <w:tc>
          <w:tcPr>
            <w:tcW w:w="5103" w:type="dxa"/>
            <w:vAlign w:val="bottom"/>
          </w:tcPr>
          <w:p w14:paraId="16DEABD1" w14:textId="77777777" w:rsidR="0081448E" w:rsidRPr="00B14904" w:rsidRDefault="0081448E" w:rsidP="0081448E">
            <w:pPr>
              <w:jc w:val="both"/>
              <w:rPr>
                <w:rFonts w:ascii="Calibri" w:hAnsi="Calibri"/>
                <w:lang w:val="en-GB"/>
              </w:rPr>
            </w:pPr>
            <w:r>
              <w:rPr>
                <w:rFonts w:ascii="Calibri" w:hAnsi="Calibri"/>
              </w:rPr>
              <w:t xml:space="preserve"> Inter-American Institute for Cooperation on Agriculture (IICA), Guyana</w:t>
            </w:r>
          </w:p>
        </w:tc>
        <w:tc>
          <w:tcPr>
            <w:tcW w:w="2977" w:type="dxa"/>
            <w:vAlign w:val="bottom"/>
          </w:tcPr>
          <w:p w14:paraId="77721C62" w14:textId="77777777" w:rsidR="0081448E" w:rsidRDefault="0081448E" w:rsidP="0081448E">
            <w:pPr>
              <w:jc w:val="both"/>
            </w:pPr>
            <w:r>
              <w:rPr>
                <w:rFonts w:ascii="Calibri" w:hAnsi="Calibri"/>
              </w:rPr>
              <w:t>maxime.parrish -aaron@iica.int</w:t>
            </w:r>
          </w:p>
        </w:tc>
      </w:tr>
    </w:tbl>
    <w:p w14:paraId="77BDEA84" w14:textId="77777777" w:rsidR="00D606AA" w:rsidRDefault="00D606AA" w:rsidP="00A825CE">
      <w:pPr>
        <w:jc w:val="both"/>
        <w:rPr>
          <w:lang w:val="en-GB"/>
        </w:rPr>
        <w:sectPr w:rsidR="00D606AA" w:rsidSect="00D606AA">
          <w:pgSz w:w="16838" w:h="11906" w:orient="landscape"/>
          <w:pgMar w:top="1418" w:right="1418" w:bottom="1418" w:left="1418" w:header="709" w:footer="709" w:gutter="0"/>
          <w:cols w:space="708"/>
          <w:docGrid w:linePitch="360"/>
        </w:sectPr>
      </w:pPr>
    </w:p>
    <w:p w14:paraId="4BDAC3DC" w14:textId="77777777" w:rsidR="00A825CE" w:rsidRPr="00D606AA" w:rsidRDefault="00A825CE" w:rsidP="00A825CE">
      <w:pPr>
        <w:jc w:val="both"/>
        <w:rPr>
          <w:lang w:val="en-GB"/>
        </w:rPr>
      </w:pPr>
    </w:p>
    <w:sectPr w:rsidR="00A825CE" w:rsidRPr="00D606AA" w:rsidSect="0074220B">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pmurray" w:date="2015-08-13T09:43:00Z" w:initials="pam">
    <w:p w14:paraId="7EC69B77" w14:textId="5D0BD2BC" w:rsidR="00FB46D7" w:rsidRDefault="00FB46D7">
      <w:pPr>
        <w:pStyle w:val="CommentText"/>
      </w:pPr>
      <w:r>
        <w:rPr>
          <w:rStyle w:val="CommentReference"/>
        </w:rPr>
        <w:annotationRef/>
      </w:r>
      <w:r>
        <w:t>Is this the case or is it that the mandate for licensing vessels fally within the pervue of the FD by law?? Are we referring specificallly to licensing withinthe context of fish products sales to plants? If</w:t>
      </w:r>
      <w:r w:rsidR="00785EC3">
        <w:t xml:space="preserve"> so, this should be made clear</w:t>
      </w:r>
    </w:p>
    <w:p w14:paraId="589CEF55" w14:textId="77777777" w:rsidR="00785EC3" w:rsidRDefault="00785EC3">
      <w:pPr>
        <w:pStyle w:val="CommentText"/>
      </w:pPr>
    </w:p>
  </w:comment>
  <w:comment w:id="2" w:author="Helga Gunnlaugsdóttir" w:date="2015-08-15T16:46:00Z" w:initials="HG">
    <w:p w14:paraId="244723E9" w14:textId="62ACD131" w:rsidR="00785EC3" w:rsidRPr="00785EC3" w:rsidRDefault="00785EC3">
      <w:pPr>
        <w:pStyle w:val="CommentText"/>
        <w:rPr>
          <w:lang w:val="en-GB"/>
        </w:rPr>
      </w:pPr>
      <w:r>
        <w:rPr>
          <w:rStyle w:val="CommentReference"/>
        </w:rPr>
        <w:annotationRef/>
      </w:r>
      <w:r w:rsidRPr="00785EC3">
        <w:rPr>
          <w:lang w:val="en-GB"/>
        </w:rPr>
        <w:t>It would be great if someone from the FD in Guyana could clarify the procedure and legal status</w:t>
      </w:r>
      <w:r>
        <w:rPr>
          <w:lang w:val="en-GB"/>
        </w:rPr>
        <w:t xml:space="preserve"> regarding </w:t>
      </w:r>
      <w:r>
        <w:t>licensing vessels in the country</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89CEF55" w15:done="0"/>
  <w15:commentEx w15:paraId="244723E9" w15:paraIdParent="589CEF5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B1ED7D" w14:textId="77777777" w:rsidR="007222D0" w:rsidRDefault="007222D0" w:rsidP="00D606AA">
      <w:pPr>
        <w:spacing w:after="0" w:line="240" w:lineRule="auto"/>
      </w:pPr>
      <w:r>
        <w:separator/>
      </w:r>
    </w:p>
  </w:endnote>
  <w:endnote w:type="continuationSeparator" w:id="0">
    <w:p w14:paraId="0E06C535" w14:textId="77777777" w:rsidR="007222D0" w:rsidRDefault="007222D0" w:rsidP="00D606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0047126"/>
      <w:docPartObj>
        <w:docPartGallery w:val="Page Numbers (Bottom of Page)"/>
        <w:docPartUnique/>
      </w:docPartObj>
    </w:sdtPr>
    <w:sdtEndPr>
      <w:rPr>
        <w:noProof/>
      </w:rPr>
    </w:sdtEndPr>
    <w:sdtContent>
      <w:p w14:paraId="6A66EA05" w14:textId="77777777" w:rsidR="007222D0" w:rsidRDefault="007C3ACA">
        <w:pPr>
          <w:pStyle w:val="Footer"/>
          <w:jc w:val="right"/>
        </w:pPr>
        <w:r>
          <w:fldChar w:fldCharType="begin"/>
        </w:r>
        <w:r>
          <w:instrText xml:space="preserve"> PAGE   \* MERGEFORMAT </w:instrText>
        </w:r>
        <w:r>
          <w:fldChar w:fldCharType="separate"/>
        </w:r>
        <w:r w:rsidR="00B65C8A">
          <w:rPr>
            <w:noProof/>
          </w:rPr>
          <w:t>3</w:t>
        </w:r>
        <w:r>
          <w:rPr>
            <w:noProof/>
          </w:rPr>
          <w:fldChar w:fldCharType="end"/>
        </w:r>
      </w:p>
    </w:sdtContent>
  </w:sdt>
  <w:p w14:paraId="092CBEBA" w14:textId="77777777" w:rsidR="007222D0" w:rsidRDefault="007222D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CF1691" w14:textId="77777777" w:rsidR="007222D0" w:rsidRDefault="007222D0" w:rsidP="00D606AA">
      <w:pPr>
        <w:spacing w:after="0" w:line="240" w:lineRule="auto"/>
      </w:pPr>
      <w:r>
        <w:separator/>
      </w:r>
    </w:p>
  </w:footnote>
  <w:footnote w:type="continuationSeparator" w:id="0">
    <w:p w14:paraId="24D07C16" w14:textId="77777777" w:rsidR="007222D0" w:rsidRDefault="007222D0" w:rsidP="00D606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85E6D4" w14:textId="77777777" w:rsidR="007222D0" w:rsidRDefault="007222D0">
    <w:pPr>
      <w:pStyle w:val="Header"/>
    </w:pPr>
    <w:r>
      <w:tab/>
    </w:r>
    <w:r>
      <w:tab/>
    </w:r>
    <w:sdt>
      <w:sdtPr>
        <w:id w:val="928324739"/>
        <w:docPartObj>
          <w:docPartGallery w:val="Watermarks"/>
          <w:docPartUnique/>
        </w:docPartObj>
      </w:sdtPr>
      <w:sdtEndPr/>
      <w:sdtContent>
        <w:r w:rsidR="00B65C8A">
          <w:rPr>
            <w:noProof/>
            <w:lang w:val="en-US"/>
          </w:rPr>
          <w:pict w14:anchorId="10A224C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t>Assessment report Guyana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C2454C"/>
    <w:multiLevelType w:val="hybridMultilevel"/>
    <w:tmpl w:val="5B9CD370"/>
    <w:lvl w:ilvl="0" w:tplc="040F0001">
      <w:start w:val="1"/>
      <w:numFmt w:val="bullet"/>
      <w:lvlText w:val=""/>
      <w:lvlJc w:val="left"/>
      <w:pPr>
        <w:ind w:left="720" w:hanging="360"/>
      </w:pPr>
      <w:rPr>
        <w:rFonts w:ascii="Symbol" w:hAnsi="Symbol" w:hint="default"/>
      </w:rPr>
    </w:lvl>
    <w:lvl w:ilvl="1" w:tplc="040F0003">
      <w:start w:val="1"/>
      <w:numFmt w:val="bullet"/>
      <w:lvlText w:val="o"/>
      <w:lvlJc w:val="left"/>
      <w:pPr>
        <w:ind w:left="1440" w:hanging="360"/>
      </w:pPr>
      <w:rPr>
        <w:rFonts w:ascii="Courier New" w:hAnsi="Courier New" w:cs="Courier New" w:hint="default"/>
      </w:rPr>
    </w:lvl>
    <w:lvl w:ilvl="2" w:tplc="040F0005">
      <w:start w:val="1"/>
      <w:numFmt w:val="bullet"/>
      <w:lvlText w:val=""/>
      <w:lvlJc w:val="left"/>
      <w:pPr>
        <w:ind w:left="2160" w:hanging="360"/>
      </w:pPr>
      <w:rPr>
        <w:rFonts w:ascii="Wingdings" w:hAnsi="Wingdings" w:hint="default"/>
      </w:rPr>
    </w:lvl>
    <w:lvl w:ilvl="3" w:tplc="040F0001">
      <w:start w:val="1"/>
      <w:numFmt w:val="bullet"/>
      <w:lvlText w:val=""/>
      <w:lvlJc w:val="left"/>
      <w:pPr>
        <w:ind w:left="2880" w:hanging="360"/>
      </w:pPr>
      <w:rPr>
        <w:rFonts w:ascii="Symbol" w:hAnsi="Symbol" w:hint="default"/>
      </w:rPr>
    </w:lvl>
    <w:lvl w:ilvl="4" w:tplc="040F0003">
      <w:start w:val="1"/>
      <w:numFmt w:val="bullet"/>
      <w:lvlText w:val="o"/>
      <w:lvlJc w:val="left"/>
      <w:pPr>
        <w:ind w:left="3600" w:hanging="360"/>
      </w:pPr>
      <w:rPr>
        <w:rFonts w:ascii="Courier New" w:hAnsi="Courier New" w:cs="Courier New" w:hint="default"/>
      </w:rPr>
    </w:lvl>
    <w:lvl w:ilvl="5" w:tplc="040F0005">
      <w:start w:val="1"/>
      <w:numFmt w:val="bullet"/>
      <w:lvlText w:val=""/>
      <w:lvlJc w:val="left"/>
      <w:pPr>
        <w:ind w:left="4320" w:hanging="360"/>
      </w:pPr>
      <w:rPr>
        <w:rFonts w:ascii="Wingdings" w:hAnsi="Wingdings" w:hint="default"/>
      </w:rPr>
    </w:lvl>
    <w:lvl w:ilvl="6" w:tplc="040F0001">
      <w:start w:val="1"/>
      <w:numFmt w:val="bullet"/>
      <w:lvlText w:val=""/>
      <w:lvlJc w:val="left"/>
      <w:pPr>
        <w:ind w:left="5040" w:hanging="360"/>
      </w:pPr>
      <w:rPr>
        <w:rFonts w:ascii="Symbol" w:hAnsi="Symbol" w:hint="default"/>
      </w:rPr>
    </w:lvl>
    <w:lvl w:ilvl="7" w:tplc="040F0003">
      <w:start w:val="1"/>
      <w:numFmt w:val="bullet"/>
      <w:lvlText w:val="o"/>
      <w:lvlJc w:val="left"/>
      <w:pPr>
        <w:ind w:left="5760" w:hanging="360"/>
      </w:pPr>
      <w:rPr>
        <w:rFonts w:ascii="Courier New" w:hAnsi="Courier New" w:cs="Courier New" w:hint="default"/>
      </w:rPr>
    </w:lvl>
    <w:lvl w:ilvl="8" w:tplc="040F0005">
      <w:start w:val="1"/>
      <w:numFmt w:val="bullet"/>
      <w:lvlText w:val=""/>
      <w:lvlJc w:val="left"/>
      <w:pPr>
        <w:ind w:left="6480" w:hanging="360"/>
      </w:pPr>
      <w:rPr>
        <w:rFonts w:ascii="Wingdings" w:hAnsi="Wingdings" w:hint="default"/>
      </w:rPr>
    </w:lvl>
  </w:abstractNum>
  <w:abstractNum w:abstractNumId="1" w15:restartNumberingAfterBreak="0">
    <w:nsid w:val="29D3429F"/>
    <w:multiLevelType w:val="hybridMultilevel"/>
    <w:tmpl w:val="0E1C9924"/>
    <w:lvl w:ilvl="0" w:tplc="040F0001">
      <w:start w:val="1"/>
      <w:numFmt w:val="bullet"/>
      <w:lvlText w:val=""/>
      <w:lvlJc w:val="left"/>
      <w:pPr>
        <w:ind w:left="720" w:hanging="360"/>
      </w:pPr>
      <w:rPr>
        <w:rFonts w:ascii="Symbol" w:hAnsi="Symbol" w:hint="default"/>
      </w:rPr>
    </w:lvl>
    <w:lvl w:ilvl="1" w:tplc="040F0003">
      <w:start w:val="1"/>
      <w:numFmt w:val="bullet"/>
      <w:lvlText w:val="o"/>
      <w:lvlJc w:val="left"/>
      <w:pPr>
        <w:ind w:left="1440" w:hanging="360"/>
      </w:pPr>
      <w:rPr>
        <w:rFonts w:ascii="Courier New" w:hAnsi="Courier New" w:cs="Courier New" w:hint="default"/>
      </w:rPr>
    </w:lvl>
    <w:lvl w:ilvl="2" w:tplc="040F0005">
      <w:start w:val="1"/>
      <w:numFmt w:val="bullet"/>
      <w:lvlText w:val=""/>
      <w:lvlJc w:val="left"/>
      <w:pPr>
        <w:ind w:left="2160" w:hanging="360"/>
      </w:pPr>
      <w:rPr>
        <w:rFonts w:ascii="Wingdings" w:hAnsi="Wingdings" w:hint="default"/>
      </w:rPr>
    </w:lvl>
    <w:lvl w:ilvl="3" w:tplc="040F0001">
      <w:start w:val="1"/>
      <w:numFmt w:val="bullet"/>
      <w:lvlText w:val=""/>
      <w:lvlJc w:val="left"/>
      <w:pPr>
        <w:ind w:left="2880" w:hanging="360"/>
      </w:pPr>
      <w:rPr>
        <w:rFonts w:ascii="Symbol" w:hAnsi="Symbol" w:hint="default"/>
      </w:rPr>
    </w:lvl>
    <w:lvl w:ilvl="4" w:tplc="040F0003">
      <w:start w:val="1"/>
      <w:numFmt w:val="bullet"/>
      <w:lvlText w:val="o"/>
      <w:lvlJc w:val="left"/>
      <w:pPr>
        <w:ind w:left="3600" w:hanging="360"/>
      </w:pPr>
      <w:rPr>
        <w:rFonts w:ascii="Courier New" w:hAnsi="Courier New" w:cs="Courier New" w:hint="default"/>
      </w:rPr>
    </w:lvl>
    <w:lvl w:ilvl="5" w:tplc="040F0005">
      <w:start w:val="1"/>
      <w:numFmt w:val="bullet"/>
      <w:lvlText w:val=""/>
      <w:lvlJc w:val="left"/>
      <w:pPr>
        <w:ind w:left="4320" w:hanging="360"/>
      </w:pPr>
      <w:rPr>
        <w:rFonts w:ascii="Wingdings" w:hAnsi="Wingdings" w:hint="default"/>
      </w:rPr>
    </w:lvl>
    <w:lvl w:ilvl="6" w:tplc="040F0001">
      <w:start w:val="1"/>
      <w:numFmt w:val="bullet"/>
      <w:lvlText w:val=""/>
      <w:lvlJc w:val="left"/>
      <w:pPr>
        <w:ind w:left="5040" w:hanging="360"/>
      </w:pPr>
      <w:rPr>
        <w:rFonts w:ascii="Symbol" w:hAnsi="Symbol" w:hint="default"/>
      </w:rPr>
    </w:lvl>
    <w:lvl w:ilvl="7" w:tplc="040F0003">
      <w:start w:val="1"/>
      <w:numFmt w:val="bullet"/>
      <w:lvlText w:val="o"/>
      <w:lvlJc w:val="left"/>
      <w:pPr>
        <w:ind w:left="5760" w:hanging="360"/>
      </w:pPr>
      <w:rPr>
        <w:rFonts w:ascii="Courier New" w:hAnsi="Courier New" w:cs="Courier New" w:hint="default"/>
      </w:rPr>
    </w:lvl>
    <w:lvl w:ilvl="8" w:tplc="040F0005">
      <w:start w:val="1"/>
      <w:numFmt w:val="bullet"/>
      <w:lvlText w:val=""/>
      <w:lvlJc w:val="left"/>
      <w:pPr>
        <w:ind w:left="6480" w:hanging="360"/>
      </w:pPr>
      <w:rPr>
        <w:rFonts w:ascii="Wingdings" w:hAnsi="Wingdings" w:hint="default"/>
      </w:rPr>
    </w:lvl>
  </w:abstractNum>
  <w:abstractNum w:abstractNumId="2" w15:restartNumberingAfterBreak="0">
    <w:nsid w:val="30CB21FC"/>
    <w:multiLevelType w:val="hybridMultilevel"/>
    <w:tmpl w:val="D63A001E"/>
    <w:lvl w:ilvl="0" w:tplc="040F0001">
      <w:start w:val="1"/>
      <w:numFmt w:val="bullet"/>
      <w:lvlText w:val=""/>
      <w:lvlJc w:val="left"/>
      <w:pPr>
        <w:ind w:left="720" w:hanging="360"/>
      </w:pPr>
      <w:rPr>
        <w:rFonts w:ascii="Symbol" w:hAnsi="Symbol" w:hint="default"/>
      </w:rPr>
    </w:lvl>
    <w:lvl w:ilvl="1" w:tplc="040F0003">
      <w:start w:val="1"/>
      <w:numFmt w:val="bullet"/>
      <w:lvlText w:val="o"/>
      <w:lvlJc w:val="left"/>
      <w:pPr>
        <w:ind w:left="1440" w:hanging="360"/>
      </w:pPr>
      <w:rPr>
        <w:rFonts w:ascii="Courier New" w:hAnsi="Courier New" w:cs="Courier New" w:hint="default"/>
      </w:rPr>
    </w:lvl>
    <w:lvl w:ilvl="2" w:tplc="040F0005">
      <w:start w:val="1"/>
      <w:numFmt w:val="bullet"/>
      <w:lvlText w:val=""/>
      <w:lvlJc w:val="left"/>
      <w:pPr>
        <w:ind w:left="2160" w:hanging="360"/>
      </w:pPr>
      <w:rPr>
        <w:rFonts w:ascii="Wingdings" w:hAnsi="Wingdings" w:hint="default"/>
      </w:rPr>
    </w:lvl>
    <w:lvl w:ilvl="3" w:tplc="040F0001">
      <w:start w:val="1"/>
      <w:numFmt w:val="bullet"/>
      <w:lvlText w:val=""/>
      <w:lvlJc w:val="left"/>
      <w:pPr>
        <w:ind w:left="2880" w:hanging="360"/>
      </w:pPr>
      <w:rPr>
        <w:rFonts w:ascii="Symbol" w:hAnsi="Symbol" w:hint="default"/>
      </w:rPr>
    </w:lvl>
    <w:lvl w:ilvl="4" w:tplc="040F0003">
      <w:start w:val="1"/>
      <w:numFmt w:val="bullet"/>
      <w:lvlText w:val="o"/>
      <w:lvlJc w:val="left"/>
      <w:pPr>
        <w:ind w:left="3600" w:hanging="360"/>
      </w:pPr>
      <w:rPr>
        <w:rFonts w:ascii="Courier New" w:hAnsi="Courier New" w:cs="Courier New" w:hint="default"/>
      </w:rPr>
    </w:lvl>
    <w:lvl w:ilvl="5" w:tplc="040F0005">
      <w:start w:val="1"/>
      <w:numFmt w:val="bullet"/>
      <w:lvlText w:val=""/>
      <w:lvlJc w:val="left"/>
      <w:pPr>
        <w:ind w:left="4320" w:hanging="360"/>
      </w:pPr>
      <w:rPr>
        <w:rFonts w:ascii="Wingdings" w:hAnsi="Wingdings" w:hint="default"/>
      </w:rPr>
    </w:lvl>
    <w:lvl w:ilvl="6" w:tplc="040F0001">
      <w:start w:val="1"/>
      <w:numFmt w:val="bullet"/>
      <w:lvlText w:val=""/>
      <w:lvlJc w:val="left"/>
      <w:pPr>
        <w:ind w:left="5040" w:hanging="360"/>
      </w:pPr>
      <w:rPr>
        <w:rFonts w:ascii="Symbol" w:hAnsi="Symbol" w:hint="default"/>
      </w:rPr>
    </w:lvl>
    <w:lvl w:ilvl="7" w:tplc="040F0003">
      <w:start w:val="1"/>
      <w:numFmt w:val="bullet"/>
      <w:lvlText w:val="o"/>
      <w:lvlJc w:val="left"/>
      <w:pPr>
        <w:ind w:left="5760" w:hanging="360"/>
      </w:pPr>
      <w:rPr>
        <w:rFonts w:ascii="Courier New" w:hAnsi="Courier New" w:cs="Courier New" w:hint="default"/>
      </w:rPr>
    </w:lvl>
    <w:lvl w:ilvl="8" w:tplc="040F0005">
      <w:start w:val="1"/>
      <w:numFmt w:val="bullet"/>
      <w:lvlText w:val=""/>
      <w:lvlJc w:val="left"/>
      <w:pPr>
        <w:ind w:left="6480" w:hanging="360"/>
      </w:pPr>
      <w:rPr>
        <w:rFonts w:ascii="Wingdings" w:hAnsi="Wingdings" w:hint="default"/>
      </w:rPr>
    </w:lvl>
  </w:abstractNum>
  <w:abstractNum w:abstractNumId="3" w15:restartNumberingAfterBreak="0">
    <w:nsid w:val="419246BE"/>
    <w:multiLevelType w:val="hybridMultilevel"/>
    <w:tmpl w:val="A8624FE8"/>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4" w15:restartNumberingAfterBreak="0">
    <w:nsid w:val="796F74C2"/>
    <w:multiLevelType w:val="hybridMultilevel"/>
    <w:tmpl w:val="FD9CEEF2"/>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elga Gunnlaugsdóttir">
    <w15:presenceInfo w15:providerId="AD" w15:userId="S-1-5-21-3935037574-3985730155-2035122370-118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17B"/>
    <w:rsid w:val="00021CE5"/>
    <w:rsid w:val="00046A9C"/>
    <w:rsid w:val="000E312A"/>
    <w:rsid w:val="00165B00"/>
    <w:rsid w:val="00184CCB"/>
    <w:rsid w:val="001C09CD"/>
    <w:rsid w:val="001C581E"/>
    <w:rsid w:val="00215134"/>
    <w:rsid w:val="002515FA"/>
    <w:rsid w:val="0026607D"/>
    <w:rsid w:val="0028056F"/>
    <w:rsid w:val="002A6B86"/>
    <w:rsid w:val="002B348E"/>
    <w:rsid w:val="00316247"/>
    <w:rsid w:val="00365133"/>
    <w:rsid w:val="00373392"/>
    <w:rsid w:val="003879D8"/>
    <w:rsid w:val="003A0BBC"/>
    <w:rsid w:val="003C1299"/>
    <w:rsid w:val="003F5BEC"/>
    <w:rsid w:val="004019A7"/>
    <w:rsid w:val="004415A2"/>
    <w:rsid w:val="00452E81"/>
    <w:rsid w:val="00463039"/>
    <w:rsid w:val="00480838"/>
    <w:rsid w:val="004A0A4C"/>
    <w:rsid w:val="004B2F1E"/>
    <w:rsid w:val="004B7AD9"/>
    <w:rsid w:val="004C244F"/>
    <w:rsid w:val="00530640"/>
    <w:rsid w:val="0053796D"/>
    <w:rsid w:val="0056440F"/>
    <w:rsid w:val="00587C1A"/>
    <w:rsid w:val="005A395C"/>
    <w:rsid w:val="005B50AC"/>
    <w:rsid w:val="005B51A4"/>
    <w:rsid w:val="006139C0"/>
    <w:rsid w:val="006326E9"/>
    <w:rsid w:val="006330A8"/>
    <w:rsid w:val="00637938"/>
    <w:rsid w:val="00694F46"/>
    <w:rsid w:val="006A4A0B"/>
    <w:rsid w:val="006B635F"/>
    <w:rsid w:val="006C2A38"/>
    <w:rsid w:val="006C5A33"/>
    <w:rsid w:val="006C69A8"/>
    <w:rsid w:val="006E6287"/>
    <w:rsid w:val="00705272"/>
    <w:rsid w:val="00712BAE"/>
    <w:rsid w:val="007222D0"/>
    <w:rsid w:val="00733303"/>
    <w:rsid w:val="0074220B"/>
    <w:rsid w:val="00785EC3"/>
    <w:rsid w:val="007C3ACA"/>
    <w:rsid w:val="007D4A6F"/>
    <w:rsid w:val="0081448E"/>
    <w:rsid w:val="00824ABA"/>
    <w:rsid w:val="0083133A"/>
    <w:rsid w:val="0087438F"/>
    <w:rsid w:val="00880FAF"/>
    <w:rsid w:val="008860BF"/>
    <w:rsid w:val="0089217B"/>
    <w:rsid w:val="008E5940"/>
    <w:rsid w:val="00906D29"/>
    <w:rsid w:val="00927870"/>
    <w:rsid w:val="009330BF"/>
    <w:rsid w:val="00950802"/>
    <w:rsid w:val="00954718"/>
    <w:rsid w:val="009A5A5F"/>
    <w:rsid w:val="009B1C92"/>
    <w:rsid w:val="009C7066"/>
    <w:rsid w:val="009D1951"/>
    <w:rsid w:val="009E287A"/>
    <w:rsid w:val="00A1289A"/>
    <w:rsid w:val="00A34C12"/>
    <w:rsid w:val="00A554AF"/>
    <w:rsid w:val="00A56813"/>
    <w:rsid w:val="00A825CE"/>
    <w:rsid w:val="00A97378"/>
    <w:rsid w:val="00AA1DB4"/>
    <w:rsid w:val="00AC3B66"/>
    <w:rsid w:val="00AE2903"/>
    <w:rsid w:val="00AF1187"/>
    <w:rsid w:val="00AF52BF"/>
    <w:rsid w:val="00B266D9"/>
    <w:rsid w:val="00B54D33"/>
    <w:rsid w:val="00B54E0E"/>
    <w:rsid w:val="00B54EAA"/>
    <w:rsid w:val="00B65C8A"/>
    <w:rsid w:val="00B75B54"/>
    <w:rsid w:val="00B832A2"/>
    <w:rsid w:val="00B8617C"/>
    <w:rsid w:val="00B87FA6"/>
    <w:rsid w:val="00BA7EA4"/>
    <w:rsid w:val="00BB13CC"/>
    <w:rsid w:val="00BB64E7"/>
    <w:rsid w:val="00BC3FEC"/>
    <w:rsid w:val="00C3267D"/>
    <w:rsid w:val="00C35830"/>
    <w:rsid w:val="00C412DE"/>
    <w:rsid w:val="00C67799"/>
    <w:rsid w:val="00C81F42"/>
    <w:rsid w:val="00D046DA"/>
    <w:rsid w:val="00D17718"/>
    <w:rsid w:val="00D237E1"/>
    <w:rsid w:val="00D253C7"/>
    <w:rsid w:val="00D32170"/>
    <w:rsid w:val="00D4041F"/>
    <w:rsid w:val="00D606AA"/>
    <w:rsid w:val="00DB0E9F"/>
    <w:rsid w:val="00DB2241"/>
    <w:rsid w:val="00DF6A95"/>
    <w:rsid w:val="00E055D6"/>
    <w:rsid w:val="00E11D1A"/>
    <w:rsid w:val="00E30941"/>
    <w:rsid w:val="00E3633C"/>
    <w:rsid w:val="00E50204"/>
    <w:rsid w:val="00E75A51"/>
    <w:rsid w:val="00EA1B15"/>
    <w:rsid w:val="00EA59B0"/>
    <w:rsid w:val="00EE7800"/>
    <w:rsid w:val="00F22EC3"/>
    <w:rsid w:val="00F61089"/>
    <w:rsid w:val="00F7671B"/>
    <w:rsid w:val="00F85EED"/>
    <w:rsid w:val="00F91EF9"/>
    <w:rsid w:val="00F95270"/>
    <w:rsid w:val="00FA7D2F"/>
    <w:rsid w:val="00FB46D7"/>
    <w:rsid w:val="00FB5CD4"/>
    <w:rsid w:val="00FC2045"/>
    <w:rsid w:val="00FD0289"/>
    <w:rsid w:val="00FD2581"/>
    <w:rsid w:val="00FD7920"/>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D19BFBF"/>
  <w15:docId w15:val="{6D6EFDE7-00D1-4B8A-880E-598B7BF73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s-I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220B"/>
  </w:style>
  <w:style w:type="paragraph" w:styleId="Heading1">
    <w:name w:val="heading 1"/>
    <w:basedOn w:val="Normal"/>
    <w:next w:val="Normal"/>
    <w:link w:val="Heading1Char"/>
    <w:uiPriority w:val="9"/>
    <w:qFormat/>
    <w:rsid w:val="00B75B5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75B5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921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B75B54"/>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B75B54"/>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B54EAA"/>
    <w:pPr>
      <w:spacing w:line="256" w:lineRule="auto"/>
      <w:ind w:left="720"/>
      <w:contextualSpacing/>
    </w:pPr>
  </w:style>
  <w:style w:type="paragraph" w:styleId="BalloonText">
    <w:name w:val="Balloon Text"/>
    <w:basedOn w:val="Normal"/>
    <w:link w:val="BalloonTextChar"/>
    <w:uiPriority w:val="99"/>
    <w:semiHidden/>
    <w:unhideWhenUsed/>
    <w:rsid w:val="009A5A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5A5F"/>
    <w:rPr>
      <w:rFonts w:ascii="Segoe UI" w:hAnsi="Segoe UI" w:cs="Segoe UI"/>
      <w:sz w:val="18"/>
      <w:szCs w:val="18"/>
    </w:rPr>
  </w:style>
  <w:style w:type="character" w:styleId="CommentReference">
    <w:name w:val="annotation reference"/>
    <w:basedOn w:val="DefaultParagraphFont"/>
    <w:uiPriority w:val="99"/>
    <w:semiHidden/>
    <w:unhideWhenUsed/>
    <w:rsid w:val="006B635F"/>
    <w:rPr>
      <w:sz w:val="16"/>
      <w:szCs w:val="16"/>
    </w:rPr>
  </w:style>
  <w:style w:type="paragraph" w:styleId="CommentText">
    <w:name w:val="annotation text"/>
    <w:basedOn w:val="Normal"/>
    <w:link w:val="CommentTextChar"/>
    <w:uiPriority w:val="99"/>
    <w:semiHidden/>
    <w:unhideWhenUsed/>
    <w:rsid w:val="006B635F"/>
    <w:pPr>
      <w:spacing w:line="240" w:lineRule="auto"/>
    </w:pPr>
    <w:rPr>
      <w:sz w:val="20"/>
      <w:szCs w:val="20"/>
    </w:rPr>
  </w:style>
  <w:style w:type="character" w:customStyle="1" w:styleId="CommentTextChar">
    <w:name w:val="Comment Text Char"/>
    <w:basedOn w:val="DefaultParagraphFont"/>
    <w:link w:val="CommentText"/>
    <w:uiPriority w:val="99"/>
    <w:semiHidden/>
    <w:rsid w:val="006B635F"/>
    <w:rPr>
      <w:sz w:val="20"/>
      <w:szCs w:val="20"/>
    </w:rPr>
  </w:style>
  <w:style w:type="paragraph" w:styleId="CommentSubject">
    <w:name w:val="annotation subject"/>
    <w:basedOn w:val="CommentText"/>
    <w:next w:val="CommentText"/>
    <w:link w:val="CommentSubjectChar"/>
    <w:uiPriority w:val="99"/>
    <w:semiHidden/>
    <w:unhideWhenUsed/>
    <w:rsid w:val="006B635F"/>
    <w:rPr>
      <w:b/>
      <w:bCs/>
    </w:rPr>
  </w:style>
  <w:style w:type="character" w:customStyle="1" w:styleId="CommentSubjectChar">
    <w:name w:val="Comment Subject Char"/>
    <w:basedOn w:val="CommentTextChar"/>
    <w:link w:val="CommentSubject"/>
    <w:uiPriority w:val="99"/>
    <w:semiHidden/>
    <w:rsid w:val="006B635F"/>
    <w:rPr>
      <w:b/>
      <w:bCs/>
      <w:sz w:val="20"/>
      <w:szCs w:val="20"/>
    </w:rPr>
  </w:style>
  <w:style w:type="paragraph" w:styleId="Header">
    <w:name w:val="header"/>
    <w:basedOn w:val="Normal"/>
    <w:link w:val="HeaderChar"/>
    <w:uiPriority w:val="99"/>
    <w:unhideWhenUsed/>
    <w:rsid w:val="00D606AA"/>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06AA"/>
  </w:style>
  <w:style w:type="paragraph" w:styleId="Footer">
    <w:name w:val="footer"/>
    <w:basedOn w:val="Normal"/>
    <w:link w:val="FooterChar"/>
    <w:uiPriority w:val="99"/>
    <w:unhideWhenUsed/>
    <w:rsid w:val="00D606AA"/>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06AA"/>
  </w:style>
  <w:style w:type="character" w:styleId="Hyperlink">
    <w:name w:val="Hyperlink"/>
    <w:basedOn w:val="DefaultParagraphFont"/>
    <w:uiPriority w:val="99"/>
    <w:semiHidden/>
    <w:unhideWhenUsed/>
    <w:rsid w:val="00D606AA"/>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36134">
      <w:bodyDiv w:val="1"/>
      <w:marLeft w:val="0"/>
      <w:marRight w:val="0"/>
      <w:marTop w:val="0"/>
      <w:marBottom w:val="0"/>
      <w:divBdr>
        <w:top w:val="none" w:sz="0" w:space="0" w:color="auto"/>
        <w:left w:val="none" w:sz="0" w:space="0" w:color="auto"/>
        <w:bottom w:val="none" w:sz="0" w:space="0" w:color="auto"/>
        <w:right w:val="none" w:sz="0" w:space="0" w:color="auto"/>
      </w:divBdr>
    </w:div>
    <w:div w:id="148255034">
      <w:bodyDiv w:val="1"/>
      <w:marLeft w:val="0"/>
      <w:marRight w:val="0"/>
      <w:marTop w:val="0"/>
      <w:marBottom w:val="0"/>
      <w:divBdr>
        <w:top w:val="none" w:sz="0" w:space="0" w:color="auto"/>
        <w:left w:val="none" w:sz="0" w:space="0" w:color="auto"/>
        <w:bottom w:val="none" w:sz="0" w:space="0" w:color="auto"/>
        <w:right w:val="none" w:sz="0" w:space="0" w:color="auto"/>
      </w:divBdr>
    </w:div>
    <w:div w:id="285897254">
      <w:bodyDiv w:val="1"/>
      <w:marLeft w:val="0"/>
      <w:marRight w:val="0"/>
      <w:marTop w:val="0"/>
      <w:marBottom w:val="0"/>
      <w:divBdr>
        <w:top w:val="none" w:sz="0" w:space="0" w:color="auto"/>
        <w:left w:val="none" w:sz="0" w:space="0" w:color="auto"/>
        <w:bottom w:val="none" w:sz="0" w:space="0" w:color="auto"/>
        <w:right w:val="none" w:sz="0" w:space="0" w:color="auto"/>
      </w:divBdr>
    </w:div>
    <w:div w:id="776409936">
      <w:bodyDiv w:val="1"/>
      <w:marLeft w:val="0"/>
      <w:marRight w:val="0"/>
      <w:marTop w:val="0"/>
      <w:marBottom w:val="0"/>
      <w:divBdr>
        <w:top w:val="none" w:sz="0" w:space="0" w:color="auto"/>
        <w:left w:val="none" w:sz="0" w:space="0" w:color="auto"/>
        <w:bottom w:val="none" w:sz="0" w:space="0" w:color="auto"/>
        <w:right w:val="none" w:sz="0" w:space="0" w:color="auto"/>
      </w:divBdr>
    </w:div>
    <w:div w:id="853810020">
      <w:bodyDiv w:val="1"/>
      <w:marLeft w:val="0"/>
      <w:marRight w:val="0"/>
      <w:marTop w:val="0"/>
      <w:marBottom w:val="0"/>
      <w:divBdr>
        <w:top w:val="none" w:sz="0" w:space="0" w:color="auto"/>
        <w:left w:val="none" w:sz="0" w:space="0" w:color="auto"/>
        <w:bottom w:val="none" w:sz="0" w:space="0" w:color="auto"/>
        <w:right w:val="none" w:sz="0" w:space="0" w:color="auto"/>
      </w:divBdr>
    </w:div>
    <w:div w:id="1028608428">
      <w:bodyDiv w:val="1"/>
      <w:marLeft w:val="0"/>
      <w:marRight w:val="0"/>
      <w:marTop w:val="0"/>
      <w:marBottom w:val="0"/>
      <w:divBdr>
        <w:top w:val="none" w:sz="0" w:space="0" w:color="auto"/>
        <w:left w:val="none" w:sz="0" w:space="0" w:color="auto"/>
        <w:bottom w:val="none" w:sz="0" w:space="0" w:color="auto"/>
        <w:right w:val="none" w:sz="0" w:space="0" w:color="auto"/>
      </w:divBdr>
    </w:div>
    <w:div w:id="1392074974">
      <w:bodyDiv w:val="1"/>
      <w:marLeft w:val="0"/>
      <w:marRight w:val="0"/>
      <w:marTop w:val="0"/>
      <w:marBottom w:val="0"/>
      <w:divBdr>
        <w:top w:val="none" w:sz="0" w:space="0" w:color="auto"/>
        <w:left w:val="none" w:sz="0" w:space="0" w:color="auto"/>
        <w:bottom w:val="none" w:sz="0" w:space="0" w:color="auto"/>
        <w:right w:val="none" w:sz="0" w:space="0" w:color="auto"/>
      </w:divBdr>
    </w:div>
    <w:div w:id="1603151205">
      <w:bodyDiv w:val="1"/>
      <w:marLeft w:val="0"/>
      <w:marRight w:val="0"/>
      <w:marTop w:val="0"/>
      <w:marBottom w:val="0"/>
      <w:divBdr>
        <w:top w:val="none" w:sz="0" w:space="0" w:color="auto"/>
        <w:left w:val="none" w:sz="0" w:space="0" w:color="auto"/>
        <w:bottom w:val="none" w:sz="0" w:space="0" w:color="auto"/>
        <w:right w:val="none" w:sz="0" w:space="0" w:color="auto"/>
      </w:divBdr>
    </w:div>
    <w:div w:id="2117207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mailto:shirlena_1991@yahoo.com" TargetMode="External"/><Relationship Id="rId18" Type="http://schemas.openxmlformats.org/officeDocument/2006/relationships/hyperlink" Target="mailto:caadamsepagy@gmail.com" TargetMode="External"/><Relationship Id="rId26" Type="http://schemas.openxmlformats.org/officeDocument/2006/relationships/hyperlink" Target="mailto:margeir@matis.is" TargetMode="External"/><Relationship Id="rId3" Type="http://schemas.openxmlformats.org/officeDocument/2006/relationships/settings" Target="settings.xml"/><Relationship Id="rId21" Type="http://schemas.openxmlformats.org/officeDocument/2006/relationships/hyperlink" Target="mailto:dul.abraham1@gmail.com" TargetMode="External"/><Relationship Id="rId34" Type="http://schemas.openxmlformats.org/officeDocument/2006/relationships/hyperlink" Target="mailto:wilmot.granett@iica.int" TargetMode="External"/><Relationship Id="rId7" Type="http://schemas.openxmlformats.org/officeDocument/2006/relationships/comments" Target="comments.xml"/><Relationship Id="rId12" Type="http://schemas.openxmlformats.org/officeDocument/2006/relationships/hyperlink" Target="mailto:garybairdis@yahoo.com" TargetMode="External"/><Relationship Id="rId17" Type="http://schemas.openxmlformats.org/officeDocument/2006/relationships/hyperlink" Target="mailto:kemraj.parsram@gmail.com" TargetMode="External"/><Relationship Id="rId25" Type="http://schemas.openxmlformats.org/officeDocument/2006/relationships/hyperlink" Target="mailto:Ltyfarinha@gmail.com" TargetMode="External"/><Relationship Id="rId33" Type="http://schemas.openxmlformats.org/officeDocument/2006/relationships/hyperlink" Target="mailto:amendonca@gnbsgy.org" TargetMode="External"/><Relationship Id="rId2" Type="http://schemas.openxmlformats.org/officeDocument/2006/relationships/styles" Target="styles.xml"/><Relationship Id="rId16" Type="http://schemas.openxmlformats.org/officeDocument/2006/relationships/hyperlink" Target="mailto:margeir@matis.is" TargetMode="External"/><Relationship Id="rId20" Type="http://schemas.openxmlformats.org/officeDocument/2006/relationships/hyperlink" Target="mailto:alfranklin-epa@gmail.com" TargetMode="External"/><Relationship Id="rId29" Type="http://schemas.openxmlformats.org/officeDocument/2006/relationships/hyperlink" Target="mailto:randyfordyce@yahoo.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argeir@matis.is" TargetMode="External"/><Relationship Id="rId24" Type="http://schemas.openxmlformats.org/officeDocument/2006/relationships/hyperlink" Target="mailto:delonearle@gmail.com" TargetMode="External"/><Relationship Id="rId32" Type="http://schemas.openxmlformats.org/officeDocument/2006/relationships/hyperlink" Target="mailto:gasparis@yahoo.com"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seion_richardson@yahoo.com" TargetMode="External"/><Relationship Id="rId23" Type="http://schemas.openxmlformats.org/officeDocument/2006/relationships/hyperlink" Target="mailto:saudiasadloo@gmail.com" TargetMode="External"/><Relationship Id="rId28" Type="http://schemas.openxmlformats.org/officeDocument/2006/relationships/hyperlink" Target="mailto:rross@sterlingguyana.com" TargetMode="External"/><Relationship Id="rId36" Type="http://schemas.microsoft.com/office/2011/relationships/people" Target="people.xml"/><Relationship Id="rId10" Type="http://schemas.openxmlformats.org/officeDocument/2006/relationships/footer" Target="footer1.xml"/><Relationship Id="rId19" Type="http://schemas.openxmlformats.org/officeDocument/2006/relationships/hyperlink" Target="mailto:colisprimo@gmail.com" TargetMode="External"/><Relationship Id="rId31" Type="http://schemas.openxmlformats.org/officeDocument/2006/relationships/hyperlink" Target="mailto:pketw@yahoo.com"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mailto:adz.p06@gmailcom" TargetMode="External"/><Relationship Id="rId22" Type="http://schemas.openxmlformats.org/officeDocument/2006/relationships/hyperlink" Target="mailto:Khadijaali@yahoo.com" TargetMode="External"/><Relationship Id="rId27" Type="http://schemas.openxmlformats.org/officeDocument/2006/relationships/hyperlink" Target="mailto:caadamsepagy@gmail.com" TargetMode="External"/><Relationship Id="rId30" Type="http://schemas.openxmlformats.org/officeDocument/2006/relationships/hyperlink" Target="mailto:nhassan@newgmc.com"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11</Pages>
  <Words>4228</Words>
  <Characters>24100</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Helga Gunnlaugsdóttir</dc:creator>
  <cp:lastModifiedBy>Helga Gunnlaugsdóttir</cp:lastModifiedBy>
  <cp:revision>9</cp:revision>
  <dcterms:created xsi:type="dcterms:W3CDTF">2015-08-15T16:24:00Z</dcterms:created>
  <dcterms:modified xsi:type="dcterms:W3CDTF">2015-08-17T10:54:00Z</dcterms:modified>
</cp:coreProperties>
</file>