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C5" w:rsidRDefault="00705BC5" w:rsidP="005E169E">
      <w:pPr>
        <w:spacing w:after="240" w:line="288" w:lineRule="auto"/>
        <w:ind w:right="360"/>
        <w:jc w:val="center"/>
        <w:rPr>
          <w:rFonts w:eastAsia="Times New Roman"/>
          <w:b/>
          <w:bCs/>
          <w:color w:val="000000"/>
          <w:sz w:val="56"/>
          <w:szCs w:val="56"/>
        </w:rPr>
      </w:pPr>
      <w:r>
        <w:rPr>
          <w:rFonts w:eastAsia="Times New Roman"/>
          <w:b/>
          <w:bCs/>
          <w:color w:val="000000"/>
          <w:sz w:val="56"/>
          <w:szCs w:val="56"/>
        </w:rPr>
        <w:t>[Model Regulations] [DRAFT]</w:t>
      </w:r>
      <w:bookmarkStart w:id="0" w:name="_GoBack"/>
      <w:bookmarkEnd w:id="0"/>
    </w:p>
    <w:p w:rsidR="00C26A44" w:rsidRPr="004B617E" w:rsidRDefault="005E169E" w:rsidP="005E169E">
      <w:pPr>
        <w:spacing w:after="240" w:line="288" w:lineRule="auto"/>
        <w:ind w:right="360"/>
        <w:jc w:val="center"/>
      </w:pPr>
      <w:r w:rsidRPr="004B617E">
        <w:rPr>
          <w:rFonts w:eastAsia="Times New Roman"/>
          <w:b/>
          <w:bCs/>
          <w:color w:val="000000"/>
          <w:sz w:val="56"/>
          <w:szCs w:val="56"/>
        </w:rPr>
        <w:t>Fisheries Hygiene (Certification, Licensing and Control) Regulations</w:t>
      </w:r>
    </w:p>
    <w:p w:rsidR="00705BC5" w:rsidRDefault="00CF7F1F">
      <w:pPr>
        <w:pStyle w:val="TOC1"/>
        <w:rPr>
          <w:rFonts w:eastAsiaTheme="minorEastAsia" w:cstheme="minorBidi"/>
          <w:b w:val="0"/>
          <w:noProof/>
          <w:lang w:val="en-US" w:eastAsia="ja-JP"/>
        </w:rPr>
      </w:pPr>
      <w:r w:rsidRPr="00CF7F1F">
        <w:rPr>
          <w:rFonts w:eastAsia="Times New Roman"/>
          <w:b w:val="0"/>
          <w:color w:val="000000"/>
        </w:rPr>
        <w:fldChar w:fldCharType="begin"/>
      </w:r>
      <w:r w:rsidR="002F5B40" w:rsidRPr="004B617E">
        <w:rPr>
          <w:rFonts w:eastAsia="Times New Roman"/>
          <w:b w:val="0"/>
          <w:color w:val="000000"/>
        </w:rPr>
        <w:instrText xml:space="preserve"> TOC \o "1-3" </w:instrText>
      </w:r>
      <w:r w:rsidRPr="00CF7F1F">
        <w:rPr>
          <w:rFonts w:eastAsia="Times New Roman"/>
          <w:b w:val="0"/>
          <w:color w:val="000000"/>
        </w:rPr>
        <w:fldChar w:fldCharType="separate"/>
      </w:r>
      <w:r w:rsidR="00705BC5">
        <w:rPr>
          <w:noProof/>
        </w:rPr>
        <w:t>Part A   Introduction</w:t>
      </w:r>
      <w:r w:rsidR="00705BC5">
        <w:rPr>
          <w:noProof/>
        </w:rPr>
        <w:tab/>
      </w:r>
      <w:r>
        <w:rPr>
          <w:noProof/>
        </w:rPr>
        <w:fldChar w:fldCharType="begin"/>
      </w:r>
      <w:r w:rsidR="00705BC5">
        <w:rPr>
          <w:noProof/>
        </w:rPr>
        <w:instrText xml:space="preserve"> PAGEREF _Toc301599034 \h </w:instrText>
      </w:r>
      <w:r>
        <w:rPr>
          <w:noProof/>
        </w:rPr>
      </w:r>
      <w:r>
        <w:rPr>
          <w:noProof/>
        </w:rPr>
        <w:fldChar w:fldCharType="separate"/>
      </w:r>
      <w:r w:rsidR="00705BC5">
        <w:rPr>
          <w:noProof/>
        </w:rPr>
        <w:t>3</w:t>
      </w:r>
      <w:r>
        <w:rPr>
          <w:noProof/>
        </w:rPr>
        <w:fldChar w:fldCharType="end"/>
      </w:r>
    </w:p>
    <w:p w:rsidR="00705BC5" w:rsidRDefault="00705BC5">
      <w:pPr>
        <w:pStyle w:val="TOC3"/>
        <w:tabs>
          <w:tab w:val="left" w:pos="842"/>
          <w:tab w:val="right" w:leader="dot" w:pos="9010"/>
        </w:tabs>
        <w:rPr>
          <w:rFonts w:eastAsiaTheme="minorEastAsia" w:cstheme="minorBidi"/>
          <w:noProof/>
          <w:sz w:val="24"/>
          <w:szCs w:val="24"/>
          <w:lang w:val="en-US" w:eastAsia="ja-JP"/>
        </w:rPr>
      </w:pPr>
      <w:r>
        <w:rPr>
          <w:noProof/>
        </w:rPr>
        <w:t>1</w:t>
      </w:r>
      <w:r>
        <w:rPr>
          <w:rFonts w:eastAsiaTheme="minorEastAsia" w:cstheme="minorBidi"/>
          <w:noProof/>
          <w:sz w:val="24"/>
          <w:szCs w:val="24"/>
          <w:lang w:val="en-US" w:eastAsia="ja-JP"/>
        </w:rPr>
        <w:tab/>
      </w:r>
      <w:r>
        <w:rPr>
          <w:noProof/>
        </w:rPr>
        <w:t>Enactment and Commencement</w:t>
      </w:r>
      <w:r>
        <w:rPr>
          <w:noProof/>
        </w:rPr>
        <w:tab/>
      </w:r>
      <w:r w:rsidR="00CF7F1F">
        <w:rPr>
          <w:noProof/>
        </w:rPr>
        <w:fldChar w:fldCharType="begin"/>
      </w:r>
      <w:r>
        <w:rPr>
          <w:noProof/>
        </w:rPr>
        <w:instrText xml:space="preserve"> PAGEREF _Toc301599035 \h </w:instrText>
      </w:r>
      <w:r w:rsidR="00CF7F1F">
        <w:rPr>
          <w:noProof/>
        </w:rPr>
      </w:r>
      <w:r w:rsidR="00CF7F1F">
        <w:rPr>
          <w:noProof/>
        </w:rPr>
        <w:fldChar w:fldCharType="separate"/>
      </w:r>
      <w:r>
        <w:rPr>
          <w:noProof/>
        </w:rPr>
        <w:t>3</w:t>
      </w:r>
      <w:r w:rsidR="00CF7F1F">
        <w:rPr>
          <w:noProof/>
        </w:rPr>
        <w:fldChar w:fldCharType="end"/>
      </w:r>
    </w:p>
    <w:p w:rsidR="00705BC5" w:rsidRDefault="00705BC5">
      <w:pPr>
        <w:pStyle w:val="TOC3"/>
        <w:tabs>
          <w:tab w:val="left" w:pos="842"/>
          <w:tab w:val="right" w:leader="dot" w:pos="9010"/>
        </w:tabs>
        <w:rPr>
          <w:rFonts w:eastAsiaTheme="minorEastAsia" w:cstheme="minorBidi"/>
          <w:noProof/>
          <w:sz w:val="24"/>
          <w:szCs w:val="24"/>
          <w:lang w:val="en-US" w:eastAsia="ja-JP"/>
        </w:rPr>
      </w:pPr>
      <w:r>
        <w:rPr>
          <w:noProof/>
        </w:rPr>
        <w:t>2</w:t>
      </w:r>
      <w:r>
        <w:rPr>
          <w:rFonts w:eastAsiaTheme="minorEastAsia" w:cstheme="minorBidi"/>
          <w:noProof/>
          <w:sz w:val="24"/>
          <w:szCs w:val="24"/>
          <w:lang w:val="en-US" w:eastAsia="ja-JP"/>
        </w:rPr>
        <w:tab/>
      </w:r>
      <w:r>
        <w:rPr>
          <w:noProof/>
        </w:rPr>
        <w:t>Definitions</w:t>
      </w:r>
      <w:r>
        <w:rPr>
          <w:noProof/>
        </w:rPr>
        <w:tab/>
      </w:r>
      <w:r w:rsidR="00CF7F1F">
        <w:rPr>
          <w:noProof/>
        </w:rPr>
        <w:fldChar w:fldCharType="begin"/>
      </w:r>
      <w:r>
        <w:rPr>
          <w:noProof/>
        </w:rPr>
        <w:instrText xml:space="preserve"> PAGEREF _Toc301599036 \h </w:instrText>
      </w:r>
      <w:r w:rsidR="00CF7F1F">
        <w:rPr>
          <w:noProof/>
        </w:rPr>
      </w:r>
      <w:r w:rsidR="00CF7F1F">
        <w:rPr>
          <w:noProof/>
        </w:rPr>
        <w:fldChar w:fldCharType="separate"/>
      </w:r>
      <w:r>
        <w:rPr>
          <w:noProof/>
        </w:rPr>
        <w:t>3</w:t>
      </w:r>
      <w:r w:rsidR="00CF7F1F">
        <w:rPr>
          <w:noProof/>
        </w:rPr>
        <w:fldChar w:fldCharType="end"/>
      </w:r>
    </w:p>
    <w:p w:rsidR="00705BC5" w:rsidRDefault="00705BC5">
      <w:pPr>
        <w:pStyle w:val="TOC3"/>
        <w:tabs>
          <w:tab w:val="left" w:pos="842"/>
          <w:tab w:val="right" w:leader="dot" w:pos="9010"/>
        </w:tabs>
        <w:rPr>
          <w:rFonts w:eastAsiaTheme="minorEastAsia" w:cstheme="minorBidi"/>
          <w:noProof/>
          <w:sz w:val="24"/>
          <w:szCs w:val="24"/>
          <w:lang w:val="en-US" w:eastAsia="ja-JP"/>
        </w:rPr>
      </w:pPr>
      <w:r w:rsidRPr="006D0536">
        <w:rPr>
          <w:noProof/>
        </w:rPr>
        <w:t>3</w:t>
      </w:r>
      <w:r>
        <w:rPr>
          <w:rFonts w:eastAsiaTheme="minorEastAsia" w:cstheme="minorBidi"/>
          <w:noProof/>
          <w:sz w:val="24"/>
          <w:szCs w:val="24"/>
          <w:lang w:val="en-US" w:eastAsia="ja-JP"/>
        </w:rPr>
        <w:tab/>
      </w:r>
      <w:r>
        <w:rPr>
          <w:noProof/>
        </w:rPr>
        <w:t>Scope</w:t>
      </w:r>
      <w:r>
        <w:rPr>
          <w:noProof/>
        </w:rPr>
        <w:tab/>
      </w:r>
      <w:r w:rsidR="00CF7F1F">
        <w:rPr>
          <w:noProof/>
        </w:rPr>
        <w:fldChar w:fldCharType="begin"/>
      </w:r>
      <w:r>
        <w:rPr>
          <w:noProof/>
        </w:rPr>
        <w:instrText xml:space="preserve"> PAGEREF _Toc301599037 \h </w:instrText>
      </w:r>
      <w:r w:rsidR="00CF7F1F">
        <w:rPr>
          <w:noProof/>
        </w:rPr>
      </w:r>
      <w:r w:rsidR="00CF7F1F">
        <w:rPr>
          <w:noProof/>
        </w:rPr>
        <w:fldChar w:fldCharType="separate"/>
      </w:r>
      <w:r>
        <w:rPr>
          <w:noProof/>
        </w:rPr>
        <w:t>7</w:t>
      </w:r>
      <w:r w:rsidR="00CF7F1F">
        <w:rPr>
          <w:noProof/>
        </w:rPr>
        <w:fldChar w:fldCharType="end"/>
      </w:r>
    </w:p>
    <w:p w:rsidR="00705BC5" w:rsidRDefault="00705BC5">
      <w:pPr>
        <w:pStyle w:val="TOC3"/>
        <w:tabs>
          <w:tab w:val="left" w:pos="842"/>
          <w:tab w:val="right" w:leader="dot" w:pos="9010"/>
        </w:tabs>
        <w:rPr>
          <w:rFonts w:eastAsiaTheme="minorEastAsia" w:cstheme="minorBidi"/>
          <w:noProof/>
          <w:sz w:val="24"/>
          <w:szCs w:val="24"/>
          <w:lang w:val="en-US" w:eastAsia="ja-JP"/>
        </w:rPr>
      </w:pPr>
      <w:r>
        <w:rPr>
          <w:noProof/>
        </w:rPr>
        <w:t>4</w:t>
      </w:r>
      <w:r>
        <w:rPr>
          <w:rFonts w:eastAsiaTheme="minorEastAsia" w:cstheme="minorBidi"/>
          <w:noProof/>
          <w:sz w:val="24"/>
          <w:szCs w:val="24"/>
          <w:lang w:val="en-US" w:eastAsia="ja-JP"/>
        </w:rPr>
        <w:tab/>
      </w:r>
      <w:r>
        <w:rPr>
          <w:noProof/>
        </w:rPr>
        <w:t>Coordination between public authorities</w:t>
      </w:r>
      <w:r>
        <w:rPr>
          <w:noProof/>
        </w:rPr>
        <w:tab/>
      </w:r>
      <w:r w:rsidR="00CF7F1F">
        <w:rPr>
          <w:noProof/>
        </w:rPr>
        <w:fldChar w:fldCharType="begin"/>
      </w:r>
      <w:r>
        <w:rPr>
          <w:noProof/>
        </w:rPr>
        <w:instrText xml:space="preserve"> PAGEREF _Toc301599038 \h </w:instrText>
      </w:r>
      <w:r w:rsidR="00CF7F1F">
        <w:rPr>
          <w:noProof/>
        </w:rPr>
      </w:r>
      <w:r w:rsidR="00CF7F1F">
        <w:rPr>
          <w:noProof/>
        </w:rPr>
        <w:fldChar w:fldCharType="separate"/>
      </w:r>
      <w:r>
        <w:rPr>
          <w:noProof/>
        </w:rPr>
        <w:t>7</w:t>
      </w:r>
      <w:r w:rsidR="00CF7F1F">
        <w:rPr>
          <w:noProof/>
        </w:rPr>
        <w:fldChar w:fldCharType="end"/>
      </w:r>
    </w:p>
    <w:p w:rsidR="00705BC5" w:rsidRDefault="00705BC5">
      <w:pPr>
        <w:pStyle w:val="TOC1"/>
        <w:tabs>
          <w:tab w:val="left" w:pos="923"/>
        </w:tabs>
        <w:rPr>
          <w:rFonts w:eastAsiaTheme="minorEastAsia" w:cstheme="minorBidi"/>
          <w:b w:val="0"/>
          <w:noProof/>
          <w:lang w:val="en-US" w:eastAsia="ja-JP"/>
        </w:rPr>
      </w:pPr>
      <w:r>
        <w:rPr>
          <w:noProof/>
        </w:rPr>
        <w:t>Part B</w:t>
      </w:r>
      <w:r>
        <w:rPr>
          <w:rFonts w:eastAsiaTheme="minorEastAsia" w:cstheme="minorBidi"/>
          <w:b w:val="0"/>
          <w:noProof/>
          <w:lang w:val="en-US" w:eastAsia="ja-JP"/>
        </w:rPr>
        <w:tab/>
      </w:r>
      <w:r>
        <w:rPr>
          <w:noProof/>
        </w:rPr>
        <w:t>Fish and Fishery Product Hygiene Protocols</w:t>
      </w:r>
      <w:r>
        <w:rPr>
          <w:noProof/>
        </w:rPr>
        <w:tab/>
      </w:r>
      <w:r w:rsidR="00CF7F1F">
        <w:rPr>
          <w:noProof/>
        </w:rPr>
        <w:fldChar w:fldCharType="begin"/>
      </w:r>
      <w:r>
        <w:rPr>
          <w:noProof/>
        </w:rPr>
        <w:instrText xml:space="preserve"> PAGEREF _Toc301599039 \h </w:instrText>
      </w:r>
      <w:r w:rsidR="00CF7F1F">
        <w:rPr>
          <w:noProof/>
        </w:rPr>
      </w:r>
      <w:r w:rsidR="00CF7F1F">
        <w:rPr>
          <w:noProof/>
        </w:rPr>
        <w:fldChar w:fldCharType="separate"/>
      </w:r>
      <w:r>
        <w:rPr>
          <w:noProof/>
        </w:rPr>
        <w:t>8</w:t>
      </w:r>
      <w:r w:rsidR="00CF7F1F">
        <w:rPr>
          <w:noProof/>
        </w:rPr>
        <w:fldChar w:fldCharType="end"/>
      </w:r>
    </w:p>
    <w:p w:rsidR="00705BC5" w:rsidRDefault="00705BC5">
      <w:pPr>
        <w:pStyle w:val="TOC3"/>
        <w:tabs>
          <w:tab w:val="left" w:pos="842"/>
          <w:tab w:val="right" w:leader="dot" w:pos="9010"/>
        </w:tabs>
        <w:rPr>
          <w:rFonts w:eastAsiaTheme="minorEastAsia" w:cstheme="minorBidi"/>
          <w:noProof/>
          <w:sz w:val="24"/>
          <w:szCs w:val="24"/>
          <w:lang w:val="en-US" w:eastAsia="ja-JP"/>
        </w:rPr>
      </w:pPr>
      <w:r>
        <w:rPr>
          <w:noProof/>
        </w:rPr>
        <w:t>5</w:t>
      </w:r>
      <w:r>
        <w:rPr>
          <w:rFonts w:eastAsiaTheme="minorEastAsia" w:cstheme="minorBidi"/>
          <w:noProof/>
          <w:sz w:val="24"/>
          <w:szCs w:val="24"/>
          <w:lang w:val="en-US" w:eastAsia="ja-JP"/>
        </w:rPr>
        <w:tab/>
      </w:r>
      <w:r>
        <w:rPr>
          <w:noProof/>
        </w:rPr>
        <w:t>Adoption of Protocols</w:t>
      </w:r>
      <w:r>
        <w:rPr>
          <w:noProof/>
        </w:rPr>
        <w:tab/>
      </w:r>
      <w:r w:rsidR="00CF7F1F">
        <w:rPr>
          <w:noProof/>
        </w:rPr>
        <w:fldChar w:fldCharType="begin"/>
      </w:r>
      <w:r>
        <w:rPr>
          <w:noProof/>
        </w:rPr>
        <w:instrText xml:space="preserve"> PAGEREF _Toc301599040 \h </w:instrText>
      </w:r>
      <w:r w:rsidR="00CF7F1F">
        <w:rPr>
          <w:noProof/>
        </w:rPr>
      </w:r>
      <w:r w:rsidR="00CF7F1F">
        <w:rPr>
          <w:noProof/>
        </w:rPr>
        <w:fldChar w:fldCharType="separate"/>
      </w:r>
      <w:r>
        <w:rPr>
          <w:noProof/>
        </w:rPr>
        <w:t>8</w:t>
      </w:r>
      <w:r w:rsidR="00CF7F1F">
        <w:rPr>
          <w:noProof/>
        </w:rPr>
        <w:fldChar w:fldCharType="end"/>
      </w:r>
    </w:p>
    <w:p w:rsidR="00705BC5" w:rsidRDefault="00705BC5">
      <w:pPr>
        <w:pStyle w:val="TOC3"/>
        <w:tabs>
          <w:tab w:val="left" w:pos="842"/>
          <w:tab w:val="right" w:leader="dot" w:pos="9010"/>
        </w:tabs>
        <w:rPr>
          <w:rFonts w:eastAsiaTheme="minorEastAsia" w:cstheme="minorBidi"/>
          <w:noProof/>
          <w:sz w:val="24"/>
          <w:szCs w:val="24"/>
          <w:lang w:val="en-US" w:eastAsia="ja-JP"/>
        </w:rPr>
      </w:pPr>
      <w:r>
        <w:rPr>
          <w:noProof/>
        </w:rPr>
        <w:t>6</w:t>
      </w:r>
      <w:r>
        <w:rPr>
          <w:rFonts w:eastAsiaTheme="minorEastAsia" w:cstheme="minorBidi"/>
          <w:noProof/>
          <w:sz w:val="24"/>
          <w:szCs w:val="24"/>
          <w:lang w:val="en-US" w:eastAsia="ja-JP"/>
        </w:rPr>
        <w:tab/>
      </w:r>
      <w:r>
        <w:rPr>
          <w:noProof/>
        </w:rPr>
        <w:t>Requirement to apply Protocols</w:t>
      </w:r>
      <w:r>
        <w:rPr>
          <w:noProof/>
        </w:rPr>
        <w:tab/>
      </w:r>
      <w:r w:rsidR="00CF7F1F">
        <w:rPr>
          <w:noProof/>
        </w:rPr>
        <w:fldChar w:fldCharType="begin"/>
      </w:r>
      <w:r>
        <w:rPr>
          <w:noProof/>
        </w:rPr>
        <w:instrText xml:space="preserve"> PAGEREF _Toc301599041 \h </w:instrText>
      </w:r>
      <w:r w:rsidR="00CF7F1F">
        <w:rPr>
          <w:noProof/>
        </w:rPr>
      </w:r>
      <w:r w:rsidR="00CF7F1F">
        <w:rPr>
          <w:noProof/>
        </w:rPr>
        <w:fldChar w:fldCharType="separate"/>
      </w:r>
      <w:r>
        <w:rPr>
          <w:noProof/>
        </w:rPr>
        <w:t>8</w:t>
      </w:r>
      <w:r w:rsidR="00CF7F1F">
        <w:rPr>
          <w:noProof/>
        </w:rPr>
        <w:fldChar w:fldCharType="end"/>
      </w:r>
    </w:p>
    <w:p w:rsidR="00705BC5" w:rsidRDefault="00705BC5">
      <w:pPr>
        <w:pStyle w:val="TOC1"/>
        <w:tabs>
          <w:tab w:val="left" w:pos="905"/>
        </w:tabs>
        <w:rPr>
          <w:rFonts w:eastAsiaTheme="minorEastAsia" w:cstheme="minorBidi"/>
          <w:b w:val="0"/>
          <w:noProof/>
          <w:lang w:val="en-US" w:eastAsia="ja-JP"/>
        </w:rPr>
      </w:pPr>
      <w:r>
        <w:rPr>
          <w:noProof/>
        </w:rPr>
        <w:t>Part C</w:t>
      </w:r>
      <w:r>
        <w:rPr>
          <w:rFonts w:eastAsiaTheme="minorEastAsia" w:cstheme="minorBidi"/>
          <w:b w:val="0"/>
          <w:noProof/>
          <w:lang w:val="en-US" w:eastAsia="ja-JP"/>
        </w:rPr>
        <w:tab/>
      </w:r>
      <w:r>
        <w:rPr>
          <w:noProof/>
        </w:rPr>
        <w:t>Licensing</w:t>
      </w:r>
      <w:r>
        <w:rPr>
          <w:noProof/>
        </w:rPr>
        <w:tab/>
      </w:r>
      <w:r w:rsidR="00CF7F1F">
        <w:rPr>
          <w:noProof/>
        </w:rPr>
        <w:fldChar w:fldCharType="begin"/>
      </w:r>
      <w:r>
        <w:rPr>
          <w:noProof/>
        </w:rPr>
        <w:instrText xml:space="preserve"> PAGEREF _Toc301599042 \h </w:instrText>
      </w:r>
      <w:r w:rsidR="00CF7F1F">
        <w:rPr>
          <w:noProof/>
        </w:rPr>
      </w:r>
      <w:r w:rsidR="00CF7F1F">
        <w:rPr>
          <w:noProof/>
        </w:rPr>
        <w:fldChar w:fldCharType="separate"/>
      </w:r>
      <w:r>
        <w:rPr>
          <w:noProof/>
        </w:rPr>
        <w:t>9</w:t>
      </w:r>
      <w:r w:rsidR="00CF7F1F">
        <w:rPr>
          <w:noProof/>
        </w:rPr>
        <w:fldChar w:fldCharType="end"/>
      </w:r>
    </w:p>
    <w:p w:rsidR="00705BC5" w:rsidRDefault="00705BC5">
      <w:pPr>
        <w:pStyle w:val="TOC3"/>
        <w:tabs>
          <w:tab w:val="left" w:pos="842"/>
          <w:tab w:val="right" w:leader="dot" w:pos="9010"/>
        </w:tabs>
        <w:rPr>
          <w:rFonts w:eastAsiaTheme="minorEastAsia" w:cstheme="minorBidi"/>
          <w:noProof/>
          <w:sz w:val="24"/>
          <w:szCs w:val="24"/>
          <w:lang w:val="en-US" w:eastAsia="ja-JP"/>
        </w:rPr>
      </w:pPr>
      <w:r>
        <w:rPr>
          <w:noProof/>
        </w:rPr>
        <w:t>7</w:t>
      </w:r>
      <w:r>
        <w:rPr>
          <w:rFonts w:eastAsiaTheme="minorEastAsia" w:cstheme="minorBidi"/>
          <w:noProof/>
          <w:sz w:val="24"/>
          <w:szCs w:val="24"/>
          <w:lang w:val="en-US" w:eastAsia="ja-JP"/>
        </w:rPr>
        <w:tab/>
      </w:r>
      <w:r>
        <w:rPr>
          <w:noProof/>
        </w:rPr>
        <w:t>Requirement for a licence</w:t>
      </w:r>
      <w:r>
        <w:rPr>
          <w:noProof/>
        </w:rPr>
        <w:tab/>
      </w:r>
      <w:r w:rsidR="00CF7F1F">
        <w:rPr>
          <w:noProof/>
        </w:rPr>
        <w:fldChar w:fldCharType="begin"/>
      </w:r>
      <w:r>
        <w:rPr>
          <w:noProof/>
        </w:rPr>
        <w:instrText xml:space="preserve"> PAGEREF _Toc301599043 \h </w:instrText>
      </w:r>
      <w:r w:rsidR="00CF7F1F">
        <w:rPr>
          <w:noProof/>
        </w:rPr>
      </w:r>
      <w:r w:rsidR="00CF7F1F">
        <w:rPr>
          <w:noProof/>
        </w:rPr>
        <w:fldChar w:fldCharType="separate"/>
      </w:r>
      <w:r>
        <w:rPr>
          <w:noProof/>
        </w:rPr>
        <w:t>9</w:t>
      </w:r>
      <w:r w:rsidR="00CF7F1F">
        <w:rPr>
          <w:noProof/>
        </w:rPr>
        <w:fldChar w:fldCharType="end"/>
      </w:r>
    </w:p>
    <w:p w:rsidR="00705BC5" w:rsidRDefault="00705BC5">
      <w:pPr>
        <w:pStyle w:val="TOC3"/>
        <w:tabs>
          <w:tab w:val="left" w:pos="842"/>
          <w:tab w:val="right" w:leader="dot" w:pos="9010"/>
        </w:tabs>
        <w:rPr>
          <w:rFonts w:eastAsiaTheme="minorEastAsia" w:cstheme="minorBidi"/>
          <w:noProof/>
          <w:sz w:val="24"/>
          <w:szCs w:val="24"/>
          <w:lang w:val="en-US" w:eastAsia="ja-JP"/>
        </w:rPr>
      </w:pPr>
      <w:r>
        <w:rPr>
          <w:noProof/>
        </w:rPr>
        <w:t>8</w:t>
      </w:r>
      <w:r>
        <w:rPr>
          <w:rFonts w:eastAsiaTheme="minorEastAsia" w:cstheme="minorBidi"/>
          <w:noProof/>
          <w:sz w:val="24"/>
          <w:szCs w:val="24"/>
          <w:lang w:val="en-US" w:eastAsia="ja-JP"/>
        </w:rPr>
        <w:tab/>
      </w:r>
      <w:r>
        <w:rPr>
          <w:noProof/>
        </w:rPr>
        <w:t>Applications for licences</w:t>
      </w:r>
      <w:r>
        <w:rPr>
          <w:noProof/>
        </w:rPr>
        <w:tab/>
      </w:r>
      <w:r w:rsidR="00CF7F1F">
        <w:rPr>
          <w:noProof/>
        </w:rPr>
        <w:fldChar w:fldCharType="begin"/>
      </w:r>
      <w:r>
        <w:rPr>
          <w:noProof/>
        </w:rPr>
        <w:instrText xml:space="preserve"> PAGEREF _Toc301599044 \h </w:instrText>
      </w:r>
      <w:r w:rsidR="00CF7F1F">
        <w:rPr>
          <w:noProof/>
        </w:rPr>
      </w:r>
      <w:r w:rsidR="00CF7F1F">
        <w:rPr>
          <w:noProof/>
        </w:rPr>
        <w:fldChar w:fldCharType="separate"/>
      </w:r>
      <w:r>
        <w:rPr>
          <w:noProof/>
        </w:rPr>
        <w:t>9</w:t>
      </w:r>
      <w:r w:rsidR="00CF7F1F">
        <w:rPr>
          <w:noProof/>
        </w:rPr>
        <w:fldChar w:fldCharType="end"/>
      </w:r>
    </w:p>
    <w:p w:rsidR="00705BC5" w:rsidRDefault="00705BC5">
      <w:pPr>
        <w:pStyle w:val="TOC3"/>
        <w:tabs>
          <w:tab w:val="left" w:pos="842"/>
          <w:tab w:val="right" w:leader="dot" w:pos="9010"/>
        </w:tabs>
        <w:rPr>
          <w:rFonts w:eastAsiaTheme="minorEastAsia" w:cstheme="minorBidi"/>
          <w:noProof/>
          <w:sz w:val="24"/>
          <w:szCs w:val="24"/>
          <w:lang w:val="en-US" w:eastAsia="ja-JP"/>
        </w:rPr>
      </w:pPr>
      <w:r>
        <w:rPr>
          <w:noProof/>
        </w:rPr>
        <w:t>9</w:t>
      </w:r>
      <w:r>
        <w:rPr>
          <w:rFonts w:eastAsiaTheme="minorEastAsia" w:cstheme="minorBidi"/>
          <w:noProof/>
          <w:sz w:val="24"/>
          <w:szCs w:val="24"/>
          <w:lang w:val="en-US" w:eastAsia="ja-JP"/>
        </w:rPr>
        <w:tab/>
      </w:r>
      <w:r>
        <w:rPr>
          <w:noProof/>
        </w:rPr>
        <w:t>Materials to accompany an application</w:t>
      </w:r>
      <w:r>
        <w:rPr>
          <w:noProof/>
        </w:rPr>
        <w:tab/>
      </w:r>
      <w:r w:rsidR="00CF7F1F">
        <w:rPr>
          <w:noProof/>
        </w:rPr>
        <w:fldChar w:fldCharType="begin"/>
      </w:r>
      <w:r>
        <w:rPr>
          <w:noProof/>
        </w:rPr>
        <w:instrText xml:space="preserve"> PAGEREF _Toc301599045 \h </w:instrText>
      </w:r>
      <w:r w:rsidR="00CF7F1F">
        <w:rPr>
          <w:noProof/>
        </w:rPr>
      </w:r>
      <w:r w:rsidR="00CF7F1F">
        <w:rPr>
          <w:noProof/>
        </w:rPr>
        <w:fldChar w:fldCharType="separate"/>
      </w:r>
      <w:r>
        <w:rPr>
          <w:noProof/>
        </w:rPr>
        <w:t>9</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10</w:t>
      </w:r>
      <w:r>
        <w:rPr>
          <w:rFonts w:eastAsiaTheme="minorEastAsia" w:cstheme="minorBidi"/>
          <w:noProof/>
          <w:sz w:val="24"/>
          <w:szCs w:val="24"/>
          <w:lang w:val="en-US" w:eastAsia="ja-JP"/>
        </w:rPr>
        <w:tab/>
      </w:r>
      <w:r>
        <w:rPr>
          <w:noProof/>
        </w:rPr>
        <w:t>Grounds for issue or renewal of a licence</w:t>
      </w:r>
      <w:r>
        <w:rPr>
          <w:noProof/>
        </w:rPr>
        <w:tab/>
      </w:r>
      <w:r w:rsidR="00CF7F1F">
        <w:rPr>
          <w:noProof/>
        </w:rPr>
        <w:fldChar w:fldCharType="begin"/>
      </w:r>
      <w:r>
        <w:rPr>
          <w:noProof/>
        </w:rPr>
        <w:instrText xml:space="preserve"> PAGEREF _Toc301599046 \h </w:instrText>
      </w:r>
      <w:r w:rsidR="00CF7F1F">
        <w:rPr>
          <w:noProof/>
        </w:rPr>
      </w:r>
      <w:r w:rsidR="00CF7F1F">
        <w:rPr>
          <w:noProof/>
        </w:rPr>
        <w:fldChar w:fldCharType="separate"/>
      </w:r>
      <w:r>
        <w:rPr>
          <w:noProof/>
        </w:rPr>
        <w:t>10</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11</w:t>
      </w:r>
      <w:r>
        <w:rPr>
          <w:rFonts w:eastAsiaTheme="minorEastAsia" w:cstheme="minorBidi"/>
          <w:noProof/>
          <w:sz w:val="24"/>
          <w:szCs w:val="24"/>
          <w:lang w:val="en-US" w:eastAsia="ja-JP"/>
        </w:rPr>
        <w:tab/>
      </w:r>
      <w:r>
        <w:rPr>
          <w:noProof/>
        </w:rPr>
        <w:t>Approval of alterations</w:t>
      </w:r>
      <w:r>
        <w:rPr>
          <w:noProof/>
        </w:rPr>
        <w:tab/>
      </w:r>
      <w:r w:rsidR="00CF7F1F">
        <w:rPr>
          <w:noProof/>
        </w:rPr>
        <w:fldChar w:fldCharType="begin"/>
      </w:r>
      <w:r>
        <w:rPr>
          <w:noProof/>
        </w:rPr>
        <w:instrText xml:space="preserve"> PAGEREF _Toc301599047 \h </w:instrText>
      </w:r>
      <w:r w:rsidR="00CF7F1F">
        <w:rPr>
          <w:noProof/>
        </w:rPr>
      </w:r>
      <w:r w:rsidR="00CF7F1F">
        <w:rPr>
          <w:noProof/>
        </w:rPr>
        <w:fldChar w:fldCharType="separate"/>
      </w:r>
      <w:r>
        <w:rPr>
          <w:noProof/>
        </w:rPr>
        <w:t>11</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12</w:t>
      </w:r>
      <w:r>
        <w:rPr>
          <w:rFonts w:eastAsiaTheme="minorEastAsia" w:cstheme="minorBidi"/>
          <w:noProof/>
          <w:sz w:val="24"/>
          <w:szCs w:val="24"/>
          <w:lang w:val="en-US" w:eastAsia="ja-JP"/>
        </w:rPr>
        <w:tab/>
      </w:r>
      <w:r>
        <w:rPr>
          <w:noProof/>
        </w:rPr>
        <w:t>Transfer of licence</w:t>
      </w:r>
      <w:r>
        <w:rPr>
          <w:noProof/>
        </w:rPr>
        <w:tab/>
      </w:r>
      <w:r w:rsidR="00CF7F1F">
        <w:rPr>
          <w:noProof/>
        </w:rPr>
        <w:fldChar w:fldCharType="begin"/>
      </w:r>
      <w:r>
        <w:rPr>
          <w:noProof/>
        </w:rPr>
        <w:instrText xml:space="preserve"> PAGEREF _Toc301599048 \h </w:instrText>
      </w:r>
      <w:r w:rsidR="00CF7F1F">
        <w:rPr>
          <w:noProof/>
        </w:rPr>
      </w:r>
      <w:r w:rsidR="00CF7F1F">
        <w:rPr>
          <w:noProof/>
        </w:rPr>
        <w:fldChar w:fldCharType="separate"/>
      </w:r>
      <w:r>
        <w:rPr>
          <w:noProof/>
        </w:rPr>
        <w:t>11</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13</w:t>
      </w:r>
      <w:r>
        <w:rPr>
          <w:rFonts w:eastAsiaTheme="minorEastAsia" w:cstheme="minorBidi"/>
          <w:noProof/>
          <w:sz w:val="24"/>
          <w:szCs w:val="24"/>
          <w:lang w:val="en-US" w:eastAsia="ja-JP"/>
        </w:rPr>
        <w:tab/>
      </w:r>
      <w:r>
        <w:rPr>
          <w:noProof/>
        </w:rPr>
        <w:t>Suspension, revocation or modification of licences</w:t>
      </w:r>
      <w:r>
        <w:rPr>
          <w:noProof/>
        </w:rPr>
        <w:tab/>
      </w:r>
      <w:r w:rsidR="00CF7F1F">
        <w:rPr>
          <w:noProof/>
        </w:rPr>
        <w:fldChar w:fldCharType="begin"/>
      </w:r>
      <w:r>
        <w:rPr>
          <w:noProof/>
        </w:rPr>
        <w:instrText xml:space="preserve"> PAGEREF _Toc301599049 \h </w:instrText>
      </w:r>
      <w:r w:rsidR="00CF7F1F">
        <w:rPr>
          <w:noProof/>
        </w:rPr>
      </w:r>
      <w:r w:rsidR="00CF7F1F">
        <w:rPr>
          <w:noProof/>
        </w:rPr>
        <w:fldChar w:fldCharType="separate"/>
      </w:r>
      <w:r>
        <w:rPr>
          <w:noProof/>
        </w:rPr>
        <w:t>12</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14</w:t>
      </w:r>
      <w:r>
        <w:rPr>
          <w:rFonts w:eastAsiaTheme="minorEastAsia" w:cstheme="minorBidi"/>
          <w:noProof/>
          <w:sz w:val="24"/>
          <w:szCs w:val="24"/>
          <w:lang w:val="en-US" w:eastAsia="ja-JP"/>
        </w:rPr>
        <w:tab/>
      </w:r>
      <w:r>
        <w:rPr>
          <w:noProof/>
        </w:rPr>
        <w:t>Appeals</w:t>
      </w:r>
      <w:r>
        <w:rPr>
          <w:noProof/>
        </w:rPr>
        <w:tab/>
      </w:r>
      <w:r w:rsidR="00CF7F1F">
        <w:rPr>
          <w:noProof/>
        </w:rPr>
        <w:fldChar w:fldCharType="begin"/>
      </w:r>
      <w:r>
        <w:rPr>
          <w:noProof/>
        </w:rPr>
        <w:instrText xml:space="preserve"> PAGEREF _Toc301599050 \h </w:instrText>
      </w:r>
      <w:r w:rsidR="00CF7F1F">
        <w:rPr>
          <w:noProof/>
        </w:rPr>
      </w:r>
      <w:r w:rsidR="00CF7F1F">
        <w:rPr>
          <w:noProof/>
        </w:rPr>
        <w:fldChar w:fldCharType="separate"/>
      </w:r>
      <w:r>
        <w:rPr>
          <w:noProof/>
        </w:rPr>
        <w:t>12</w:t>
      </w:r>
      <w:r w:rsidR="00CF7F1F">
        <w:rPr>
          <w:noProof/>
        </w:rPr>
        <w:fldChar w:fldCharType="end"/>
      </w:r>
    </w:p>
    <w:p w:rsidR="00705BC5" w:rsidRDefault="00705BC5">
      <w:pPr>
        <w:pStyle w:val="TOC1"/>
        <w:tabs>
          <w:tab w:val="left" w:pos="957"/>
        </w:tabs>
        <w:rPr>
          <w:rFonts w:eastAsiaTheme="minorEastAsia" w:cstheme="minorBidi"/>
          <w:b w:val="0"/>
          <w:noProof/>
          <w:lang w:val="en-US" w:eastAsia="ja-JP"/>
        </w:rPr>
      </w:pPr>
      <w:r>
        <w:rPr>
          <w:noProof/>
        </w:rPr>
        <w:t xml:space="preserve">Part C </w:t>
      </w:r>
      <w:r>
        <w:rPr>
          <w:rFonts w:eastAsiaTheme="minorEastAsia" w:cstheme="minorBidi"/>
          <w:b w:val="0"/>
          <w:noProof/>
          <w:lang w:val="en-US" w:eastAsia="ja-JP"/>
        </w:rPr>
        <w:tab/>
      </w:r>
      <w:r>
        <w:rPr>
          <w:noProof/>
        </w:rPr>
        <w:t>Export procedures</w:t>
      </w:r>
      <w:r>
        <w:rPr>
          <w:noProof/>
        </w:rPr>
        <w:tab/>
      </w:r>
      <w:r w:rsidR="00CF7F1F">
        <w:rPr>
          <w:noProof/>
        </w:rPr>
        <w:fldChar w:fldCharType="begin"/>
      </w:r>
      <w:r>
        <w:rPr>
          <w:noProof/>
        </w:rPr>
        <w:instrText xml:space="preserve"> PAGEREF _Toc301599051 \h </w:instrText>
      </w:r>
      <w:r w:rsidR="00CF7F1F">
        <w:rPr>
          <w:noProof/>
        </w:rPr>
      </w:r>
      <w:r w:rsidR="00CF7F1F">
        <w:rPr>
          <w:noProof/>
        </w:rPr>
        <w:fldChar w:fldCharType="separate"/>
      </w:r>
      <w:r>
        <w:rPr>
          <w:noProof/>
        </w:rPr>
        <w:t>13</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15</w:t>
      </w:r>
      <w:r>
        <w:rPr>
          <w:rFonts w:eastAsiaTheme="minorEastAsia" w:cstheme="minorBidi"/>
          <w:noProof/>
          <w:sz w:val="24"/>
          <w:szCs w:val="24"/>
          <w:lang w:val="en-US" w:eastAsia="ja-JP"/>
        </w:rPr>
        <w:tab/>
      </w:r>
      <w:r>
        <w:rPr>
          <w:noProof/>
        </w:rPr>
        <w:t>Intention to enter prescribed products for export</w:t>
      </w:r>
      <w:r>
        <w:rPr>
          <w:noProof/>
        </w:rPr>
        <w:tab/>
      </w:r>
      <w:r w:rsidR="00CF7F1F">
        <w:rPr>
          <w:noProof/>
        </w:rPr>
        <w:fldChar w:fldCharType="begin"/>
      </w:r>
      <w:r>
        <w:rPr>
          <w:noProof/>
        </w:rPr>
        <w:instrText xml:space="preserve"> PAGEREF _Toc301599052 \h </w:instrText>
      </w:r>
      <w:r w:rsidR="00CF7F1F">
        <w:rPr>
          <w:noProof/>
        </w:rPr>
      </w:r>
      <w:r w:rsidR="00CF7F1F">
        <w:rPr>
          <w:noProof/>
        </w:rPr>
        <w:fldChar w:fldCharType="separate"/>
      </w:r>
      <w:r>
        <w:rPr>
          <w:noProof/>
        </w:rPr>
        <w:t>13</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16</w:t>
      </w:r>
      <w:r>
        <w:rPr>
          <w:rFonts w:eastAsiaTheme="minorEastAsia" w:cstheme="minorBidi"/>
          <w:noProof/>
          <w:sz w:val="24"/>
          <w:szCs w:val="24"/>
          <w:lang w:val="en-US" w:eastAsia="ja-JP"/>
        </w:rPr>
        <w:tab/>
      </w:r>
      <w:r>
        <w:rPr>
          <w:noProof/>
        </w:rPr>
        <w:t>Cancellation of export licence and export health certificate</w:t>
      </w:r>
      <w:r>
        <w:rPr>
          <w:noProof/>
        </w:rPr>
        <w:tab/>
      </w:r>
      <w:r w:rsidR="00CF7F1F">
        <w:rPr>
          <w:noProof/>
        </w:rPr>
        <w:fldChar w:fldCharType="begin"/>
      </w:r>
      <w:r>
        <w:rPr>
          <w:noProof/>
        </w:rPr>
        <w:instrText xml:space="preserve"> PAGEREF _Toc301599053 \h </w:instrText>
      </w:r>
      <w:r w:rsidR="00CF7F1F">
        <w:rPr>
          <w:noProof/>
        </w:rPr>
      </w:r>
      <w:r w:rsidR="00CF7F1F">
        <w:rPr>
          <w:noProof/>
        </w:rPr>
        <w:fldChar w:fldCharType="separate"/>
      </w:r>
      <w:r>
        <w:rPr>
          <w:noProof/>
        </w:rPr>
        <w:t>13</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17</w:t>
      </w:r>
      <w:r>
        <w:rPr>
          <w:rFonts w:eastAsiaTheme="minorEastAsia" w:cstheme="minorBidi"/>
          <w:noProof/>
          <w:sz w:val="24"/>
          <w:szCs w:val="24"/>
          <w:lang w:val="en-US" w:eastAsia="ja-JP"/>
        </w:rPr>
        <w:tab/>
      </w:r>
      <w:r>
        <w:rPr>
          <w:noProof/>
        </w:rPr>
        <w:t>Recall of exported products</w:t>
      </w:r>
      <w:r>
        <w:rPr>
          <w:noProof/>
        </w:rPr>
        <w:tab/>
      </w:r>
      <w:r w:rsidR="00CF7F1F">
        <w:rPr>
          <w:noProof/>
        </w:rPr>
        <w:fldChar w:fldCharType="begin"/>
      </w:r>
      <w:r>
        <w:rPr>
          <w:noProof/>
        </w:rPr>
        <w:instrText xml:space="preserve"> PAGEREF _Toc301599054 \h </w:instrText>
      </w:r>
      <w:r w:rsidR="00CF7F1F">
        <w:rPr>
          <w:noProof/>
        </w:rPr>
      </w:r>
      <w:r w:rsidR="00CF7F1F">
        <w:rPr>
          <w:noProof/>
        </w:rPr>
        <w:fldChar w:fldCharType="separate"/>
      </w:r>
      <w:r>
        <w:rPr>
          <w:noProof/>
        </w:rPr>
        <w:t>13</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18</w:t>
      </w:r>
      <w:r>
        <w:rPr>
          <w:rFonts w:eastAsiaTheme="minorEastAsia" w:cstheme="minorBidi"/>
          <w:noProof/>
          <w:sz w:val="24"/>
          <w:szCs w:val="24"/>
          <w:lang w:val="en-US" w:eastAsia="ja-JP"/>
        </w:rPr>
        <w:tab/>
      </w:r>
      <w:r>
        <w:rPr>
          <w:noProof/>
        </w:rPr>
        <w:t>Prescribed products not fit for export but fit for human consumption</w:t>
      </w:r>
      <w:r>
        <w:rPr>
          <w:noProof/>
        </w:rPr>
        <w:tab/>
      </w:r>
      <w:r w:rsidR="00CF7F1F">
        <w:rPr>
          <w:noProof/>
        </w:rPr>
        <w:fldChar w:fldCharType="begin"/>
      </w:r>
      <w:r>
        <w:rPr>
          <w:noProof/>
        </w:rPr>
        <w:instrText xml:space="preserve"> PAGEREF _Toc301599055 \h </w:instrText>
      </w:r>
      <w:r w:rsidR="00CF7F1F">
        <w:rPr>
          <w:noProof/>
        </w:rPr>
      </w:r>
      <w:r w:rsidR="00CF7F1F">
        <w:rPr>
          <w:noProof/>
        </w:rPr>
        <w:fldChar w:fldCharType="separate"/>
      </w:r>
      <w:r>
        <w:rPr>
          <w:noProof/>
        </w:rPr>
        <w:t>14</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19</w:t>
      </w:r>
      <w:r>
        <w:rPr>
          <w:rFonts w:eastAsiaTheme="minorEastAsia" w:cstheme="minorBidi"/>
          <w:noProof/>
          <w:sz w:val="24"/>
          <w:szCs w:val="24"/>
          <w:lang w:val="en-US" w:eastAsia="ja-JP"/>
        </w:rPr>
        <w:tab/>
      </w:r>
      <w:r>
        <w:rPr>
          <w:noProof/>
        </w:rPr>
        <w:t>Re-inspection</w:t>
      </w:r>
      <w:r>
        <w:rPr>
          <w:noProof/>
        </w:rPr>
        <w:tab/>
      </w:r>
      <w:r w:rsidR="00CF7F1F">
        <w:rPr>
          <w:noProof/>
        </w:rPr>
        <w:fldChar w:fldCharType="begin"/>
      </w:r>
      <w:r>
        <w:rPr>
          <w:noProof/>
        </w:rPr>
        <w:instrText xml:space="preserve"> PAGEREF _Toc301599056 \h </w:instrText>
      </w:r>
      <w:r w:rsidR="00CF7F1F">
        <w:rPr>
          <w:noProof/>
        </w:rPr>
      </w:r>
      <w:r w:rsidR="00CF7F1F">
        <w:rPr>
          <w:noProof/>
        </w:rPr>
        <w:fldChar w:fldCharType="separate"/>
      </w:r>
      <w:r>
        <w:rPr>
          <w:noProof/>
        </w:rPr>
        <w:t>14</w:t>
      </w:r>
      <w:r w:rsidR="00CF7F1F">
        <w:rPr>
          <w:noProof/>
        </w:rPr>
        <w:fldChar w:fldCharType="end"/>
      </w:r>
    </w:p>
    <w:p w:rsidR="00705BC5" w:rsidRDefault="00705BC5">
      <w:pPr>
        <w:pStyle w:val="TOC1"/>
        <w:tabs>
          <w:tab w:val="left" w:pos="936"/>
        </w:tabs>
        <w:rPr>
          <w:rFonts w:eastAsiaTheme="minorEastAsia" w:cstheme="minorBidi"/>
          <w:b w:val="0"/>
          <w:noProof/>
          <w:lang w:val="en-US" w:eastAsia="ja-JP"/>
        </w:rPr>
      </w:pPr>
      <w:r>
        <w:rPr>
          <w:noProof/>
        </w:rPr>
        <w:t>Part D</w:t>
      </w:r>
      <w:r>
        <w:rPr>
          <w:rFonts w:eastAsiaTheme="minorEastAsia" w:cstheme="minorBidi"/>
          <w:b w:val="0"/>
          <w:noProof/>
          <w:lang w:val="en-US" w:eastAsia="ja-JP"/>
        </w:rPr>
        <w:tab/>
      </w:r>
      <w:r>
        <w:rPr>
          <w:noProof/>
        </w:rPr>
        <w:t>Obligations of licensees</w:t>
      </w:r>
      <w:r>
        <w:rPr>
          <w:noProof/>
        </w:rPr>
        <w:tab/>
      </w:r>
      <w:r w:rsidR="00CF7F1F">
        <w:rPr>
          <w:noProof/>
        </w:rPr>
        <w:fldChar w:fldCharType="begin"/>
      </w:r>
      <w:r>
        <w:rPr>
          <w:noProof/>
        </w:rPr>
        <w:instrText xml:space="preserve"> PAGEREF _Toc301599057 \h </w:instrText>
      </w:r>
      <w:r w:rsidR="00CF7F1F">
        <w:rPr>
          <w:noProof/>
        </w:rPr>
      </w:r>
      <w:r w:rsidR="00CF7F1F">
        <w:rPr>
          <w:noProof/>
        </w:rPr>
        <w:fldChar w:fldCharType="separate"/>
      </w:r>
      <w:r>
        <w:rPr>
          <w:noProof/>
        </w:rPr>
        <w:t>15</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20</w:t>
      </w:r>
      <w:r>
        <w:rPr>
          <w:rFonts w:eastAsiaTheme="minorEastAsia" w:cstheme="minorBidi"/>
          <w:noProof/>
          <w:sz w:val="24"/>
          <w:szCs w:val="24"/>
          <w:lang w:val="en-US" w:eastAsia="ja-JP"/>
        </w:rPr>
        <w:tab/>
      </w:r>
      <w:r>
        <w:rPr>
          <w:noProof/>
        </w:rPr>
        <w:t>General obligations of licensee</w:t>
      </w:r>
      <w:r>
        <w:rPr>
          <w:noProof/>
        </w:rPr>
        <w:tab/>
      </w:r>
      <w:r w:rsidR="00CF7F1F">
        <w:rPr>
          <w:noProof/>
        </w:rPr>
        <w:fldChar w:fldCharType="begin"/>
      </w:r>
      <w:r>
        <w:rPr>
          <w:noProof/>
        </w:rPr>
        <w:instrText xml:space="preserve"> PAGEREF _Toc301599058 \h </w:instrText>
      </w:r>
      <w:r w:rsidR="00CF7F1F">
        <w:rPr>
          <w:noProof/>
        </w:rPr>
      </w:r>
      <w:r w:rsidR="00CF7F1F">
        <w:rPr>
          <w:noProof/>
        </w:rPr>
        <w:fldChar w:fldCharType="separate"/>
      </w:r>
      <w:r>
        <w:rPr>
          <w:noProof/>
        </w:rPr>
        <w:t>15</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21</w:t>
      </w:r>
      <w:r>
        <w:rPr>
          <w:rFonts w:eastAsiaTheme="minorEastAsia" w:cstheme="minorBidi"/>
          <w:noProof/>
          <w:sz w:val="24"/>
          <w:szCs w:val="24"/>
          <w:lang w:val="en-US" w:eastAsia="ja-JP"/>
        </w:rPr>
        <w:tab/>
      </w:r>
      <w:r>
        <w:rPr>
          <w:noProof/>
        </w:rPr>
        <w:t>Failure to comply with general obligations</w:t>
      </w:r>
      <w:r>
        <w:rPr>
          <w:noProof/>
        </w:rPr>
        <w:tab/>
      </w:r>
      <w:r w:rsidR="00CF7F1F">
        <w:rPr>
          <w:noProof/>
        </w:rPr>
        <w:fldChar w:fldCharType="begin"/>
      </w:r>
      <w:r>
        <w:rPr>
          <w:noProof/>
        </w:rPr>
        <w:instrText xml:space="preserve"> PAGEREF _Toc301599059 \h </w:instrText>
      </w:r>
      <w:r w:rsidR="00CF7F1F">
        <w:rPr>
          <w:noProof/>
        </w:rPr>
      </w:r>
      <w:r w:rsidR="00CF7F1F">
        <w:rPr>
          <w:noProof/>
        </w:rPr>
        <w:fldChar w:fldCharType="separate"/>
      </w:r>
      <w:r>
        <w:rPr>
          <w:noProof/>
        </w:rPr>
        <w:t>17</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22</w:t>
      </w:r>
      <w:r>
        <w:rPr>
          <w:rFonts w:eastAsiaTheme="minorEastAsia" w:cstheme="minorBidi"/>
          <w:noProof/>
          <w:sz w:val="24"/>
          <w:szCs w:val="24"/>
          <w:lang w:val="en-US" w:eastAsia="ja-JP"/>
        </w:rPr>
        <w:tab/>
      </w:r>
      <w:r>
        <w:rPr>
          <w:noProof/>
        </w:rPr>
        <w:t>Keeping of records</w:t>
      </w:r>
      <w:r>
        <w:rPr>
          <w:noProof/>
        </w:rPr>
        <w:tab/>
      </w:r>
      <w:r w:rsidR="00CF7F1F">
        <w:rPr>
          <w:noProof/>
        </w:rPr>
        <w:fldChar w:fldCharType="begin"/>
      </w:r>
      <w:r>
        <w:rPr>
          <w:noProof/>
        </w:rPr>
        <w:instrText xml:space="preserve"> PAGEREF _Toc301599060 \h </w:instrText>
      </w:r>
      <w:r w:rsidR="00CF7F1F">
        <w:rPr>
          <w:noProof/>
        </w:rPr>
      </w:r>
      <w:r w:rsidR="00CF7F1F">
        <w:rPr>
          <w:noProof/>
        </w:rPr>
        <w:fldChar w:fldCharType="separate"/>
      </w:r>
      <w:r>
        <w:rPr>
          <w:noProof/>
        </w:rPr>
        <w:t>17</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23</w:t>
      </w:r>
      <w:r>
        <w:rPr>
          <w:rFonts w:eastAsiaTheme="minorEastAsia" w:cstheme="minorBidi"/>
          <w:noProof/>
          <w:sz w:val="24"/>
          <w:szCs w:val="24"/>
          <w:lang w:val="en-US" w:eastAsia="ja-JP"/>
        </w:rPr>
        <w:tab/>
      </w:r>
      <w:r>
        <w:rPr>
          <w:noProof/>
        </w:rPr>
        <w:t>Duty to report</w:t>
      </w:r>
      <w:r>
        <w:rPr>
          <w:noProof/>
        </w:rPr>
        <w:tab/>
      </w:r>
      <w:r w:rsidR="00CF7F1F">
        <w:rPr>
          <w:noProof/>
        </w:rPr>
        <w:fldChar w:fldCharType="begin"/>
      </w:r>
      <w:r>
        <w:rPr>
          <w:noProof/>
        </w:rPr>
        <w:instrText xml:space="preserve"> PAGEREF _Toc301599061 \h </w:instrText>
      </w:r>
      <w:r w:rsidR="00CF7F1F">
        <w:rPr>
          <w:noProof/>
        </w:rPr>
      </w:r>
      <w:r w:rsidR="00CF7F1F">
        <w:rPr>
          <w:noProof/>
        </w:rPr>
        <w:fldChar w:fldCharType="separate"/>
      </w:r>
      <w:r>
        <w:rPr>
          <w:noProof/>
        </w:rPr>
        <w:t>17</w:t>
      </w:r>
      <w:r w:rsidR="00CF7F1F">
        <w:rPr>
          <w:noProof/>
        </w:rPr>
        <w:fldChar w:fldCharType="end"/>
      </w:r>
    </w:p>
    <w:p w:rsidR="00705BC5" w:rsidRDefault="00705BC5">
      <w:pPr>
        <w:pStyle w:val="TOC1"/>
        <w:tabs>
          <w:tab w:val="left" w:pos="906"/>
        </w:tabs>
        <w:rPr>
          <w:rFonts w:eastAsiaTheme="minorEastAsia" w:cstheme="minorBidi"/>
          <w:b w:val="0"/>
          <w:noProof/>
          <w:lang w:val="en-US" w:eastAsia="ja-JP"/>
        </w:rPr>
      </w:pPr>
      <w:r>
        <w:rPr>
          <w:noProof/>
        </w:rPr>
        <w:t>Part E</w:t>
      </w:r>
      <w:r>
        <w:rPr>
          <w:rFonts w:eastAsiaTheme="minorEastAsia" w:cstheme="minorBidi"/>
          <w:b w:val="0"/>
          <w:noProof/>
          <w:lang w:val="en-US" w:eastAsia="ja-JP"/>
        </w:rPr>
        <w:tab/>
      </w:r>
      <w:r>
        <w:rPr>
          <w:noProof/>
        </w:rPr>
        <w:t>Inspection and monitoring</w:t>
      </w:r>
      <w:r>
        <w:rPr>
          <w:noProof/>
        </w:rPr>
        <w:tab/>
      </w:r>
      <w:r w:rsidR="00CF7F1F">
        <w:rPr>
          <w:noProof/>
        </w:rPr>
        <w:fldChar w:fldCharType="begin"/>
      </w:r>
      <w:r>
        <w:rPr>
          <w:noProof/>
        </w:rPr>
        <w:instrText xml:space="preserve"> PAGEREF _Toc301599062 \h </w:instrText>
      </w:r>
      <w:r w:rsidR="00CF7F1F">
        <w:rPr>
          <w:noProof/>
        </w:rPr>
      </w:r>
      <w:r w:rsidR="00CF7F1F">
        <w:rPr>
          <w:noProof/>
        </w:rPr>
        <w:fldChar w:fldCharType="separate"/>
      </w:r>
      <w:r>
        <w:rPr>
          <w:noProof/>
        </w:rPr>
        <w:t>18</w:t>
      </w:r>
      <w:r w:rsidR="00CF7F1F">
        <w:rPr>
          <w:noProof/>
        </w:rPr>
        <w:fldChar w:fldCharType="end"/>
      </w:r>
    </w:p>
    <w:p w:rsidR="00705BC5" w:rsidRDefault="00705BC5">
      <w:pPr>
        <w:pStyle w:val="TOC2"/>
        <w:tabs>
          <w:tab w:val="right" w:leader="dot" w:pos="9010"/>
        </w:tabs>
        <w:rPr>
          <w:rFonts w:eastAsiaTheme="minorEastAsia" w:cstheme="minorBidi"/>
          <w:b w:val="0"/>
          <w:noProof/>
          <w:sz w:val="24"/>
          <w:szCs w:val="24"/>
          <w:lang w:val="en-US" w:eastAsia="ja-JP"/>
        </w:rPr>
      </w:pPr>
      <w:r w:rsidRPr="006D0536">
        <w:rPr>
          <w:noProof/>
        </w:rPr>
        <w:t>Authorised officers</w:t>
      </w:r>
      <w:r>
        <w:rPr>
          <w:noProof/>
        </w:rPr>
        <w:tab/>
      </w:r>
      <w:r w:rsidR="00CF7F1F">
        <w:rPr>
          <w:noProof/>
        </w:rPr>
        <w:fldChar w:fldCharType="begin"/>
      </w:r>
      <w:r>
        <w:rPr>
          <w:noProof/>
        </w:rPr>
        <w:instrText xml:space="preserve"> PAGEREF _Toc301599063 \h </w:instrText>
      </w:r>
      <w:r w:rsidR="00CF7F1F">
        <w:rPr>
          <w:noProof/>
        </w:rPr>
      </w:r>
      <w:r w:rsidR="00CF7F1F">
        <w:rPr>
          <w:noProof/>
        </w:rPr>
        <w:fldChar w:fldCharType="separate"/>
      </w:r>
      <w:r>
        <w:rPr>
          <w:noProof/>
        </w:rPr>
        <w:t>18</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24</w:t>
      </w:r>
      <w:r>
        <w:rPr>
          <w:rFonts w:eastAsiaTheme="minorEastAsia" w:cstheme="minorBidi"/>
          <w:noProof/>
          <w:sz w:val="24"/>
          <w:szCs w:val="24"/>
          <w:lang w:val="en-US" w:eastAsia="ja-JP"/>
        </w:rPr>
        <w:tab/>
      </w:r>
      <w:r>
        <w:rPr>
          <w:noProof/>
        </w:rPr>
        <w:t>Appointment of authorised officers</w:t>
      </w:r>
      <w:r>
        <w:rPr>
          <w:noProof/>
        </w:rPr>
        <w:tab/>
      </w:r>
      <w:r w:rsidR="00CF7F1F">
        <w:rPr>
          <w:noProof/>
        </w:rPr>
        <w:fldChar w:fldCharType="begin"/>
      </w:r>
      <w:r>
        <w:rPr>
          <w:noProof/>
        </w:rPr>
        <w:instrText xml:space="preserve"> PAGEREF _Toc301599064 \h </w:instrText>
      </w:r>
      <w:r w:rsidR="00CF7F1F">
        <w:rPr>
          <w:noProof/>
        </w:rPr>
      </w:r>
      <w:r w:rsidR="00CF7F1F">
        <w:rPr>
          <w:noProof/>
        </w:rPr>
        <w:fldChar w:fldCharType="separate"/>
      </w:r>
      <w:r>
        <w:rPr>
          <w:noProof/>
        </w:rPr>
        <w:t>18</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25</w:t>
      </w:r>
      <w:r>
        <w:rPr>
          <w:rFonts w:eastAsiaTheme="minorEastAsia" w:cstheme="minorBidi"/>
          <w:noProof/>
          <w:sz w:val="24"/>
          <w:szCs w:val="24"/>
          <w:lang w:val="en-US" w:eastAsia="ja-JP"/>
        </w:rPr>
        <w:tab/>
      </w:r>
      <w:r>
        <w:rPr>
          <w:noProof/>
        </w:rPr>
        <w:t>Functions of authorised officers</w:t>
      </w:r>
      <w:r>
        <w:rPr>
          <w:noProof/>
        </w:rPr>
        <w:tab/>
      </w:r>
      <w:r w:rsidR="00CF7F1F">
        <w:rPr>
          <w:noProof/>
        </w:rPr>
        <w:fldChar w:fldCharType="begin"/>
      </w:r>
      <w:r>
        <w:rPr>
          <w:noProof/>
        </w:rPr>
        <w:instrText xml:space="preserve"> PAGEREF _Toc301599065 \h </w:instrText>
      </w:r>
      <w:r w:rsidR="00CF7F1F">
        <w:rPr>
          <w:noProof/>
        </w:rPr>
      </w:r>
      <w:r w:rsidR="00CF7F1F">
        <w:rPr>
          <w:noProof/>
        </w:rPr>
        <w:fldChar w:fldCharType="separate"/>
      </w:r>
      <w:r>
        <w:rPr>
          <w:noProof/>
        </w:rPr>
        <w:t>18</w:t>
      </w:r>
      <w:r w:rsidR="00CF7F1F">
        <w:rPr>
          <w:noProof/>
        </w:rPr>
        <w:fldChar w:fldCharType="end"/>
      </w:r>
    </w:p>
    <w:p w:rsidR="00705BC5" w:rsidRDefault="00705BC5">
      <w:pPr>
        <w:pStyle w:val="TOC2"/>
        <w:tabs>
          <w:tab w:val="right" w:leader="dot" w:pos="9010"/>
        </w:tabs>
        <w:rPr>
          <w:rFonts w:eastAsiaTheme="minorEastAsia" w:cstheme="minorBidi"/>
          <w:b w:val="0"/>
          <w:noProof/>
          <w:sz w:val="24"/>
          <w:szCs w:val="24"/>
          <w:lang w:val="en-US" w:eastAsia="ja-JP"/>
        </w:rPr>
      </w:pPr>
      <w:r w:rsidRPr="006D0536">
        <w:rPr>
          <w:noProof/>
        </w:rPr>
        <w:t>Facility Approval</w:t>
      </w:r>
      <w:r>
        <w:rPr>
          <w:noProof/>
        </w:rPr>
        <w:tab/>
      </w:r>
      <w:r w:rsidR="00CF7F1F">
        <w:rPr>
          <w:noProof/>
        </w:rPr>
        <w:fldChar w:fldCharType="begin"/>
      </w:r>
      <w:r>
        <w:rPr>
          <w:noProof/>
        </w:rPr>
        <w:instrText xml:space="preserve"> PAGEREF _Toc301599066 \h </w:instrText>
      </w:r>
      <w:r w:rsidR="00CF7F1F">
        <w:rPr>
          <w:noProof/>
        </w:rPr>
      </w:r>
      <w:r w:rsidR="00CF7F1F">
        <w:rPr>
          <w:noProof/>
        </w:rPr>
        <w:fldChar w:fldCharType="separate"/>
      </w:r>
      <w:r>
        <w:rPr>
          <w:noProof/>
        </w:rPr>
        <w:t>19</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26</w:t>
      </w:r>
      <w:r>
        <w:rPr>
          <w:rFonts w:eastAsiaTheme="minorEastAsia" w:cstheme="minorBidi"/>
          <w:noProof/>
          <w:sz w:val="24"/>
          <w:szCs w:val="24"/>
          <w:lang w:val="en-US" w:eastAsia="ja-JP"/>
        </w:rPr>
        <w:tab/>
      </w:r>
      <w:r>
        <w:rPr>
          <w:noProof/>
        </w:rPr>
        <w:t>Facility sanitation requirements</w:t>
      </w:r>
      <w:r>
        <w:rPr>
          <w:noProof/>
        </w:rPr>
        <w:tab/>
      </w:r>
      <w:r w:rsidR="00CF7F1F">
        <w:rPr>
          <w:noProof/>
        </w:rPr>
        <w:fldChar w:fldCharType="begin"/>
      </w:r>
      <w:r>
        <w:rPr>
          <w:noProof/>
        </w:rPr>
        <w:instrText xml:space="preserve"> PAGEREF _Toc301599067 \h </w:instrText>
      </w:r>
      <w:r w:rsidR="00CF7F1F">
        <w:rPr>
          <w:noProof/>
        </w:rPr>
      </w:r>
      <w:r w:rsidR="00CF7F1F">
        <w:rPr>
          <w:noProof/>
        </w:rPr>
        <w:fldChar w:fldCharType="separate"/>
      </w:r>
      <w:r>
        <w:rPr>
          <w:noProof/>
        </w:rPr>
        <w:t>20</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27</w:t>
      </w:r>
      <w:r>
        <w:rPr>
          <w:rFonts w:eastAsiaTheme="minorEastAsia" w:cstheme="minorBidi"/>
          <w:noProof/>
          <w:sz w:val="24"/>
          <w:szCs w:val="24"/>
          <w:lang w:val="en-US" w:eastAsia="ja-JP"/>
        </w:rPr>
        <w:tab/>
      </w:r>
      <w:r>
        <w:rPr>
          <w:noProof/>
        </w:rPr>
        <w:t>Duties with respect to water quality</w:t>
      </w:r>
      <w:r>
        <w:rPr>
          <w:noProof/>
        </w:rPr>
        <w:tab/>
      </w:r>
      <w:r w:rsidR="00CF7F1F">
        <w:rPr>
          <w:noProof/>
        </w:rPr>
        <w:fldChar w:fldCharType="begin"/>
      </w:r>
      <w:r>
        <w:rPr>
          <w:noProof/>
        </w:rPr>
        <w:instrText xml:space="preserve"> PAGEREF _Toc301599068 \h </w:instrText>
      </w:r>
      <w:r w:rsidR="00CF7F1F">
        <w:rPr>
          <w:noProof/>
        </w:rPr>
      </w:r>
      <w:r w:rsidR="00CF7F1F">
        <w:rPr>
          <w:noProof/>
        </w:rPr>
        <w:fldChar w:fldCharType="separate"/>
      </w:r>
      <w:r>
        <w:rPr>
          <w:noProof/>
        </w:rPr>
        <w:t>20</w:t>
      </w:r>
      <w:r w:rsidR="00CF7F1F">
        <w:rPr>
          <w:noProof/>
        </w:rPr>
        <w:fldChar w:fldCharType="end"/>
      </w:r>
    </w:p>
    <w:p w:rsidR="00705BC5" w:rsidRDefault="00705BC5">
      <w:pPr>
        <w:pStyle w:val="TOC2"/>
        <w:tabs>
          <w:tab w:val="right" w:leader="dot" w:pos="9010"/>
        </w:tabs>
        <w:rPr>
          <w:rFonts w:eastAsiaTheme="minorEastAsia" w:cstheme="minorBidi"/>
          <w:b w:val="0"/>
          <w:noProof/>
          <w:sz w:val="24"/>
          <w:szCs w:val="24"/>
          <w:lang w:val="en-US" w:eastAsia="ja-JP"/>
        </w:rPr>
      </w:pPr>
      <w:r w:rsidRPr="006D0536">
        <w:rPr>
          <w:noProof/>
        </w:rPr>
        <w:lastRenderedPageBreak/>
        <w:t>System of inspection and monitoring</w:t>
      </w:r>
      <w:r>
        <w:rPr>
          <w:noProof/>
        </w:rPr>
        <w:tab/>
      </w:r>
      <w:r w:rsidR="00CF7F1F">
        <w:rPr>
          <w:noProof/>
        </w:rPr>
        <w:fldChar w:fldCharType="begin"/>
      </w:r>
      <w:r>
        <w:rPr>
          <w:noProof/>
        </w:rPr>
        <w:instrText xml:space="preserve"> PAGEREF _Toc301599069 \h </w:instrText>
      </w:r>
      <w:r w:rsidR="00CF7F1F">
        <w:rPr>
          <w:noProof/>
        </w:rPr>
      </w:r>
      <w:r w:rsidR="00CF7F1F">
        <w:rPr>
          <w:noProof/>
        </w:rPr>
        <w:fldChar w:fldCharType="separate"/>
      </w:r>
      <w:r>
        <w:rPr>
          <w:noProof/>
        </w:rPr>
        <w:t>22</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28</w:t>
      </w:r>
      <w:r>
        <w:rPr>
          <w:rFonts w:eastAsiaTheme="minorEastAsia" w:cstheme="minorBidi"/>
          <w:noProof/>
          <w:sz w:val="24"/>
          <w:szCs w:val="24"/>
          <w:lang w:val="en-US" w:eastAsia="ja-JP"/>
        </w:rPr>
        <w:tab/>
      </w:r>
      <w:r>
        <w:rPr>
          <w:noProof/>
        </w:rPr>
        <w:t>Inspection system</w:t>
      </w:r>
      <w:r>
        <w:rPr>
          <w:noProof/>
        </w:rPr>
        <w:tab/>
      </w:r>
      <w:r w:rsidR="00CF7F1F">
        <w:rPr>
          <w:noProof/>
        </w:rPr>
        <w:fldChar w:fldCharType="begin"/>
      </w:r>
      <w:r>
        <w:rPr>
          <w:noProof/>
        </w:rPr>
        <w:instrText xml:space="preserve"> PAGEREF _Toc301599070 \h </w:instrText>
      </w:r>
      <w:r w:rsidR="00CF7F1F">
        <w:rPr>
          <w:noProof/>
        </w:rPr>
      </w:r>
      <w:r w:rsidR="00CF7F1F">
        <w:rPr>
          <w:noProof/>
        </w:rPr>
        <w:fldChar w:fldCharType="separate"/>
      </w:r>
      <w:r>
        <w:rPr>
          <w:noProof/>
        </w:rPr>
        <w:t>22</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29</w:t>
      </w:r>
      <w:r>
        <w:rPr>
          <w:rFonts w:eastAsiaTheme="minorEastAsia" w:cstheme="minorBidi"/>
          <w:noProof/>
          <w:sz w:val="24"/>
          <w:szCs w:val="24"/>
          <w:lang w:val="en-US" w:eastAsia="ja-JP"/>
        </w:rPr>
        <w:tab/>
      </w:r>
      <w:r>
        <w:rPr>
          <w:noProof/>
        </w:rPr>
        <w:t>Inspection of prescribed products</w:t>
      </w:r>
      <w:r>
        <w:rPr>
          <w:noProof/>
        </w:rPr>
        <w:tab/>
      </w:r>
      <w:r w:rsidR="00CF7F1F">
        <w:rPr>
          <w:noProof/>
        </w:rPr>
        <w:fldChar w:fldCharType="begin"/>
      </w:r>
      <w:r>
        <w:rPr>
          <w:noProof/>
        </w:rPr>
        <w:instrText xml:space="preserve"> PAGEREF _Toc301599071 \h </w:instrText>
      </w:r>
      <w:r w:rsidR="00CF7F1F">
        <w:rPr>
          <w:noProof/>
        </w:rPr>
      </w:r>
      <w:r w:rsidR="00CF7F1F">
        <w:rPr>
          <w:noProof/>
        </w:rPr>
        <w:fldChar w:fldCharType="separate"/>
      </w:r>
      <w:r>
        <w:rPr>
          <w:noProof/>
        </w:rPr>
        <w:t>22</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30</w:t>
      </w:r>
      <w:r>
        <w:rPr>
          <w:rFonts w:eastAsiaTheme="minorEastAsia" w:cstheme="minorBidi"/>
          <w:noProof/>
          <w:sz w:val="24"/>
          <w:szCs w:val="24"/>
          <w:lang w:val="en-US" w:eastAsia="ja-JP"/>
        </w:rPr>
        <w:tab/>
      </w:r>
      <w:r>
        <w:rPr>
          <w:noProof/>
        </w:rPr>
        <w:t>Inspection of fishing vessel at sea</w:t>
      </w:r>
      <w:r>
        <w:rPr>
          <w:noProof/>
        </w:rPr>
        <w:tab/>
      </w:r>
      <w:r w:rsidR="00CF7F1F">
        <w:rPr>
          <w:noProof/>
        </w:rPr>
        <w:fldChar w:fldCharType="begin"/>
      </w:r>
      <w:r>
        <w:rPr>
          <w:noProof/>
        </w:rPr>
        <w:instrText xml:space="preserve"> PAGEREF _Toc301599072 \h </w:instrText>
      </w:r>
      <w:r w:rsidR="00CF7F1F">
        <w:rPr>
          <w:noProof/>
        </w:rPr>
      </w:r>
      <w:r w:rsidR="00CF7F1F">
        <w:rPr>
          <w:noProof/>
        </w:rPr>
        <w:fldChar w:fldCharType="separate"/>
      </w:r>
      <w:r>
        <w:rPr>
          <w:noProof/>
        </w:rPr>
        <w:t>23</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31</w:t>
      </w:r>
      <w:r>
        <w:rPr>
          <w:rFonts w:eastAsiaTheme="minorEastAsia" w:cstheme="minorBidi"/>
          <w:noProof/>
          <w:sz w:val="24"/>
          <w:szCs w:val="24"/>
          <w:lang w:val="en-US" w:eastAsia="ja-JP"/>
        </w:rPr>
        <w:tab/>
      </w:r>
      <w:r>
        <w:rPr>
          <w:noProof/>
        </w:rPr>
        <w:t>Inspection in port</w:t>
      </w:r>
      <w:r>
        <w:rPr>
          <w:noProof/>
        </w:rPr>
        <w:tab/>
      </w:r>
      <w:r w:rsidR="00CF7F1F">
        <w:rPr>
          <w:noProof/>
        </w:rPr>
        <w:fldChar w:fldCharType="begin"/>
      </w:r>
      <w:r>
        <w:rPr>
          <w:noProof/>
        </w:rPr>
        <w:instrText xml:space="preserve"> PAGEREF _Toc301599073 \h </w:instrText>
      </w:r>
      <w:r w:rsidR="00CF7F1F">
        <w:rPr>
          <w:noProof/>
        </w:rPr>
      </w:r>
      <w:r w:rsidR="00CF7F1F">
        <w:rPr>
          <w:noProof/>
        </w:rPr>
        <w:fldChar w:fldCharType="separate"/>
      </w:r>
      <w:r>
        <w:rPr>
          <w:noProof/>
        </w:rPr>
        <w:t>23</w:t>
      </w:r>
      <w:r w:rsidR="00CF7F1F">
        <w:rPr>
          <w:noProof/>
        </w:rPr>
        <w:fldChar w:fldCharType="end"/>
      </w:r>
    </w:p>
    <w:p w:rsidR="00705BC5" w:rsidRDefault="00705BC5">
      <w:pPr>
        <w:pStyle w:val="TOC1"/>
        <w:tabs>
          <w:tab w:val="left" w:pos="899"/>
        </w:tabs>
        <w:rPr>
          <w:rFonts w:eastAsiaTheme="minorEastAsia" w:cstheme="minorBidi"/>
          <w:b w:val="0"/>
          <w:noProof/>
          <w:lang w:val="en-US" w:eastAsia="ja-JP"/>
        </w:rPr>
      </w:pPr>
      <w:r>
        <w:rPr>
          <w:noProof/>
        </w:rPr>
        <w:t>Part F</w:t>
      </w:r>
      <w:r>
        <w:rPr>
          <w:rFonts w:eastAsiaTheme="minorEastAsia" w:cstheme="minorBidi"/>
          <w:b w:val="0"/>
          <w:noProof/>
          <w:lang w:val="en-US" w:eastAsia="ja-JP"/>
        </w:rPr>
        <w:tab/>
      </w:r>
      <w:r>
        <w:rPr>
          <w:noProof/>
        </w:rPr>
        <w:t xml:space="preserve"> Enforcement</w:t>
      </w:r>
      <w:r>
        <w:rPr>
          <w:noProof/>
        </w:rPr>
        <w:tab/>
      </w:r>
      <w:r w:rsidR="00CF7F1F">
        <w:rPr>
          <w:noProof/>
        </w:rPr>
        <w:fldChar w:fldCharType="begin"/>
      </w:r>
      <w:r>
        <w:rPr>
          <w:noProof/>
        </w:rPr>
        <w:instrText xml:space="preserve"> PAGEREF _Toc301599074 \h </w:instrText>
      </w:r>
      <w:r w:rsidR="00CF7F1F">
        <w:rPr>
          <w:noProof/>
        </w:rPr>
      </w:r>
      <w:r w:rsidR="00CF7F1F">
        <w:rPr>
          <w:noProof/>
        </w:rPr>
        <w:fldChar w:fldCharType="separate"/>
      </w:r>
      <w:r>
        <w:rPr>
          <w:noProof/>
        </w:rPr>
        <w:t>24</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32</w:t>
      </w:r>
      <w:r>
        <w:rPr>
          <w:rFonts w:eastAsiaTheme="minorEastAsia" w:cstheme="minorBidi"/>
          <w:noProof/>
          <w:sz w:val="24"/>
          <w:szCs w:val="24"/>
          <w:lang w:val="en-US" w:eastAsia="ja-JP"/>
        </w:rPr>
        <w:tab/>
      </w:r>
      <w:r>
        <w:rPr>
          <w:noProof/>
        </w:rPr>
        <w:t>Powers of entry, search and seizure</w:t>
      </w:r>
      <w:r>
        <w:rPr>
          <w:noProof/>
        </w:rPr>
        <w:tab/>
      </w:r>
      <w:r w:rsidR="00CF7F1F">
        <w:rPr>
          <w:noProof/>
        </w:rPr>
        <w:fldChar w:fldCharType="begin"/>
      </w:r>
      <w:r>
        <w:rPr>
          <w:noProof/>
        </w:rPr>
        <w:instrText xml:space="preserve"> PAGEREF _Toc301599075 \h </w:instrText>
      </w:r>
      <w:r w:rsidR="00CF7F1F">
        <w:rPr>
          <w:noProof/>
        </w:rPr>
      </w:r>
      <w:r w:rsidR="00CF7F1F">
        <w:rPr>
          <w:noProof/>
        </w:rPr>
        <w:fldChar w:fldCharType="separate"/>
      </w:r>
      <w:r>
        <w:rPr>
          <w:noProof/>
        </w:rPr>
        <w:t>24</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33</w:t>
      </w:r>
      <w:r>
        <w:rPr>
          <w:rFonts w:eastAsiaTheme="minorEastAsia" w:cstheme="minorBidi"/>
          <w:noProof/>
          <w:sz w:val="24"/>
          <w:szCs w:val="24"/>
          <w:lang w:val="en-US" w:eastAsia="ja-JP"/>
        </w:rPr>
        <w:tab/>
      </w:r>
      <w:r>
        <w:rPr>
          <w:noProof/>
        </w:rPr>
        <w:t>Powers to search, inspect and seize objects</w:t>
      </w:r>
      <w:r>
        <w:rPr>
          <w:noProof/>
        </w:rPr>
        <w:tab/>
      </w:r>
      <w:r w:rsidR="00CF7F1F">
        <w:rPr>
          <w:noProof/>
        </w:rPr>
        <w:fldChar w:fldCharType="begin"/>
      </w:r>
      <w:r>
        <w:rPr>
          <w:noProof/>
        </w:rPr>
        <w:instrText xml:space="preserve"> PAGEREF _Toc301599076 \h </w:instrText>
      </w:r>
      <w:r w:rsidR="00CF7F1F">
        <w:rPr>
          <w:noProof/>
        </w:rPr>
      </w:r>
      <w:r w:rsidR="00CF7F1F">
        <w:rPr>
          <w:noProof/>
        </w:rPr>
        <w:fldChar w:fldCharType="separate"/>
      </w:r>
      <w:r>
        <w:rPr>
          <w:noProof/>
        </w:rPr>
        <w:t>25</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34</w:t>
      </w:r>
      <w:r>
        <w:rPr>
          <w:rFonts w:eastAsiaTheme="minorEastAsia" w:cstheme="minorBidi"/>
          <w:noProof/>
          <w:sz w:val="24"/>
          <w:szCs w:val="24"/>
          <w:lang w:val="en-US" w:eastAsia="ja-JP"/>
        </w:rPr>
        <w:tab/>
      </w:r>
      <w:r>
        <w:rPr>
          <w:noProof/>
        </w:rPr>
        <w:t>Power to stop, detain, board and search vehicles, vessels and aircraft</w:t>
      </w:r>
      <w:r>
        <w:rPr>
          <w:noProof/>
        </w:rPr>
        <w:tab/>
      </w:r>
      <w:r w:rsidR="00CF7F1F">
        <w:rPr>
          <w:noProof/>
        </w:rPr>
        <w:fldChar w:fldCharType="begin"/>
      </w:r>
      <w:r>
        <w:rPr>
          <w:noProof/>
        </w:rPr>
        <w:instrText xml:space="preserve"> PAGEREF _Toc301599077 \h </w:instrText>
      </w:r>
      <w:r w:rsidR="00CF7F1F">
        <w:rPr>
          <w:noProof/>
        </w:rPr>
      </w:r>
      <w:r w:rsidR="00CF7F1F">
        <w:rPr>
          <w:noProof/>
        </w:rPr>
        <w:fldChar w:fldCharType="separate"/>
      </w:r>
      <w:r>
        <w:rPr>
          <w:noProof/>
        </w:rPr>
        <w:t>25</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35</w:t>
      </w:r>
      <w:r>
        <w:rPr>
          <w:rFonts w:eastAsiaTheme="minorEastAsia" w:cstheme="minorBidi"/>
          <w:noProof/>
          <w:sz w:val="24"/>
          <w:szCs w:val="24"/>
          <w:lang w:val="en-US" w:eastAsia="ja-JP"/>
        </w:rPr>
        <w:tab/>
      </w:r>
      <w:r>
        <w:rPr>
          <w:noProof/>
        </w:rPr>
        <w:t>Forfeiture</w:t>
      </w:r>
      <w:r>
        <w:rPr>
          <w:noProof/>
        </w:rPr>
        <w:tab/>
      </w:r>
      <w:r w:rsidR="00CF7F1F">
        <w:rPr>
          <w:noProof/>
        </w:rPr>
        <w:fldChar w:fldCharType="begin"/>
      </w:r>
      <w:r>
        <w:rPr>
          <w:noProof/>
        </w:rPr>
        <w:instrText xml:space="preserve"> PAGEREF _Toc301599078 \h </w:instrText>
      </w:r>
      <w:r w:rsidR="00CF7F1F">
        <w:rPr>
          <w:noProof/>
        </w:rPr>
      </w:r>
      <w:r w:rsidR="00CF7F1F">
        <w:rPr>
          <w:noProof/>
        </w:rPr>
        <w:fldChar w:fldCharType="separate"/>
      </w:r>
      <w:r>
        <w:rPr>
          <w:noProof/>
        </w:rPr>
        <w:t>26</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36</w:t>
      </w:r>
      <w:r>
        <w:rPr>
          <w:rFonts w:eastAsiaTheme="minorEastAsia" w:cstheme="minorBidi"/>
          <w:noProof/>
          <w:sz w:val="24"/>
          <w:szCs w:val="24"/>
          <w:lang w:val="en-US" w:eastAsia="ja-JP"/>
        </w:rPr>
        <w:tab/>
      </w:r>
      <w:r>
        <w:rPr>
          <w:noProof/>
        </w:rPr>
        <w:t>Sampling and testing</w:t>
      </w:r>
      <w:r>
        <w:rPr>
          <w:noProof/>
        </w:rPr>
        <w:tab/>
      </w:r>
      <w:r w:rsidR="00CF7F1F">
        <w:rPr>
          <w:noProof/>
        </w:rPr>
        <w:fldChar w:fldCharType="begin"/>
      </w:r>
      <w:r>
        <w:rPr>
          <w:noProof/>
        </w:rPr>
        <w:instrText xml:space="preserve"> PAGEREF _Toc301599079 \h </w:instrText>
      </w:r>
      <w:r w:rsidR="00CF7F1F">
        <w:rPr>
          <w:noProof/>
        </w:rPr>
      </w:r>
      <w:r w:rsidR="00CF7F1F">
        <w:rPr>
          <w:noProof/>
        </w:rPr>
        <w:fldChar w:fldCharType="separate"/>
      </w:r>
      <w:r>
        <w:rPr>
          <w:noProof/>
        </w:rPr>
        <w:t>27</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37</w:t>
      </w:r>
      <w:r>
        <w:rPr>
          <w:rFonts w:eastAsiaTheme="minorEastAsia" w:cstheme="minorBidi"/>
          <w:noProof/>
          <w:sz w:val="24"/>
          <w:szCs w:val="24"/>
          <w:lang w:val="en-US" w:eastAsia="ja-JP"/>
        </w:rPr>
        <w:tab/>
      </w:r>
      <w:r>
        <w:rPr>
          <w:noProof/>
        </w:rPr>
        <w:t>Offences and penalties</w:t>
      </w:r>
      <w:r>
        <w:rPr>
          <w:noProof/>
        </w:rPr>
        <w:tab/>
      </w:r>
      <w:r w:rsidR="00CF7F1F">
        <w:rPr>
          <w:noProof/>
        </w:rPr>
        <w:fldChar w:fldCharType="begin"/>
      </w:r>
      <w:r>
        <w:rPr>
          <w:noProof/>
        </w:rPr>
        <w:instrText xml:space="preserve"> PAGEREF _Toc301599080 \h </w:instrText>
      </w:r>
      <w:r w:rsidR="00CF7F1F">
        <w:rPr>
          <w:noProof/>
        </w:rPr>
      </w:r>
      <w:r w:rsidR="00CF7F1F">
        <w:rPr>
          <w:noProof/>
        </w:rPr>
        <w:fldChar w:fldCharType="separate"/>
      </w:r>
      <w:r>
        <w:rPr>
          <w:noProof/>
        </w:rPr>
        <w:t>27</w:t>
      </w:r>
      <w:r w:rsidR="00CF7F1F">
        <w:rPr>
          <w:noProof/>
        </w:rPr>
        <w:fldChar w:fldCharType="end"/>
      </w:r>
    </w:p>
    <w:p w:rsidR="00705BC5" w:rsidRDefault="00705BC5">
      <w:pPr>
        <w:pStyle w:val="TOC1"/>
        <w:tabs>
          <w:tab w:val="left" w:pos="922"/>
        </w:tabs>
        <w:rPr>
          <w:rFonts w:eastAsiaTheme="minorEastAsia" w:cstheme="minorBidi"/>
          <w:b w:val="0"/>
          <w:noProof/>
          <w:lang w:val="en-US" w:eastAsia="ja-JP"/>
        </w:rPr>
      </w:pPr>
      <w:r>
        <w:rPr>
          <w:noProof/>
        </w:rPr>
        <w:t>Part G</w:t>
      </w:r>
      <w:r>
        <w:rPr>
          <w:rFonts w:eastAsiaTheme="minorEastAsia" w:cstheme="minorBidi"/>
          <w:b w:val="0"/>
          <w:noProof/>
          <w:lang w:val="en-US" w:eastAsia="ja-JP"/>
        </w:rPr>
        <w:tab/>
      </w:r>
      <w:r>
        <w:rPr>
          <w:noProof/>
        </w:rPr>
        <w:t xml:space="preserve"> Miscellaneous</w:t>
      </w:r>
      <w:r>
        <w:rPr>
          <w:noProof/>
        </w:rPr>
        <w:tab/>
      </w:r>
      <w:r w:rsidR="00CF7F1F">
        <w:rPr>
          <w:noProof/>
        </w:rPr>
        <w:fldChar w:fldCharType="begin"/>
      </w:r>
      <w:r>
        <w:rPr>
          <w:noProof/>
        </w:rPr>
        <w:instrText xml:space="preserve"> PAGEREF _Toc301599081 \h </w:instrText>
      </w:r>
      <w:r w:rsidR="00CF7F1F">
        <w:rPr>
          <w:noProof/>
        </w:rPr>
      </w:r>
      <w:r w:rsidR="00CF7F1F">
        <w:rPr>
          <w:noProof/>
        </w:rPr>
        <w:fldChar w:fldCharType="separate"/>
      </w:r>
      <w:r>
        <w:rPr>
          <w:noProof/>
        </w:rPr>
        <w:t>28</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38</w:t>
      </w:r>
      <w:r>
        <w:rPr>
          <w:rFonts w:eastAsiaTheme="minorEastAsia" w:cstheme="minorBidi"/>
          <w:noProof/>
          <w:sz w:val="24"/>
          <w:szCs w:val="24"/>
          <w:lang w:val="en-US" w:eastAsia="ja-JP"/>
        </w:rPr>
        <w:tab/>
      </w:r>
      <w:r w:rsidRPr="006D0536">
        <w:rPr>
          <w:rFonts w:eastAsia="Times New Roman"/>
          <w:noProof/>
          <w:color w:val="000000"/>
        </w:rPr>
        <w:t>Confidentiality</w:t>
      </w:r>
      <w:r>
        <w:rPr>
          <w:noProof/>
        </w:rPr>
        <w:tab/>
      </w:r>
      <w:r w:rsidR="00CF7F1F">
        <w:rPr>
          <w:noProof/>
        </w:rPr>
        <w:fldChar w:fldCharType="begin"/>
      </w:r>
      <w:r>
        <w:rPr>
          <w:noProof/>
        </w:rPr>
        <w:instrText xml:space="preserve"> PAGEREF _Toc301599082 \h </w:instrText>
      </w:r>
      <w:r w:rsidR="00CF7F1F">
        <w:rPr>
          <w:noProof/>
        </w:rPr>
      </w:r>
      <w:r w:rsidR="00CF7F1F">
        <w:rPr>
          <w:noProof/>
        </w:rPr>
        <w:fldChar w:fldCharType="separate"/>
      </w:r>
      <w:r>
        <w:rPr>
          <w:noProof/>
        </w:rPr>
        <w:t>28</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39</w:t>
      </w:r>
      <w:r>
        <w:rPr>
          <w:rFonts w:eastAsiaTheme="minorEastAsia" w:cstheme="minorBidi"/>
          <w:noProof/>
          <w:sz w:val="24"/>
          <w:szCs w:val="24"/>
          <w:lang w:val="en-US" w:eastAsia="ja-JP"/>
        </w:rPr>
        <w:tab/>
      </w:r>
      <w:r>
        <w:rPr>
          <w:noProof/>
        </w:rPr>
        <w:t>Liability for loss, damage and costs</w:t>
      </w:r>
      <w:r>
        <w:rPr>
          <w:noProof/>
        </w:rPr>
        <w:tab/>
      </w:r>
      <w:r w:rsidR="00CF7F1F">
        <w:rPr>
          <w:noProof/>
        </w:rPr>
        <w:fldChar w:fldCharType="begin"/>
      </w:r>
      <w:r>
        <w:rPr>
          <w:noProof/>
        </w:rPr>
        <w:instrText xml:space="preserve"> PAGEREF _Toc301599083 \h </w:instrText>
      </w:r>
      <w:r w:rsidR="00CF7F1F">
        <w:rPr>
          <w:noProof/>
        </w:rPr>
      </w:r>
      <w:r w:rsidR="00CF7F1F">
        <w:rPr>
          <w:noProof/>
        </w:rPr>
        <w:fldChar w:fldCharType="separate"/>
      </w:r>
      <w:r>
        <w:rPr>
          <w:noProof/>
        </w:rPr>
        <w:t>28</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40</w:t>
      </w:r>
      <w:r>
        <w:rPr>
          <w:rFonts w:eastAsiaTheme="minorEastAsia" w:cstheme="minorBidi"/>
          <w:noProof/>
          <w:sz w:val="24"/>
          <w:szCs w:val="24"/>
          <w:lang w:val="en-US" w:eastAsia="ja-JP"/>
        </w:rPr>
        <w:tab/>
      </w:r>
      <w:r>
        <w:rPr>
          <w:noProof/>
        </w:rPr>
        <w:t>Scientific Evidence</w:t>
      </w:r>
      <w:r>
        <w:rPr>
          <w:noProof/>
        </w:rPr>
        <w:tab/>
      </w:r>
      <w:r w:rsidR="00CF7F1F">
        <w:rPr>
          <w:noProof/>
        </w:rPr>
        <w:fldChar w:fldCharType="begin"/>
      </w:r>
      <w:r>
        <w:rPr>
          <w:noProof/>
        </w:rPr>
        <w:instrText xml:space="preserve"> PAGEREF _Toc301599084 \h </w:instrText>
      </w:r>
      <w:r w:rsidR="00CF7F1F">
        <w:rPr>
          <w:noProof/>
        </w:rPr>
      </w:r>
      <w:r w:rsidR="00CF7F1F">
        <w:rPr>
          <w:noProof/>
        </w:rPr>
        <w:fldChar w:fldCharType="separate"/>
      </w:r>
      <w:r>
        <w:rPr>
          <w:noProof/>
        </w:rPr>
        <w:t>29</w:t>
      </w:r>
      <w:r w:rsidR="00CF7F1F">
        <w:rPr>
          <w:noProof/>
        </w:rPr>
        <w:fldChar w:fldCharType="end"/>
      </w:r>
    </w:p>
    <w:p w:rsidR="00705BC5" w:rsidRDefault="00705BC5">
      <w:pPr>
        <w:pStyle w:val="TOC3"/>
        <w:tabs>
          <w:tab w:val="left" w:pos="964"/>
          <w:tab w:val="right" w:leader="dot" w:pos="9010"/>
        </w:tabs>
        <w:rPr>
          <w:rFonts w:eastAsiaTheme="minorEastAsia" w:cstheme="minorBidi"/>
          <w:noProof/>
          <w:sz w:val="24"/>
          <w:szCs w:val="24"/>
          <w:lang w:val="en-US" w:eastAsia="ja-JP"/>
        </w:rPr>
      </w:pPr>
      <w:r>
        <w:rPr>
          <w:noProof/>
        </w:rPr>
        <w:t>41</w:t>
      </w:r>
      <w:r>
        <w:rPr>
          <w:rFonts w:eastAsiaTheme="minorEastAsia" w:cstheme="minorBidi"/>
          <w:noProof/>
          <w:sz w:val="24"/>
          <w:szCs w:val="24"/>
          <w:lang w:val="en-US" w:eastAsia="ja-JP"/>
        </w:rPr>
        <w:tab/>
      </w:r>
      <w:r>
        <w:rPr>
          <w:noProof/>
        </w:rPr>
        <w:t>Liability of company officers</w:t>
      </w:r>
      <w:r>
        <w:rPr>
          <w:noProof/>
        </w:rPr>
        <w:tab/>
      </w:r>
      <w:r w:rsidR="00CF7F1F">
        <w:rPr>
          <w:noProof/>
        </w:rPr>
        <w:fldChar w:fldCharType="begin"/>
      </w:r>
      <w:r>
        <w:rPr>
          <w:noProof/>
        </w:rPr>
        <w:instrText xml:space="preserve"> PAGEREF _Toc301599085 \h </w:instrText>
      </w:r>
      <w:r w:rsidR="00CF7F1F">
        <w:rPr>
          <w:noProof/>
        </w:rPr>
      </w:r>
      <w:r w:rsidR="00CF7F1F">
        <w:rPr>
          <w:noProof/>
        </w:rPr>
        <w:fldChar w:fldCharType="separate"/>
      </w:r>
      <w:r>
        <w:rPr>
          <w:noProof/>
        </w:rPr>
        <w:t>29</w:t>
      </w:r>
      <w:r w:rsidR="00CF7F1F">
        <w:rPr>
          <w:noProof/>
        </w:rPr>
        <w:fldChar w:fldCharType="end"/>
      </w:r>
    </w:p>
    <w:p w:rsidR="00705BC5" w:rsidRDefault="00705BC5">
      <w:pPr>
        <w:pStyle w:val="TOC1"/>
        <w:rPr>
          <w:rFonts w:eastAsiaTheme="minorEastAsia" w:cstheme="minorBidi"/>
          <w:b w:val="0"/>
          <w:noProof/>
          <w:lang w:val="en-US" w:eastAsia="ja-JP"/>
        </w:rPr>
      </w:pPr>
      <w:r>
        <w:rPr>
          <w:noProof/>
        </w:rPr>
        <w:t>FIRST SCHEDULE</w:t>
      </w:r>
      <w:r>
        <w:rPr>
          <w:noProof/>
        </w:rPr>
        <w:tab/>
      </w:r>
      <w:r w:rsidR="00CF7F1F">
        <w:rPr>
          <w:noProof/>
        </w:rPr>
        <w:fldChar w:fldCharType="begin"/>
      </w:r>
      <w:r>
        <w:rPr>
          <w:noProof/>
        </w:rPr>
        <w:instrText xml:space="preserve"> PAGEREF _Toc301599086 \h </w:instrText>
      </w:r>
      <w:r w:rsidR="00CF7F1F">
        <w:rPr>
          <w:noProof/>
        </w:rPr>
      </w:r>
      <w:r w:rsidR="00CF7F1F">
        <w:rPr>
          <w:noProof/>
        </w:rPr>
        <w:fldChar w:fldCharType="separate"/>
      </w:r>
      <w:r>
        <w:rPr>
          <w:noProof/>
        </w:rPr>
        <w:t>30</w:t>
      </w:r>
      <w:r w:rsidR="00CF7F1F">
        <w:rPr>
          <w:noProof/>
        </w:rPr>
        <w:fldChar w:fldCharType="end"/>
      </w:r>
    </w:p>
    <w:p w:rsidR="00705BC5" w:rsidRDefault="00705BC5">
      <w:pPr>
        <w:pStyle w:val="TOC3"/>
        <w:tabs>
          <w:tab w:val="right" w:leader="dot" w:pos="9010"/>
        </w:tabs>
        <w:rPr>
          <w:rFonts w:eastAsiaTheme="minorEastAsia" w:cstheme="minorBidi"/>
          <w:noProof/>
          <w:sz w:val="24"/>
          <w:szCs w:val="24"/>
          <w:lang w:val="en-US" w:eastAsia="ja-JP"/>
        </w:rPr>
      </w:pPr>
      <w:r>
        <w:rPr>
          <w:noProof/>
        </w:rPr>
        <w:t>Form 1</w:t>
      </w:r>
      <w:r>
        <w:rPr>
          <w:noProof/>
        </w:rPr>
        <w:tab/>
      </w:r>
      <w:r w:rsidR="00CF7F1F">
        <w:rPr>
          <w:noProof/>
        </w:rPr>
        <w:fldChar w:fldCharType="begin"/>
      </w:r>
      <w:r>
        <w:rPr>
          <w:noProof/>
        </w:rPr>
        <w:instrText xml:space="preserve"> PAGEREF _Toc301599087 \h </w:instrText>
      </w:r>
      <w:r w:rsidR="00CF7F1F">
        <w:rPr>
          <w:noProof/>
        </w:rPr>
      </w:r>
      <w:r w:rsidR="00CF7F1F">
        <w:rPr>
          <w:noProof/>
        </w:rPr>
        <w:fldChar w:fldCharType="separate"/>
      </w:r>
      <w:r>
        <w:rPr>
          <w:noProof/>
        </w:rPr>
        <w:t>30</w:t>
      </w:r>
      <w:r w:rsidR="00CF7F1F">
        <w:rPr>
          <w:noProof/>
        </w:rPr>
        <w:fldChar w:fldCharType="end"/>
      </w:r>
    </w:p>
    <w:p w:rsidR="00705BC5" w:rsidRDefault="00705BC5">
      <w:pPr>
        <w:pStyle w:val="TOC3"/>
        <w:tabs>
          <w:tab w:val="right" w:leader="dot" w:pos="9010"/>
        </w:tabs>
        <w:rPr>
          <w:rFonts w:eastAsiaTheme="minorEastAsia" w:cstheme="minorBidi"/>
          <w:noProof/>
          <w:sz w:val="24"/>
          <w:szCs w:val="24"/>
          <w:lang w:val="en-US" w:eastAsia="ja-JP"/>
        </w:rPr>
      </w:pPr>
      <w:r>
        <w:rPr>
          <w:noProof/>
        </w:rPr>
        <w:t>Form 2</w:t>
      </w:r>
      <w:r>
        <w:rPr>
          <w:noProof/>
        </w:rPr>
        <w:tab/>
      </w:r>
      <w:r w:rsidR="00CF7F1F">
        <w:rPr>
          <w:noProof/>
        </w:rPr>
        <w:fldChar w:fldCharType="begin"/>
      </w:r>
      <w:r>
        <w:rPr>
          <w:noProof/>
        </w:rPr>
        <w:instrText xml:space="preserve"> PAGEREF _Toc301599088 \h </w:instrText>
      </w:r>
      <w:r w:rsidR="00CF7F1F">
        <w:rPr>
          <w:noProof/>
        </w:rPr>
      </w:r>
      <w:r w:rsidR="00CF7F1F">
        <w:rPr>
          <w:noProof/>
        </w:rPr>
        <w:fldChar w:fldCharType="separate"/>
      </w:r>
      <w:r>
        <w:rPr>
          <w:noProof/>
        </w:rPr>
        <w:t>31</w:t>
      </w:r>
      <w:r w:rsidR="00CF7F1F">
        <w:rPr>
          <w:noProof/>
        </w:rPr>
        <w:fldChar w:fldCharType="end"/>
      </w:r>
    </w:p>
    <w:p w:rsidR="00705BC5" w:rsidRDefault="00705BC5">
      <w:pPr>
        <w:pStyle w:val="TOC3"/>
        <w:tabs>
          <w:tab w:val="right" w:leader="dot" w:pos="9010"/>
        </w:tabs>
        <w:rPr>
          <w:rFonts w:eastAsiaTheme="minorEastAsia" w:cstheme="minorBidi"/>
          <w:noProof/>
          <w:sz w:val="24"/>
          <w:szCs w:val="24"/>
          <w:lang w:val="en-US" w:eastAsia="ja-JP"/>
        </w:rPr>
      </w:pPr>
      <w:r>
        <w:rPr>
          <w:noProof/>
        </w:rPr>
        <w:t>Form 3</w:t>
      </w:r>
      <w:r>
        <w:rPr>
          <w:noProof/>
        </w:rPr>
        <w:tab/>
      </w:r>
      <w:r w:rsidR="00CF7F1F">
        <w:rPr>
          <w:noProof/>
        </w:rPr>
        <w:fldChar w:fldCharType="begin"/>
      </w:r>
      <w:r>
        <w:rPr>
          <w:noProof/>
        </w:rPr>
        <w:instrText xml:space="preserve"> PAGEREF _Toc301599089 \h </w:instrText>
      </w:r>
      <w:r w:rsidR="00CF7F1F">
        <w:rPr>
          <w:noProof/>
        </w:rPr>
      </w:r>
      <w:r w:rsidR="00CF7F1F">
        <w:rPr>
          <w:noProof/>
        </w:rPr>
        <w:fldChar w:fldCharType="separate"/>
      </w:r>
      <w:r>
        <w:rPr>
          <w:noProof/>
        </w:rPr>
        <w:t>32</w:t>
      </w:r>
      <w:r w:rsidR="00CF7F1F">
        <w:rPr>
          <w:noProof/>
        </w:rPr>
        <w:fldChar w:fldCharType="end"/>
      </w:r>
    </w:p>
    <w:p w:rsidR="00705BC5" w:rsidRDefault="00705BC5">
      <w:pPr>
        <w:pStyle w:val="TOC3"/>
        <w:tabs>
          <w:tab w:val="right" w:leader="dot" w:pos="9010"/>
        </w:tabs>
        <w:rPr>
          <w:rFonts w:eastAsiaTheme="minorEastAsia" w:cstheme="minorBidi"/>
          <w:noProof/>
          <w:sz w:val="24"/>
          <w:szCs w:val="24"/>
          <w:lang w:val="en-US" w:eastAsia="ja-JP"/>
        </w:rPr>
      </w:pPr>
      <w:r>
        <w:rPr>
          <w:noProof/>
        </w:rPr>
        <w:t>Form 4</w:t>
      </w:r>
      <w:r>
        <w:rPr>
          <w:noProof/>
        </w:rPr>
        <w:tab/>
      </w:r>
      <w:r w:rsidR="00CF7F1F">
        <w:rPr>
          <w:noProof/>
        </w:rPr>
        <w:fldChar w:fldCharType="begin"/>
      </w:r>
      <w:r>
        <w:rPr>
          <w:noProof/>
        </w:rPr>
        <w:instrText xml:space="preserve"> PAGEREF _Toc301599090 \h </w:instrText>
      </w:r>
      <w:r w:rsidR="00CF7F1F">
        <w:rPr>
          <w:noProof/>
        </w:rPr>
      </w:r>
      <w:r w:rsidR="00CF7F1F">
        <w:rPr>
          <w:noProof/>
        </w:rPr>
        <w:fldChar w:fldCharType="separate"/>
      </w:r>
      <w:r>
        <w:rPr>
          <w:noProof/>
        </w:rPr>
        <w:t>35</w:t>
      </w:r>
      <w:r w:rsidR="00CF7F1F">
        <w:rPr>
          <w:noProof/>
        </w:rPr>
        <w:fldChar w:fldCharType="end"/>
      </w:r>
    </w:p>
    <w:p w:rsidR="00705BC5" w:rsidRDefault="00705BC5">
      <w:pPr>
        <w:pStyle w:val="TOC3"/>
        <w:tabs>
          <w:tab w:val="right" w:leader="dot" w:pos="9010"/>
        </w:tabs>
        <w:rPr>
          <w:rFonts w:eastAsiaTheme="minorEastAsia" w:cstheme="minorBidi"/>
          <w:noProof/>
          <w:sz w:val="24"/>
          <w:szCs w:val="24"/>
          <w:lang w:val="en-US" w:eastAsia="ja-JP"/>
        </w:rPr>
      </w:pPr>
      <w:r>
        <w:rPr>
          <w:noProof/>
        </w:rPr>
        <w:t>Form 5</w:t>
      </w:r>
      <w:r>
        <w:rPr>
          <w:noProof/>
        </w:rPr>
        <w:tab/>
      </w:r>
      <w:r w:rsidR="00CF7F1F">
        <w:rPr>
          <w:noProof/>
        </w:rPr>
        <w:fldChar w:fldCharType="begin"/>
      </w:r>
      <w:r>
        <w:rPr>
          <w:noProof/>
        </w:rPr>
        <w:instrText xml:space="preserve"> PAGEREF _Toc301599091 \h </w:instrText>
      </w:r>
      <w:r w:rsidR="00CF7F1F">
        <w:rPr>
          <w:noProof/>
        </w:rPr>
      </w:r>
      <w:r w:rsidR="00CF7F1F">
        <w:rPr>
          <w:noProof/>
        </w:rPr>
        <w:fldChar w:fldCharType="separate"/>
      </w:r>
      <w:r>
        <w:rPr>
          <w:noProof/>
        </w:rPr>
        <w:t>37</w:t>
      </w:r>
      <w:r w:rsidR="00CF7F1F">
        <w:rPr>
          <w:noProof/>
        </w:rPr>
        <w:fldChar w:fldCharType="end"/>
      </w:r>
    </w:p>
    <w:p w:rsidR="00705BC5" w:rsidRDefault="00705BC5">
      <w:pPr>
        <w:pStyle w:val="TOC3"/>
        <w:tabs>
          <w:tab w:val="right" w:leader="dot" w:pos="9010"/>
        </w:tabs>
        <w:rPr>
          <w:rFonts w:eastAsiaTheme="minorEastAsia" w:cstheme="minorBidi"/>
          <w:noProof/>
          <w:sz w:val="24"/>
          <w:szCs w:val="24"/>
          <w:lang w:val="en-US" w:eastAsia="ja-JP"/>
        </w:rPr>
      </w:pPr>
      <w:r>
        <w:rPr>
          <w:noProof/>
        </w:rPr>
        <w:t>Form 6</w:t>
      </w:r>
      <w:r>
        <w:rPr>
          <w:noProof/>
        </w:rPr>
        <w:tab/>
      </w:r>
      <w:r w:rsidR="00CF7F1F">
        <w:rPr>
          <w:noProof/>
        </w:rPr>
        <w:fldChar w:fldCharType="begin"/>
      </w:r>
      <w:r>
        <w:rPr>
          <w:noProof/>
        </w:rPr>
        <w:instrText xml:space="preserve"> PAGEREF _Toc301599092 \h </w:instrText>
      </w:r>
      <w:r w:rsidR="00CF7F1F">
        <w:rPr>
          <w:noProof/>
        </w:rPr>
      </w:r>
      <w:r w:rsidR="00CF7F1F">
        <w:rPr>
          <w:noProof/>
        </w:rPr>
        <w:fldChar w:fldCharType="separate"/>
      </w:r>
      <w:r>
        <w:rPr>
          <w:noProof/>
        </w:rPr>
        <w:t>39</w:t>
      </w:r>
      <w:r w:rsidR="00CF7F1F">
        <w:rPr>
          <w:noProof/>
        </w:rPr>
        <w:fldChar w:fldCharType="end"/>
      </w:r>
    </w:p>
    <w:p w:rsidR="00705BC5" w:rsidRDefault="00705BC5">
      <w:pPr>
        <w:pStyle w:val="TOC3"/>
        <w:tabs>
          <w:tab w:val="right" w:leader="dot" w:pos="9010"/>
        </w:tabs>
        <w:rPr>
          <w:rFonts w:eastAsiaTheme="minorEastAsia" w:cstheme="minorBidi"/>
          <w:noProof/>
          <w:sz w:val="24"/>
          <w:szCs w:val="24"/>
          <w:lang w:val="en-US" w:eastAsia="ja-JP"/>
        </w:rPr>
      </w:pPr>
      <w:r>
        <w:rPr>
          <w:noProof/>
        </w:rPr>
        <w:t>Form 7</w:t>
      </w:r>
      <w:r>
        <w:rPr>
          <w:noProof/>
        </w:rPr>
        <w:tab/>
      </w:r>
      <w:r w:rsidR="00CF7F1F">
        <w:rPr>
          <w:noProof/>
        </w:rPr>
        <w:fldChar w:fldCharType="begin"/>
      </w:r>
      <w:r>
        <w:rPr>
          <w:noProof/>
        </w:rPr>
        <w:instrText xml:space="preserve"> PAGEREF _Toc301599093 \h </w:instrText>
      </w:r>
      <w:r w:rsidR="00CF7F1F">
        <w:rPr>
          <w:noProof/>
        </w:rPr>
      </w:r>
      <w:r w:rsidR="00CF7F1F">
        <w:rPr>
          <w:noProof/>
        </w:rPr>
        <w:fldChar w:fldCharType="separate"/>
      </w:r>
      <w:r>
        <w:rPr>
          <w:noProof/>
        </w:rPr>
        <w:t>41</w:t>
      </w:r>
      <w:r w:rsidR="00CF7F1F">
        <w:rPr>
          <w:noProof/>
        </w:rPr>
        <w:fldChar w:fldCharType="end"/>
      </w:r>
    </w:p>
    <w:p w:rsidR="00705BC5" w:rsidRDefault="00705BC5">
      <w:pPr>
        <w:pStyle w:val="TOC3"/>
        <w:tabs>
          <w:tab w:val="right" w:leader="dot" w:pos="9010"/>
        </w:tabs>
        <w:rPr>
          <w:rFonts w:eastAsiaTheme="minorEastAsia" w:cstheme="minorBidi"/>
          <w:noProof/>
          <w:sz w:val="24"/>
          <w:szCs w:val="24"/>
          <w:lang w:val="en-US" w:eastAsia="ja-JP"/>
        </w:rPr>
      </w:pPr>
      <w:r>
        <w:rPr>
          <w:noProof/>
        </w:rPr>
        <w:t>Form 8</w:t>
      </w:r>
      <w:r>
        <w:rPr>
          <w:noProof/>
        </w:rPr>
        <w:tab/>
      </w:r>
      <w:r w:rsidR="00CF7F1F">
        <w:rPr>
          <w:noProof/>
        </w:rPr>
        <w:fldChar w:fldCharType="begin"/>
      </w:r>
      <w:r>
        <w:rPr>
          <w:noProof/>
        </w:rPr>
        <w:instrText xml:space="preserve"> PAGEREF _Toc301599094 \h </w:instrText>
      </w:r>
      <w:r w:rsidR="00CF7F1F">
        <w:rPr>
          <w:noProof/>
        </w:rPr>
      </w:r>
      <w:r w:rsidR="00CF7F1F">
        <w:rPr>
          <w:noProof/>
        </w:rPr>
        <w:fldChar w:fldCharType="separate"/>
      </w:r>
      <w:r>
        <w:rPr>
          <w:noProof/>
        </w:rPr>
        <w:t>42</w:t>
      </w:r>
      <w:r w:rsidR="00CF7F1F">
        <w:rPr>
          <w:noProof/>
        </w:rPr>
        <w:fldChar w:fldCharType="end"/>
      </w:r>
    </w:p>
    <w:p w:rsidR="00705BC5" w:rsidRDefault="00705BC5">
      <w:pPr>
        <w:pStyle w:val="TOC3"/>
        <w:tabs>
          <w:tab w:val="right" w:leader="dot" w:pos="9010"/>
        </w:tabs>
        <w:rPr>
          <w:rFonts w:eastAsiaTheme="minorEastAsia" w:cstheme="minorBidi"/>
          <w:noProof/>
          <w:sz w:val="24"/>
          <w:szCs w:val="24"/>
          <w:lang w:val="en-US" w:eastAsia="ja-JP"/>
        </w:rPr>
      </w:pPr>
      <w:r>
        <w:rPr>
          <w:noProof/>
        </w:rPr>
        <w:t>Form 9</w:t>
      </w:r>
      <w:r>
        <w:rPr>
          <w:noProof/>
        </w:rPr>
        <w:tab/>
      </w:r>
      <w:r w:rsidR="00CF7F1F">
        <w:rPr>
          <w:noProof/>
        </w:rPr>
        <w:fldChar w:fldCharType="begin"/>
      </w:r>
      <w:r>
        <w:rPr>
          <w:noProof/>
        </w:rPr>
        <w:instrText xml:space="preserve"> PAGEREF _Toc301599095 \h </w:instrText>
      </w:r>
      <w:r w:rsidR="00CF7F1F">
        <w:rPr>
          <w:noProof/>
        </w:rPr>
      </w:r>
      <w:r w:rsidR="00CF7F1F">
        <w:rPr>
          <w:noProof/>
        </w:rPr>
        <w:fldChar w:fldCharType="separate"/>
      </w:r>
      <w:r>
        <w:rPr>
          <w:noProof/>
        </w:rPr>
        <w:t>43</w:t>
      </w:r>
      <w:r w:rsidR="00CF7F1F">
        <w:rPr>
          <w:noProof/>
        </w:rPr>
        <w:fldChar w:fldCharType="end"/>
      </w:r>
    </w:p>
    <w:p w:rsidR="00705BC5" w:rsidRDefault="00705BC5">
      <w:pPr>
        <w:pStyle w:val="TOC3"/>
        <w:tabs>
          <w:tab w:val="right" w:leader="dot" w:pos="9010"/>
        </w:tabs>
        <w:rPr>
          <w:rFonts w:eastAsiaTheme="minorEastAsia" w:cstheme="minorBidi"/>
          <w:noProof/>
          <w:sz w:val="24"/>
          <w:szCs w:val="24"/>
          <w:lang w:val="en-US" w:eastAsia="ja-JP"/>
        </w:rPr>
      </w:pPr>
      <w:r>
        <w:rPr>
          <w:noProof/>
        </w:rPr>
        <w:t>Form 10</w:t>
      </w:r>
      <w:r>
        <w:rPr>
          <w:noProof/>
        </w:rPr>
        <w:tab/>
      </w:r>
      <w:r w:rsidR="00CF7F1F">
        <w:rPr>
          <w:noProof/>
        </w:rPr>
        <w:fldChar w:fldCharType="begin"/>
      </w:r>
      <w:r>
        <w:rPr>
          <w:noProof/>
        </w:rPr>
        <w:instrText xml:space="preserve"> PAGEREF _Toc301599096 \h </w:instrText>
      </w:r>
      <w:r w:rsidR="00CF7F1F">
        <w:rPr>
          <w:noProof/>
        </w:rPr>
      </w:r>
      <w:r w:rsidR="00CF7F1F">
        <w:rPr>
          <w:noProof/>
        </w:rPr>
        <w:fldChar w:fldCharType="separate"/>
      </w:r>
      <w:r>
        <w:rPr>
          <w:noProof/>
        </w:rPr>
        <w:t>44</w:t>
      </w:r>
      <w:r w:rsidR="00CF7F1F">
        <w:rPr>
          <w:noProof/>
        </w:rPr>
        <w:fldChar w:fldCharType="end"/>
      </w:r>
    </w:p>
    <w:p w:rsidR="00705BC5" w:rsidRDefault="00705BC5">
      <w:pPr>
        <w:pStyle w:val="TOC3"/>
        <w:tabs>
          <w:tab w:val="right" w:leader="dot" w:pos="9010"/>
        </w:tabs>
        <w:rPr>
          <w:rFonts w:eastAsiaTheme="minorEastAsia" w:cstheme="minorBidi"/>
          <w:noProof/>
          <w:sz w:val="24"/>
          <w:szCs w:val="24"/>
          <w:lang w:val="en-US" w:eastAsia="ja-JP"/>
        </w:rPr>
      </w:pPr>
      <w:r>
        <w:rPr>
          <w:noProof/>
        </w:rPr>
        <w:t>Form 11</w:t>
      </w:r>
      <w:r>
        <w:rPr>
          <w:noProof/>
        </w:rPr>
        <w:tab/>
      </w:r>
      <w:r w:rsidR="00CF7F1F">
        <w:rPr>
          <w:noProof/>
        </w:rPr>
        <w:fldChar w:fldCharType="begin"/>
      </w:r>
      <w:r>
        <w:rPr>
          <w:noProof/>
        </w:rPr>
        <w:instrText xml:space="preserve"> PAGEREF _Toc301599097 \h </w:instrText>
      </w:r>
      <w:r w:rsidR="00CF7F1F">
        <w:rPr>
          <w:noProof/>
        </w:rPr>
      </w:r>
      <w:r w:rsidR="00CF7F1F">
        <w:rPr>
          <w:noProof/>
        </w:rPr>
        <w:fldChar w:fldCharType="separate"/>
      </w:r>
      <w:r>
        <w:rPr>
          <w:noProof/>
        </w:rPr>
        <w:t>45</w:t>
      </w:r>
      <w:r w:rsidR="00CF7F1F">
        <w:rPr>
          <w:noProof/>
        </w:rPr>
        <w:fldChar w:fldCharType="end"/>
      </w:r>
    </w:p>
    <w:p w:rsidR="00705BC5" w:rsidRDefault="00705BC5">
      <w:pPr>
        <w:pStyle w:val="TOC3"/>
        <w:tabs>
          <w:tab w:val="right" w:leader="dot" w:pos="9010"/>
        </w:tabs>
        <w:rPr>
          <w:rFonts w:eastAsiaTheme="minorEastAsia" w:cstheme="minorBidi"/>
          <w:noProof/>
          <w:sz w:val="24"/>
          <w:szCs w:val="24"/>
          <w:lang w:val="en-US" w:eastAsia="ja-JP"/>
        </w:rPr>
      </w:pPr>
      <w:r>
        <w:rPr>
          <w:noProof/>
        </w:rPr>
        <w:t>Form 12</w:t>
      </w:r>
      <w:r>
        <w:rPr>
          <w:noProof/>
        </w:rPr>
        <w:tab/>
      </w:r>
      <w:r w:rsidR="00CF7F1F">
        <w:rPr>
          <w:noProof/>
        </w:rPr>
        <w:fldChar w:fldCharType="begin"/>
      </w:r>
      <w:r>
        <w:rPr>
          <w:noProof/>
        </w:rPr>
        <w:instrText xml:space="preserve"> PAGEREF _Toc301599098 \h </w:instrText>
      </w:r>
      <w:r w:rsidR="00CF7F1F">
        <w:rPr>
          <w:noProof/>
        </w:rPr>
      </w:r>
      <w:r w:rsidR="00CF7F1F">
        <w:rPr>
          <w:noProof/>
        </w:rPr>
        <w:fldChar w:fldCharType="separate"/>
      </w:r>
      <w:r>
        <w:rPr>
          <w:noProof/>
        </w:rPr>
        <w:t>46</w:t>
      </w:r>
      <w:r w:rsidR="00CF7F1F">
        <w:rPr>
          <w:noProof/>
        </w:rPr>
        <w:fldChar w:fldCharType="end"/>
      </w:r>
    </w:p>
    <w:p w:rsidR="00705BC5" w:rsidRDefault="00705BC5">
      <w:pPr>
        <w:pStyle w:val="TOC1"/>
        <w:rPr>
          <w:rFonts w:eastAsiaTheme="minorEastAsia" w:cstheme="minorBidi"/>
          <w:b w:val="0"/>
          <w:noProof/>
          <w:lang w:val="en-US" w:eastAsia="ja-JP"/>
        </w:rPr>
      </w:pPr>
      <w:r>
        <w:rPr>
          <w:noProof/>
        </w:rPr>
        <w:t>SECOND SCHEDULE</w:t>
      </w:r>
      <w:r>
        <w:rPr>
          <w:noProof/>
        </w:rPr>
        <w:tab/>
      </w:r>
      <w:r w:rsidR="00CF7F1F">
        <w:rPr>
          <w:noProof/>
        </w:rPr>
        <w:fldChar w:fldCharType="begin"/>
      </w:r>
      <w:r>
        <w:rPr>
          <w:noProof/>
        </w:rPr>
        <w:instrText xml:space="preserve"> PAGEREF _Toc301599099 \h </w:instrText>
      </w:r>
      <w:r w:rsidR="00CF7F1F">
        <w:rPr>
          <w:noProof/>
        </w:rPr>
      </w:r>
      <w:r w:rsidR="00CF7F1F">
        <w:rPr>
          <w:noProof/>
        </w:rPr>
        <w:fldChar w:fldCharType="separate"/>
      </w:r>
      <w:r>
        <w:rPr>
          <w:noProof/>
        </w:rPr>
        <w:t>47</w:t>
      </w:r>
      <w:r w:rsidR="00CF7F1F">
        <w:rPr>
          <w:noProof/>
        </w:rPr>
        <w:fldChar w:fldCharType="end"/>
      </w:r>
    </w:p>
    <w:p w:rsidR="008B3FD9" w:rsidRPr="004B617E" w:rsidRDefault="00CF7F1F" w:rsidP="0021287F">
      <w:pPr>
        <w:tabs>
          <w:tab w:val="left" w:pos="1134"/>
        </w:tabs>
        <w:spacing w:after="240" w:line="288" w:lineRule="auto"/>
        <w:ind w:right="360"/>
        <w:rPr>
          <w:rFonts w:asciiTheme="minorHAnsi" w:eastAsia="Times New Roman" w:hAnsiTheme="minorHAnsi"/>
          <w:b/>
          <w:color w:val="000000"/>
          <w:szCs w:val="24"/>
        </w:rPr>
      </w:pPr>
      <w:r w:rsidRPr="004B617E">
        <w:rPr>
          <w:rFonts w:asciiTheme="minorHAnsi" w:eastAsia="Times New Roman" w:hAnsiTheme="minorHAnsi"/>
          <w:b/>
          <w:color w:val="000000"/>
          <w:szCs w:val="24"/>
        </w:rPr>
        <w:fldChar w:fldCharType="end"/>
      </w:r>
    </w:p>
    <w:p w:rsidR="00C26A44" w:rsidRPr="004B617E" w:rsidRDefault="00C26A44">
      <w:pPr>
        <w:spacing w:after="0" w:line="240" w:lineRule="auto"/>
        <w:jc w:val="left"/>
        <w:rPr>
          <w:rFonts w:eastAsia="Times New Roman"/>
          <w:b/>
          <w:bCs/>
          <w:color w:val="000000"/>
          <w:sz w:val="56"/>
          <w:szCs w:val="56"/>
        </w:rPr>
      </w:pPr>
      <w:r w:rsidRPr="004B617E">
        <w:rPr>
          <w:rFonts w:eastAsia="Times New Roman"/>
          <w:b/>
          <w:bCs/>
          <w:color w:val="000000"/>
          <w:sz w:val="56"/>
          <w:szCs w:val="56"/>
        </w:rPr>
        <w:br w:type="page"/>
      </w:r>
    </w:p>
    <w:p w:rsidR="00C26A44" w:rsidRPr="004B617E" w:rsidRDefault="00A41A03" w:rsidP="00A41A03">
      <w:pPr>
        <w:spacing w:after="240" w:line="288" w:lineRule="auto"/>
        <w:ind w:right="360"/>
        <w:jc w:val="center"/>
      </w:pPr>
      <w:r w:rsidRPr="004B617E">
        <w:rPr>
          <w:rFonts w:eastAsia="Times New Roman"/>
          <w:b/>
          <w:bCs/>
          <w:color w:val="000000"/>
          <w:sz w:val="56"/>
          <w:szCs w:val="56"/>
        </w:rPr>
        <w:lastRenderedPageBreak/>
        <w:t>Fisheries Hygiene (Certification, Licensing and Control) Regulations</w:t>
      </w:r>
    </w:p>
    <w:p w:rsidR="00C26A44" w:rsidRPr="004B617E" w:rsidRDefault="00C26A44" w:rsidP="007664DE">
      <w:pPr>
        <w:spacing w:after="240" w:line="288" w:lineRule="auto"/>
        <w:ind w:right="360"/>
        <w:rPr>
          <w:rFonts w:eastAsia="Times New Roman"/>
          <w:b/>
          <w:bCs/>
          <w:color w:val="000000"/>
          <w:sz w:val="28"/>
          <w:szCs w:val="28"/>
        </w:rPr>
      </w:pPr>
    </w:p>
    <w:p w:rsidR="00C87580" w:rsidRPr="004B617E" w:rsidRDefault="00574384" w:rsidP="00924226">
      <w:pPr>
        <w:spacing w:after="240" w:line="288" w:lineRule="auto"/>
        <w:ind w:right="360"/>
        <w:jc w:val="center"/>
        <w:rPr>
          <w:rFonts w:eastAsia="Times New Roman"/>
          <w:color w:val="000000"/>
          <w:szCs w:val="24"/>
        </w:rPr>
      </w:pPr>
      <w:r w:rsidRPr="004B617E">
        <w:rPr>
          <w:rFonts w:eastAsia="Times New Roman"/>
          <w:color w:val="000000"/>
          <w:szCs w:val="24"/>
        </w:rPr>
        <w:t>___________________</w:t>
      </w:r>
    </w:p>
    <w:p w:rsidR="00C87580" w:rsidRPr="004B617E" w:rsidRDefault="00C87580" w:rsidP="00097C12">
      <w:pPr>
        <w:pStyle w:val="Heading1"/>
        <w:spacing w:before="0" w:line="288" w:lineRule="auto"/>
      </w:pPr>
      <w:bookmarkStart w:id="1" w:name="_Toc301515605"/>
      <w:bookmarkStart w:id="2" w:name="_Toc301599034"/>
      <w:r w:rsidRPr="004B617E">
        <w:t xml:space="preserve">Part </w:t>
      </w:r>
      <w:r w:rsidR="004B34E9" w:rsidRPr="004B617E">
        <w:t xml:space="preserve">A   </w:t>
      </w:r>
      <w:r w:rsidRPr="004B617E">
        <w:t>Introduction</w:t>
      </w:r>
      <w:bookmarkEnd w:id="1"/>
      <w:bookmarkEnd w:id="2"/>
    </w:p>
    <w:p w:rsidR="00C87580" w:rsidRPr="004B617E" w:rsidRDefault="002E4D6F" w:rsidP="00097C12">
      <w:pPr>
        <w:pStyle w:val="Heading3"/>
        <w:numPr>
          <w:ilvl w:val="0"/>
          <w:numId w:val="1"/>
        </w:numPr>
        <w:spacing w:before="0" w:after="240" w:line="288" w:lineRule="auto"/>
      </w:pPr>
      <w:bookmarkStart w:id="3" w:name="_Toc301599035"/>
      <w:r w:rsidRPr="004B617E">
        <w:t>Enactment</w:t>
      </w:r>
      <w:r w:rsidR="00C87580" w:rsidRPr="004B617E">
        <w:t xml:space="preserve"> and Commencement</w:t>
      </w:r>
      <w:bookmarkEnd w:id="3"/>
    </w:p>
    <w:p w:rsidR="00A41A03" w:rsidRPr="004B617E" w:rsidRDefault="00B87A8F" w:rsidP="00C65092">
      <w:pPr>
        <w:pStyle w:val="ListParagraph"/>
        <w:numPr>
          <w:ilvl w:val="0"/>
          <w:numId w:val="8"/>
        </w:numPr>
        <w:spacing w:after="240" w:line="288" w:lineRule="auto"/>
        <w:ind w:left="357" w:right="357" w:hanging="357"/>
        <w:rPr>
          <w:rFonts w:eastAsia="Times New Roman"/>
          <w:color w:val="000000"/>
          <w:szCs w:val="24"/>
        </w:rPr>
      </w:pPr>
      <w:r w:rsidRPr="004B617E">
        <w:rPr>
          <w:rFonts w:eastAsia="Times New Roman"/>
          <w:color w:val="000000"/>
          <w:szCs w:val="24"/>
        </w:rPr>
        <w:t>The</w:t>
      </w:r>
      <w:r w:rsidR="00FC6A15" w:rsidRPr="004B617E">
        <w:rPr>
          <w:rFonts w:eastAsia="Times New Roman"/>
          <w:color w:val="000000"/>
          <w:szCs w:val="24"/>
        </w:rPr>
        <w:t xml:space="preserve">se Regulations shall be cited </w:t>
      </w:r>
      <w:r w:rsidR="00A41A03" w:rsidRPr="004B617E">
        <w:rPr>
          <w:rFonts w:eastAsia="Times New Roman"/>
          <w:color w:val="000000"/>
          <w:szCs w:val="24"/>
        </w:rPr>
        <w:t>as the Fisheries Hygiene (Certification, Licensing and Control) Regulations 2016.</w:t>
      </w:r>
    </w:p>
    <w:p w:rsidR="00A41A03" w:rsidRPr="004B617E" w:rsidRDefault="00A41A03" w:rsidP="00A41A03">
      <w:pPr>
        <w:pStyle w:val="ListParagraph"/>
        <w:spacing w:after="240" w:line="288" w:lineRule="auto"/>
        <w:ind w:left="357" w:right="357"/>
        <w:rPr>
          <w:rFonts w:eastAsia="Times New Roman"/>
          <w:color w:val="000000"/>
          <w:szCs w:val="24"/>
        </w:rPr>
      </w:pPr>
      <w:r w:rsidRPr="004B617E">
        <w:rPr>
          <w:rFonts w:eastAsia="Times New Roman"/>
          <w:color w:val="000000"/>
          <w:szCs w:val="24"/>
        </w:rPr>
        <w:t xml:space="preserve"> </w:t>
      </w:r>
    </w:p>
    <w:p w:rsidR="00A41A03" w:rsidRPr="004B617E" w:rsidRDefault="00A41A03" w:rsidP="00C65092">
      <w:pPr>
        <w:pStyle w:val="ListParagraph"/>
        <w:numPr>
          <w:ilvl w:val="0"/>
          <w:numId w:val="8"/>
        </w:numPr>
        <w:spacing w:after="240" w:line="288" w:lineRule="auto"/>
        <w:ind w:left="357" w:right="357" w:hanging="357"/>
        <w:rPr>
          <w:rFonts w:eastAsia="Times New Roman"/>
          <w:color w:val="000000"/>
          <w:szCs w:val="24"/>
        </w:rPr>
      </w:pPr>
      <w:r w:rsidRPr="004B617E">
        <w:rPr>
          <w:rFonts w:eastAsia="Times New Roman"/>
          <w:color w:val="000000"/>
          <w:szCs w:val="24"/>
        </w:rPr>
        <w:t>These Regulations shall enter into force [commencement conditions].</w:t>
      </w:r>
    </w:p>
    <w:p w:rsidR="00C87580" w:rsidRPr="004B617E" w:rsidRDefault="006158C5" w:rsidP="00097C12">
      <w:pPr>
        <w:pStyle w:val="Heading3"/>
        <w:numPr>
          <w:ilvl w:val="0"/>
          <w:numId w:val="1"/>
        </w:numPr>
        <w:spacing w:before="0" w:after="240" w:line="288" w:lineRule="auto"/>
      </w:pPr>
      <w:bookmarkStart w:id="4" w:name="_Toc301599036"/>
      <w:r w:rsidRPr="004B617E">
        <w:t>Definitions</w:t>
      </w:r>
      <w:bookmarkEnd w:id="4"/>
    </w:p>
    <w:p w:rsidR="00DA7171" w:rsidRPr="004B617E" w:rsidRDefault="00DA7171" w:rsidP="00DA7171">
      <w:r w:rsidRPr="004B617E">
        <w:t>In these Regulations—</w:t>
      </w:r>
    </w:p>
    <w:p w:rsidR="00A41A03" w:rsidRPr="004B617E" w:rsidRDefault="00A41A03" w:rsidP="00A41A03">
      <w:r w:rsidRPr="004B617E">
        <w:t>“</w:t>
      </w:r>
      <w:proofErr w:type="gramStart"/>
      <w:r w:rsidRPr="004B617E">
        <w:t>amenities</w:t>
      </w:r>
      <w:proofErr w:type="gramEnd"/>
      <w:r w:rsidRPr="004B617E">
        <w:t xml:space="preserve">” includes toilets, showers, locker rooms, change rooms, canteens, kitchens, smoking rooms for staff and sleeping quarters on a vessel; </w:t>
      </w:r>
    </w:p>
    <w:p w:rsidR="00A41A03" w:rsidRPr="004B617E" w:rsidRDefault="00A41A03" w:rsidP="00A41A03">
      <w:r w:rsidRPr="004B617E">
        <w:t>“</w:t>
      </w:r>
      <w:proofErr w:type="gramStart"/>
      <w:r w:rsidRPr="004B617E">
        <w:t>approved</w:t>
      </w:r>
      <w:proofErr w:type="gramEnd"/>
      <w:r w:rsidRPr="004B617E">
        <w:t xml:space="preserve"> analyst” means an analyst approved by the competent authority; </w:t>
      </w:r>
    </w:p>
    <w:p w:rsidR="00A41A03" w:rsidRPr="004B617E" w:rsidRDefault="00A41A03" w:rsidP="00A41A03">
      <w:r w:rsidRPr="004B617E">
        <w:t xml:space="preserve">“batch” means a quantity of prescribed products of the same type consisting of one or more lots, or parts of lots, from the same licensed processing establishment or licensed vessel or harvested from a production area; </w:t>
      </w:r>
    </w:p>
    <w:p w:rsidR="00FD1F6B" w:rsidRPr="004B617E" w:rsidRDefault="00FD1F6B" w:rsidP="00FD1F6B">
      <w:r w:rsidRPr="004B617E">
        <w:t>“</w:t>
      </w:r>
      <w:proofErr w:type="gramStart"/>
      <w:r w:rsidRPr="004B617E">
        <w:t>by-product</w:t>
      </w:r>
      <w:proofErr w:type="gramEnd"/>
      <w:r w:rsidRPr="004B617E">
        <w:t xml:space="preserve">” means any part of an aquaculture, inland or marine product that is processed in whole or in part for export; </w:t>
      </w:r>
    </w:p>
    <w:p w:rsidR="00FD1F6B" w:rsidRPr="004B617E" w:rsidRDefault="00FD1F6B" w:rsidP="00FD1F6B">
      <w:r w:rsidRPr="004B617E">
        <w:t xml:space="preserve">“carrier vessel” means any motorized mother, fishery or fishing boat or ship used only for carriage of aquaculture, inland or marine products or their by-products; </w:t>
      </w:r>
    </w:p>
    <w:p w:rsidR="00A41A03" w:rsidRPr="004B617E" w:rsidRDefault="00A41A03" w:rsidP="00FD1F6B">
      <w:r w:rsidRPr="004B617E">
        <w:t>“</w:t>
      </w:r>
      <w:proofErr w:type="gramStart"/>
      <w:r w:rsidRPr="004B617E">
        <w:t>chemical</w:t>
      </w:r>
      <w:proofErr w:type="gramEnd"/>
      <w:r w:rsidRPr="004B617E">
        <w:t xml:space="preserve"> compound” means any chemical substance that is used in a licensed processing establishment or on a licensed vessel for any purpose other than as a product ingredient; </w:t>
      </w:r>
    </w:p>
    <w:p w:rsidR="00A41A03" w:rsidRPr="004B617E" w:rsidRDefault="00A41A03" w:rsidP="00A41A03">
      <w:r w:rsidRPr="004B617E">
        <w:t>“</w:t>
      </w:r>
      <w:proofErr w:type="gramStart"/>
      <w:r w:rsidRPr="004B617E">
        <w:t>chilled</w:t>
      </w:r>
      <w:proofErr w:type="gramEnd"/>
      <w:r w:rsidRPr="004B617E">
        <w:t xml:space="preserve">”, in relation to prescribed products, means cooled by a process so that the temperature of the product is held between +10 and +4° Celsius; </w:t>
      </w:r>
    </w:p>
    <w:p w:rsidR="00FD1F6B" w:rsidRPr="004B617E" w:rsidRDefault="001A275B" w:rsidP="001A275B">
      <w:r w:rsidRPr="004B617E">
        <w:t xml:space="preserve">“consignment” means any quantity of aquaculture, inland or marine products or their by-products harvested or handled in a licensed processing establishment, licensed factory vessel, or licensed carrier vessel and intended for </w:t>
      </w:r>
      <w:r w:rsidR="00FD1F6B" w:rsidRPr="004B617E">
        <w:t>export</w:t>
      </w:r>
      <w:r w:rsidRPr="004B617E">
        <w:t xml:space="preserve">; </w:t>
      </w:r>
    </w:p>
    <w:p w:rsidR="00A41A03" w:rsidRPr="004B617E" w:rsidRDefault="009318BF" w:rsidP="00A41A03">
      <w:r w:rsidRPr="004B617E">
        <w:lastRenderedPageBreak/>
        <w:t xml:space="preserve"> </w:t>
      </w:r>
      <w:r w:rsidR="00A41A03" w:rsidRPr="004B617E">
        <w:t>“</w:t>
      </w:r>
      <w:proofErr w:type="gramStart"/>
      <w:r w:rsidR="00A41A03" w:rsidRPr="004B617E">
        <w:t>clean</w:t>
      </w:r>
      <w:proofErr w:type="gramEnd"/>
      <w:r w:rsidR="00A41A03" w:rsidRPr="004B617E">
        <w:t xml:space="preserve">” means to remove soil, product residues, dirt, grease or other objectionable matter that may cause contamination of prescribed products; </w:t>
      </w:r>
    </w:p>
    <w:p w:rsidR="00A41A03" w:rsidRPr="004B617E" w:rsidRDefault="00A41A03" w:rsidP="00A41A03">
      <w:r w:rsidRPr="004B617E">
        <w:t>“</w:t>
      </w:r>
      <w:proofErr w:type="gramStart"/>
      <w:r w:rsidRPr="004B617E">
        <w:t>clean</w:t>
      </w:r>
      <w:proofErr w:type="gramEnd"/>
      <w:r w:rsidRPr="004B617E">
        <w:t xml:space="preserve"> sea water” means sea water or brackish water which is free from microbiological contaminants or other toxic substances; </w:t>
      </w:r>
    </w:p>
    <w:p w:rsidR="00A41A03" w:rsidRPr="004B617E" w:rsidRDefault="00A41A03" w:rsidP="00A41A03">
      <w:r w:rsidRPr="004B617E">
        <w:t xml:space="preserve">“Codex” means the Codex </w:t>
      </w:r>
      <w:proofErr w:type="spellStart"/>
      <w:r w:rsidRPr="004B617E">
        <w:t>Alimentarius</w:t>
      </w:r>
      <w:proofErr w:type="spellEnd"/>
      <w:r w:rsidRPr="004B617E">
        <w:t xml:space="preserve"> published by the Codex </w:t>
      </w:r>
      <w:proofErr w:type="spellStart"/>
      <w:r w:rsidRPr="004B617E">
        <w:t>Alimentarius</w:t>
      </w:r>
      <w:proofErr w:type="spellEnd"/>
      <w:r w:rsidRPr="004B617E">
        <w:t xml:space="preserve"> Commission of the United Nations as amended from time to time; </w:t>
      </w:r>
    </w:p>
    <w:p w:rsidR="00A41A03" w:rsidRPr="004B617E" w:rsidRDefault="00A41A03" w:rsidP="00A41A03">
      <w:r w:rsidRPr="004B617E">
        <w:t>“</w:t>
      </w:r>
      <w:proofErr w:type="gramStart"/>
      <w:r w:rsidRPr="004B617E">
        <w:t>container</w:t>
      </w:r>
      <w:proofErr w:type="gramEnd"/>
      <w:r w:rsidRPr="004B617E">
        <w:t xml:space="preserve">”, in relation to a prescribed product, means the principal covering in which the product is packed; </w:t>
      </w:r>
    </w:p>
    <w:p w:rsidR="00A41A03" w:rsidRPr="004B617E" w:rsidRDefault="00A41A03" w:rsidP="00A41A03">
      <w:r w:rsidRPr="004B617E">
        <w:t>“</w:t>
      </w:r>
      <w:proofErr w:type="gramStart"/>
      <w:r w:rsidRPr="004B617E">
        <w:t>critical</w:t>
      </w:r>
      <w:proofErr w:type="gramEnd"/>
      <w:r w:rsidRPr="004B617E">
        <w:t xml:space="preserve"> control point” means a step, practice, procedure, process or location, that can be controlled in order to prevent, reduce or eliminate a hazard, or minimize the likelihood of its occurrence; </w:t>
      </w:r>
    </w:p>
    <w:p w:rsidR="00A41A03" w:rsidRPr="004B617E" w:rsidRDefault="00A41A03" w:rsidP="00A41A03">
      <w:r w:rsidRPr="004B617E">
        <w:t>“</w:t>
      </w:r>
      <w:proofErr w:type="gramStart"/>
      <w:r w:rsidRPr="004B617E">
        <w:t>depuration</w:t>
      </w:r>
      <w:proofErr w:type="gramEnd"/>
      <w:r w:rsidRPr="004B617E">
        <w:t xml:space="preserve">” means the removal of impurities from marine species; </w:t>
      </w:r>
    </w:p>
    <w:p w:rsidR="00A41A03" w:rsidRPr="004B617E" w:rsidRDefault="00A41A03" w:rsidP="00A41A03">
      <w:r w:rsidRPr="004B617E">
        <w:t>“</w:t>
      </w:r>
      <w:proofErr w:type="gramStart"/>
      <w:r w:rsidRPr="004B617E">
        <w:t>disinfect</w:t>
      </w:r>
      <w:proofErr w:type="gramEnd"/>
      <w:r w:rsidRPr="004B617E">
        <w:t xml:space="preserve">” means reduce, by means of hygienically satisfactory chemical agents or physical methods or both, the number of micro-organisms to a level that will not lead to contamination of prescribed products; </w:t>
      </w:r>
    </w:p>
    <w:p w:rsidR="00A41A03" w:rsidRPr="004B617E" w:rsidRDefault="00A41A03" w:rsidP="00A41A03">
      <w:r w:rsidRPr="004B617E">
        <w:t>“</w:t>
      </w:r>
      <w:proofErr w:type="gramStart"/>
      <w:r w:rsidRPr="004B617E">
        <w:t>distribution</w:t>
      </w:r>
      <w:proofErr w:type="gramEnd"/>
      <w:r w:rsidRPr="004B617E">
        <w:t xml:space="preserve"> system” means the public water supply; </w:t>
      </w:r>
    </w:p>
    <w:p w:rsidR="009318BF" w:rsidRPr="004B617E" w:rsidRDefault="009318BF" w:rsidP="009318BF">
      <w:r w:rsidRPr="004B617E">
        <w:t xml:space="preserve">“enter for export” means the presentation of aquaculture, inland or marine products or their by-products, or shipping documents therefor, to a customs officer for the purpose of shipping or to make arrangement for shipping; </w:t>
      </w:r>
    </w:p>
    <w:p w:rsidR="009318BF" w:rsidRPr="004B617E" w:rsidRDefault="009318BF" w:rsidP="009318BF">
      <w:r w:rsidRPr="004B617E">
        <w:t xml:space="preserve">“equipment” includes machines, machinery, fixed or moveable devices, implements, apparatus, utensils, appliances, attachments, fittings and fixtures, gears, gadgets, tackles, accessories and contraptions; </w:t>
      </w:r>
    </w:p>
    <w:p w:rsidR="009318BF" w:rsidRPr="004B617E" w:rsidRDefault="009318BF" w:rsidP="009318BF">
      <w:r w:rsidRPr="004B617E">
        <w:t>“</w:t>
      </w:r>
      <w:proofErr w:type="gramStart"/>
      <w:r w:rsidRPr="004B617E">
        <w:t>export</w:t>
      </w:r>
      <w:proofErr w:type="gramEnd"/>
      <w:r w:rsidRPr="004B617E">
        <w:t xml:space="preserve">” means to take or cause to be taken out of [country] or the waters thereof; </w:t>
      </w:r>
    </w:p>
    <w:p w:rsidR="009318BF" w:rsidRPr="004B617E" w:rsidRDefault="009318BF" w:rsidP="00A41A03">
      <w:r w:rsidRPr="004B617E">
        <w:t>“</w:t>
      </w:r>
      <w:proofErr w:type="gramStart"/>
      <w:r w:rsidRPr="004B617E">
        <w:t>export</w:t>
      </w:r>
      <w:proofErr w:type="gramEnd"/>
      <w:r w:rsidRPr="004B617E">
        <w:t xml:space="preserve"> health certificate” means a certificate issued by the competent authority, authorizing the export of a consignment;</w:t>
      </w:r>
    </w:p>
    <w:p w:rsidR="00A41A03" w:rsidRPr="004B617E" w:rsidRDefault="00A41A03" w:rsidP="00A41A03">
      <w:r w:rsidRPr="004B617E">
        <w:t>“</w:t>
      </w:r>
      <w:proofErr w:type="gramStart"/>
      <w:r w:rsidRPr="004B617E">
        <w:t>fillet</w:t>
      </w:r>
      <w:proofErr w:type="gramEnd"/>
      <w:r w:rsidRPr="004B617E">
        <w:t xml:space="preserve">” means a portion of the flesh, with or without skin or bone, of a prescribed product; </w:t>
      </w:r>
    </w:p>
    <w:p w:rsidR="00A41A03" w:rsidRPr="004B617E" w:rsidRDefault="00A41A03" w:rsidP="00A41A03">
      <w:r w:rsidRPr="004B617E">
        <w:t>“</w:t>
      </w:r>
      <w:proofErr w:type="gramStart"/>
      <w:r w:rsidRPr="004B617E">
        <w:t>freezer</w:t>
      </w:r>
      <w:proofErr w:type="gramEnd"/>
      <w:r w:rsidRPr="004B617E">
        <w:t xml:space="preserve">” means a chamber or equipment used solely for the purpose of freezing prescribed products; </w:t>
      </w:r>
    </w:p>
    <w:p w:rsidR="00A41A03" w:rsidRPr="004B617E" w:rsidRDefault="00A41A03" w:rsidP="00A41A03">
      <w:r w:rsidRPr="004B617E">
        <w:t>“frozen”, in relation to a prescribed product,</w:t>
      </w:r>
      <w:r w:rsidR="00DA7171" w:rsidRPr="004B617E">
        <w:t xml:space="preserve"> means</w:t>
      </w:r>
      <w:r w:rsidRPr="004B617E">
        <w:t xml:space="preserve"> cooled in such a manner that</w:t>
      </w:r>
      <w:r w:rsidR="00DA7171" w:rsidRPr="004B617E">
        <w:t xml:space="preserve"> the temperature of every part o</w:t>
      </w:r>
      <w:r w:rsidRPr="004B617E">
        <w:t xml:space="preserve">f the product is </w:t>
      </w:r>
      <w:r w:rsidR="00DA7171" w:rsidRPr="004B617E">
        <w:t>-18° Celsius or below after therm</w:t>
      </w:r>
      <w:r w:rsidRPr="004B617E">
        <w:t xml:space="preserve">al stabilization; </w:t>
      </w:r>
    </w:p>
    <w:p w:rsidR="00A41A03" w:rsidRPr="004B617E" w:rsidRDefault="00A41A03" w:rsidP="00A41A03">
      <w:r w:rsidRPr="004B617E">
        <w:t xml:space="preserve">“HACCP plan” means Hazard Analysis Critical Point plan; </w:t>
      </w:r>
    </w:p>
    <w:p w:rsidR="00A41A03" w:rsidRPr="004B617E" w:rsidRDefault="00A41A03" w:rsidP="00A41A03">
      <w:r w:rsidRPr="004B617E">
        <w:t xml:space="preserve">“hazard” includes any potential risk to the safety or wholesomeness of a prescribed product or its ingredients that may arise from the presence of biological, microbiological, chemical or physical property during the handling, harvesting and processing of the product; </w:t>
      </w:r>
    </w:p>
    <w:p w:rsidR="00A41A03" w:rsidRPr="004B617E" w:rsidRDefault="00A41A03" w:rsidP="00A41A03">
      <w:r w:rsidRPr="004B617E">
        <w:lastRenderedPageBreak/>
        <w:t>“</w:t>
      </w:r>
      <w:proofErr w:type="gramStart"/>
      <w:r w:rsidRPr="004B617E">
        <w:t>identification</w:t>
      </w:r>
      <w:proofErr w:type="gramEnd"/>
      <w:r w:rsidRPr="004B617E">
        <w:t xml:space="preserve"> code” means a letter, number or combination of letters and numbers that, together with a trade description, uniquely identifies the prescribed products in a carton; </w:t>
      </w:r>
    </w:p>
    <w:p w:rsidR="00A41A03" w:rsidRPr="004B617E" w:rsidRDefault="00A41A03" w:rsidP="00A41A03">
      <w:r w:rsidRPr="004B617E">
        <w:t>“</w:t>
      </w:r>
      <w:proofErr w:type="gramStart"/>
      <w:r w:rsidRPr="004B617E">
        <w:t>ingredient</w:t>
      </w:r>
      <w:proofErr w:type="gramEnd"/>
      <w:r w:rsidRPr="004B617E">
        <w:t xml:space="preserve">”, in relation to a prescribed product, means any substance (including a product additive) that is - </w:t>
      </w:r>
    </w:p>
    <w:p w:rsidR="00A41A03" w:rsidRPr="004B617E" w:rsidRDefault="00A41A03" w:rsidP="00624A7B">
      <w:pPr>
        <w:ind w:left="720"/>
      </w:pPr>
      <w:r w:rsidRPr="004B617E">
        <w:t xml:space="preserve">(a) </w:t>
      </w:r>
      <w:proofErr w:type="gramStart"/>
      <w:r w:rsidRPr="004B617E">
        <w:t>a</w:t>
      </w:r>
      <w:proofErr w:type="gramEnd"/>
      <w:r w:rsidRPr="004B617E">
        <w:t xml:space="preserve"> constituent of the product; or </w:t>
      </w:r>
    </w:p>
    <w:p w:rsidR="00624A7B" w:rsidRPr="004B617E" w:rsidRDefault="00A41A03" w:rsidP="00624A7B">
      <w:pPr>
        <w:ind w:left="720"/>
      </w:pPr>
      <w:r w:rsidRPr="004B617E">
        <w:t xml:space="preserve">(b) </w:t>
      </w:r>
      <w:proofErr w:type="gramStart"/>
      <w:r w:rsidRPr="004B617E">
        <w:t>present</w:t>
      </w:r>
      <w:proofErr w:type="gramEnd"/>
      <w:r w:rsidRPr="004B617E">
        <w:t xml:space="preserve"> in the product as a result of processing; </w:t>
      </w:r>
    </w:p>
    <w:p w:rsidR="00A41A03" w:rsidRPr="004B617E" w:rsidRDefault="00A41A03" w:rsidP="00A41A03">
      <w:r w:rsidRPr="004B617E">
        <w:t>“</w:t>
      </w:r>
      <w:proofErr w:type="gramStart"/>
      <w:r w:rsidRPr="004B617E">
        <w:t>labelling</w:t>
      </w:r>
      <w:proofErr w:type="gramEnd"/>
      <w:r w:rsidRPr="004B617E">
        <w:t xml:space="preserve">”, in relation to a chemical compound, includes any printed direction, relating to - </w:t>
      </w:r>
    </w:p>
    <w:p w:rsidR="00A41A03" w:rsidRPr="004B617E" w:rsidRDefault="00A41A03" w:rsidP="00624A7B">
      <w:pPr>
        <w:ind w:left="720"/>
      </w:pPr>
      <w:r w:rsidRPr="004B617E">
        <w:t xml:space="preserve">(a) </w:t>
      </w:r>
      <w:proofErr w:type="gramStart"/>
      <w:r w:rsidRPr="004B617E">
        <w:t>the</w:t>
      </w:r>
      <w:proofErr w:type="gramEnd"/>
      <w:r w:rsidRPr="004B617E">
        <w:t xml:space="preserve"> uses, storage or disposal of that chemical compound; </w:t>
      </w:r>
    </w:p>
    <w:p w:rsidR="00A41A03" w:rsidRPr="004B617E" w:rsidRDefault="00A41A03" w:rsidP="00624A7B">
      <w:pPr>
        <w:ind w:left="720"/>
      </w:pPr>
      <w:r w:rsidRPr="004B617E">
        <w:t xml:space="preserve">(b) </w:t>
      </w:r>
      <w:proofErr w:type="gramStart"/>
      <w:r w:rsidRPr="004B617E">
        <w:t>the</w:t>
      </w:r>
      <w:proofErr w:type="gramEnd"/>
      <w:r w:rsidRPr="004B617E">
        <w:t xml:space="preserve"> means of</w:t>
      </w:r>
      <w:r w:rsidR="00624A7B" w:rsidRPr="004B617E">
        <w:t xml:space="preserve"> </w:t>
      </w:r>
      <w:r w:rsidRPr="004B617E">
        <w:t>removal of any residue; or</w:t>
      </w:r>
    </w:p>
    <w:p w:rsidR="00A41A03" w:rsidRPr="004B617E" w:rsidRDefault="00A41A03" w:rsidP="00624A7B">
      <w:pPr>
        <w:ind w:left="720"/>
      </w:pPr>
      <w:r w:rsidRPr="004B617E">
        <w:t xml:space="preserve">(c) </w:t>
      </w:r>
      <w:proofErr w:type="gramStart"/>
      <w:r w:rsidRPr="004B617E">
        <w:t>the</w:t>
      </w:r>
      <w:proofErr w:type="gramEnd"/>
      <w:r w:rsidRPr="004B617E">
        <w:t xml:space="preserve"> means of disposa</w:t>
      </w:r>
      <w:r w:rsidR="00624A7B" w:rsidRPr="004B617E">
        <w:t xml:space="preserve">l of any waste or packaging in </w:t>
      </w:r>
      <w:r w:rsidRPr="004B617E">
        <w:t xml:space="preserve">which the chemical substance was contained, that is affixed to or enclosed in the packaging; </w:t>
      </w:r>
    </w:p>
    <w:p w:rsidR="009318BF" w:rsidRPr="004B617E" w:rsidRDefault="009318BF" w:rsidP="009318BF">
      <w:r w:rsidRPr="004B617E">
        <w:t>“</w:t>
      </w:r>
      <w:proofErr w:type="gramStart"/>
      <w:r w:rsidRPr="004B617E">
        <w:t>licence</w:t>
      </w:r>
      <w:proofErr w:type="gramEnd"/>
      <w:r w:rsidRPr="004B617E">
        <w:t>” means a licence granted under these Regulations;</w:t>
      </w:r>
    </w:p>
    <w:p w:rsidR="009318BF" w:rsidRPr="004B617E" w:rsidRDefault="009318BF" w:rsidP="009318BF">
      <w:r w:rsidRPr="004B617E">
        <w:t>“</w:t>
      </w:r>
      <w:proofErr w:type="gramStart"/>
      <w:r w:rsidRPr="004B617E">
        <w:t>licensed</w:t>
      </w:r>
      <w:proofErr w:type="gramEnd"/>
      <w:r w:rsidRPr="004B617E">
        <w:t xml:space="preserve"> processing establishment” means a processing establishment operated by a licensee;</w:t>
      </w:r>
    </w:p>
    <w:p w:rsidR="009318BF" w:rsidRPr="004B617E" w:rsidRDefault="009318BF" w:rsidP="009318BF">
      <w:proofErr w:type="gramStart"/>
      <w:r w:rsidRPr="004B617E">
        <w:t>‘‘licensed</w:t>
      </w:r>
      <w:proofErr w:type="gramEnd"/>
      <w:r w:rsidRPr="004B617E">
        <w:t xml:space="preserve"> vessel” means a factory vessel, freezer vessel or carrier vessel operated by a licensee;</w:t>
      </w:r>
    </w:p>
    <w:p w:rsidR="009318BF" w:rsidRPr="004B617E" w:rsidRDefault="009318BF" w:rsidP="009318BF">
      <w:r w:rsidRPr="004B617E">
        <w:t>“</w:t>
      </w:r>
      <w:proofErr w:type="gramStart"/>
      <w:r w:rsidRPr="004B617E">
        <w:t>licensee</w:t>
      </w:r>
      <w:proofErr w:type="gramEnd"/>
      <w:r w:rsidRPr="004B617E">
        <w:t>” means a person to whom a licence is granted under these Regulations;</w:t>
      </w:r>
    </w:p>
    <w:p w:rsidR="00A41A03" w:rsidRPr="004B617E" w:rsidRDefault="00A41A03" w:rsidP="00A41A03">
      <w:r w:rsidRPr="004B617E">
        <w:t xml:space="preserve">“lot” means a quantity of prescribed products of a given species that has been subjected to the same or similar treatment and has come from the same population area or vessel; </w:t>
      </w:r>
    </w:p>
    <w:p w:rsidR="009318BF" w:rsidRPr="004B617E" w:rsidRDefault="001506D3" w:rsidP="00A41A03">
      <w:r w:rsidRPr="004B617E">
        <w:t>“</w:t>
      </w:r>
      <w:proofErr w:type="gramStart"/>
      <w:r w:rsidRPr="004B617E">
        <w:t>marine</w:t>
      </w:r>
      <w:proofErr w:type="gramEnd"/>
      <w:r w:rsidRPr="004B617E">
        <w:t xml:space="preserve"> biotoxins”</w:t>
      </w:r>
      <w:r w:rsidR="00A41A03" w:rsidRPr="004B617E">
        <w:t xml:space="preserve"> means poiso</w:t>
      </w:r>
      <w:r w:rsidR="00624A7B" w:rsidRPr="004B617E">
        <w:t xml:space="preserve">nous substances accumulated by </w:t>
      </w:r>
      <w:r w:rsidR="00A41A03" w:rsidRPr="004B617E">
        <w:t xml:space="preserve">bivalve molluscs feeding on plankton containing toxins; </w:t>
      </w:r>
    </w:p>
    <w:p w:rsidR="009318BF" w:rsidRPr="004B617E" w:rsidRDefault="009318BF" w:rsidP="009318BF">
      <w:r w:rsidRPr="004B617E">
        <w:t>“</w:t>
      </w:r>
      <w:proofErr w:type="gramStart"/>
      <w:r w:rsidRPr="004B617E">
        <w:t>marine</w:t>
      </w:r>
      <w:proofErr w:type="gramEnd"/>
      <w:r w:rsidRPr="004B617E">
        <w:t xml:space="preserve"> product” includes fish, lobster, conch, bivalve molluscs, marine gastropods, shrimps and all aquatic animals, or the parts thereof, and their roe;</w:t>
      </w:r>
    </w:p>
    <w:p w:rsidR="00A41A03" w:rsidRPr="004B617E" w:rsidRDefault="00A41A03" w:rsidP="00A41A03">
      <w:r w:rsidRPr="004B617E">
        <w:t>“</w:t>
      </w:r>
      <w:proofErr w:type="gramStart"/>
      <w:r w:rsidRPr="004B617E">
        <w:t>monitoring</w:t>
      </w:r>
      <w:proofErr w:type="gramEnd"/>
      <w:r w:rsidRPr="004B617E">
        <w:t xml:space="preserve">” includes inspection, measuring, sampling and analysis, whether periodically or continuously; </w:t>
      </w:r>
    </w:p>
    <w:p w:rsidR="00A41A03" w:rsidRPr="004B617E" w:rsidRDefault="00A41A03" w:rsidP="00A41A03">
      <w:r w:rsidRPr="004B617E">
        <w:t>“</w:t>
      </w:r>
      <w:proofErr w:type="gramStart"/>
      <w:r w:rsidRPr="004B617E">
        <w:t>noxious</w:t>
      </w:r>
      <w:proofErr w:type="gramEnd"/>
      <w:r w:rsidRPr="004B617E">
        <w:t xml:space="preserve"> substance” means any chemical residue, marine </w:t>
      </w:r>
      <w:proofErr w:type="spellStart"/>
      <w:r w:rsidRPr="004B617E">
        <w:t>biotoxin</w:t>
      </w:r>
      <w:proofErr w:type="spellEnd"/>
      <w:r w:rsidRPr="004B617E">
        <w:t xml:space="preserve"> or other contaminant or prohibited substance; </w:t>
      </w:r>
    </w:p>
    <w:p w:rsidR="009318BF" w:rsidRPr="004B617E" w:rsidRDefault="009318BF" w:rsidP="009318BF">
      <w:r w:rsidRPr="004B617E">
        <w:t>“</w:t>
      </w:r>
      <w:proofErr w:type="gramStart"/>
      <w:r w:rsidRPr="004B617E">
        <w:t>operator</w:t>
      </w:r>
      <w:proofErr w:type="gramEnd"/>
      <w:r w:rsidRPr="004B617E">
        <w:t>” mans the owner, director, controller or other person in charge of or responsible for the operations of a processing establishment, factory vessel, freezer vessel, carrier vessel, and includes a charterer, lessee and master;</w:t>
      </w:r>
    </w:p>
    <w:p w:rsidR="009318BF" w:rsidRPr="004B617E" w:rsidRDefault="009318BF" w:rsidP="009318BF">
      <w:r w:rsidRPr="004B617E">
        <w:lastRenderedPageBreak/>
        <w:t>“operating certificate” means a certificate issued by the competent authority signifying that a processing establishment, factory vessel, freezer vessel, carrier vessel or consignor is licensed under these Regulations;</w:t>
      </w:r>
    </w:p>
    <w:p w:rsidR="009318BF" w:rsidRPr="004B617E" w:rsidRDefault="009318BF" w:rsidP="00A41A03">
      <w:r w:rsidRPr="004B617E">
        <w:t>“packaging” means the procedure of protecting aquaculture, inland and marine products and by-products by a wrapper, container or any other suitable device, and “package” shall be construed accordingly;</w:t>
      </w:r>
    </w:p>
    <w:p w:rsidR="00A41A03" w:rsidRPr="004B617E" w:rsidRDefault="00A41A03" w:rsidP="00A41A03">
      <w:r w:rsidRPr="004B617E">
        <w:t>“</w:t>
      </w:r>
      <w:proofErr w:type="gramStart"/>
      <w:r w:rsidRPr="004B617E">
        <w:t>pest</w:t>
      </w:r>
      <w:proofErr w:type="gramEnd"/>
      <w:r w:rsidRPr="004B617E">
        <w:t xml:space="preserve">” includes any insect, rodent, bird or other vermin; </w:t>
      </w:r>
    </w:p>
    <w:p w:rsidR="00A41A03" w:rsidRPr="004B617E" w:rsidRDefault="00A41A03" w:rsidP="00A41A03">
      <w:r w:rsidRPr="004B617E">
        <w:t>“</w:t>
      </w:r>
      <w:proofErr w:type="gramStart"/>
      <w:r w:rsidRPr="004B617E">
        <w:t>port</w:t>
      </w:r>
      <w:proofErr w:type="gramEnd"/>
      <w:r w:rsidRPr="004B617E">
        <w:t xml:space="preserve">” includes an airport and a seaport; </w:t>
      </w:r>
    </w:p>
    <w:p w:rsidR="00A41A03" w:rsidRPr="004B617E" w:rsidRDefault="00A41A03" w:rsidP="00A41A03">
      <w:r w:rsidRPr="004B617E">
        <w:t>“</w:t>
      </w:r>
      <w:proofErr w:type="gramStart"/>
      <w:r w:rsidRPr="004B617E">
        <w:t>potable</w:t>
      </w:r>
      <w:proofErr w:type="gramEnd"/>
      <w:r w:rsidRPr="004B617E">
        <w:t xml:space="preserve"> water” means water which meets the standard specified in regulation 75; </w:t>
      </w:r>
    </w:p>
    <w:p w:rsidR="00A41A03" w:rsidRPr="004B617E" w:rsidRDefault="00A41A03" w:rsidP="00A41A03">
      <w:r w:rsidRPr="004B617E">
        <w:t>“</w:t>
      </w:r>
      <w:proofErr w:type="gramStart"/>
      <w:r w:rsidRPr="004B617E">
        <w:t>prescribed</w:t>
      </w:r>
      <w:proofErr w:type="gramEnd"/>
      <w:r w:rsidRPr="004B617E">
        <w:t xml:space="preserve"> products” means </w:t>
      </w:r>
      <w:r w:rsidR="00974695" w:rsidRPr="004B617E">
        <w:t xml:space="preserve">products to which regulation </w:t>
      </w:r>
      <w:r w:rsidR="00CF7F1F" w:rsidRPr="004B617E">
        <w:fldChar w:fldCharType="begin"/>
      </w:r>
      <w:r w:rsidR="00974695" w:rsidRPr="004B617E">
        <w:instrText xml:space="preserve"> REF _Ref301500430 \r \h </w:instrText>
      </w:r>
      <w:r w:rsidR="00CF7F1F" w:rsidRPr="004B617E">
        <w:fldChar w:fldCharType="separate"/>
      </w:r>
      <w:r w:rsidR="00EA3008" w:rsidRPr="004B617E">
        <w:t>3</w:t>
      </w:r>
      <w:r w:rsidR="00CF7F1F" w:rsidRPr="004B617E">
        <w:fldChar w:fldCharType="end"/>
      </w:r>
      <w:r w:rsidR="00CF7F1F" w:rsidRPr="004B617E">
        <w:fldChar w:fldCharType="begin"/>
      </w:r>
      <w:r w:rsidR="00974695" w:rsidRPr="004B617E">
        <w:instrText xml:space="preserve"> REF _Ref301500414 \r \h </w:instrText>
      </w:r>
      <w:r w:rsidR="00CF7F1F" w:rsidRPr="004B617E">
        <w:fldChar w:fldCharType="separate"/>
      </w:r>
      <w:r w:rsidR="00EA3008" w:rsidRPr="004B617E">
        <w:t>(1)</w:t>
      </w:r>
      <w:r w:rsidR="00CF7F1F" w:rsidRPr="004B617E">
        <w:fldChar w:fldCharType="end"/>
      </w:r>
      <w:r w:rsidR="00974695" w:rsidRPr="004B617E">
        <w:t xml:space="preserve"> applies</w:t>
      </w:r>
      <w:r w:rsidRPr="004B617E">
        <w:t xml:space="preserve">; </w:t>
      </w:r>
    </w:p>
    <w:p w:rsidR="009318BF" w:rsidRPr="004B617E" w:rsidRDefault="009318BF" w:rsidP="009318BF">
      <w:r w:rsidRPr="004B617E">
        <w:t>“processing” means heating, smoking, salting, marinating, dehydration, chilling, filleting, slicing, skinning, mincing, or combinations thereof or any other physical or chemical treatment of any aquaculture, inland or marine product or its by-product but does not include post-harvest handling;</w:t>
      </w:r>
    </w:p>
    <w:p w:rsidR="009318BF" w:rsidRPr="004B617E" w:rsidRDefault="009318BF" w:rsidP="00A41A03">
      <w:r w:rsidRPr="004B617E">
        <w:t>“</w:t>
      </w:r>
      <w:proofErr w:type="gramStart"/>
      <w:r w:rsidRPr="004B617E">
        <w:t>processing</w:t>
      </w:r>
      <w:proofErr w:type="gramEnd"/>
      <w:r w:rsidRPr="004B617E">
        <w:t xml:space="preserve"> establishment” means my premises in which aquaculture, inland or marine products or their by-products are processed, handled or stored for export;</w:t>
      </w:r>
    </w:p>
    <w:p w:rsidR="00A41A03" w:rsidRPr="004B617E" w:rsidRDefault="00A41A03" w:rsidP="00A41A03">
      <w:r w:rsidRPr="004B617E">
        <w:t>“</w:t>
      </w:r>
      <w:proofErr w:type="gramStart"/>
      <w:r w:rsidRPr="004B617E">
        <w:t>product</w:t>
      </w:r>
      <w:proofErr w:type="gramEnd"/>
      <w:r w:rsidRPr="004B617E">
        <w:t xml:space="preserve"> handling area” means an area on a licensed vessel or in a processing establishment in which prescribed products are handled, processed or packaged; </w:t>
      </w:r>
    </w:p>
    <w:p w:rsidR="00A41A03" w:rsidRPr="004B617E" w:rsidRDefault="00A41A03" w:rsidP="00A41A03">
      <w:r w:rsidRPr="004B617E">
        <w:t>“</w:t>
      </w:r>
      <w:proofErr w:type="gramStart"/>
      <w:r w:rsidRPr="004B617E">
        <w:t>sample</w:t>
      </w:r>
      <w:proofErr w:type="gramEnd"/>
      <w:r w:rsidRPr="004B617E">
        <w:t xml:space="preserve"> unit” means such quantity of prescribed products, as may be </w:t>
      </w:r>
      <w:proofErr w:type="spellStart"/>
      <w:r w:rsidRPr="004B617E">
        <w:t>detennined</w:t>
      </w:r>
      <w:proofErr w:type="spellEnd"/>
      <w:r w:rsidRPr="004B617E">
        <w:t xml:space="preserve"> by the competent authority, drawn from a batch for the purpose of representing the batch; </w:t>
      </w:r>
    </w:p>
    <w:p w:rsidR="00A41A03" w:rsidRPr="004B617E" w:rsidRDefault="00A41A03" w:rsidP="00A41A03">
      <w:r w:rsidRPr="004B617E">
        <w:t>“</w:t>
      </w:r>
      <w:proofErr w:type="gramStart"/>
      <w:r w:rsidRPr="004B617E">
        <w:t>shellfish</w:t>
      </w:r>
      <w:proofErr w:type="gramEnd"/>
      <w:r w:rsidRPr="004B617E">
        <w:t xml:space="preserve">” means oysters, mussels, clams, cockles or scallops, but does not mean the adductor muscle which is extracted from the scallop; </w:t>
      </w:r>
    </w:p>
    <w:p w:rsidR="00A41A03" w:rsidRPr="004B617E" w:rsidRDefault="00A41A03" w:rsidP="00A41A03">
      <w:r w:rsidRPr="004B617E">
        <w:t>“</w:t>
      </w:r>
      <w:proofErr w:type="gramStart"/>
      <w:r w:rsidRPr="004B617E">
        <w:t>sterilization</w:t>
      </w:r>
      <w:proofErr w:type="gramEnd"/>
      <w:r w:rsidRPr="004B617E">
        <w:t xml:space="preserve">” means the subjecting of equipment diagnostic media or any other like material to heat treatment using water at a specified temperature and for a specified time; </w:t>
      </w:r>
    </w:p>
    <w:p w:rsidR="00A41A03" w:rsidRPr="004B617E" w:rsidRDefault="00A41A03" w:rsidP="00A41A03">
      <w:r w:rsidRPr="004B617E">
        <w:t>“</w:t>
      </w:r>
      <w:proofErr w:type="gramStart"/>
      <w:r w:rsidRPr="004B617E">
        <w:t>storage</w:t>
      </w:r>
      <w:proofErr w:type="gramEnd"/>
      <w:r w:rsidRPr="004B617E">
        <w:t xml:space="preserve"> area” means an area solely used for the storage of packed prescribed products, packaging materials and ingredients; </w:t>
      </w:r>
    </w:p>
    <w:p w:rsidR="00A41A03" w:rsidRPr="004B617E" w:rsidRDefault="00A41A03" w:rsidP="00A41A03">
      <w:r w:rsidRPr="004B617E">
        <w:t xml:space="preserve"> “</w:t>
      </w:r>
      <w:proofErr w:type="gramStart"/>
      <w:r w:rsidRPr="004B617E">
        <w:t>water</w:t>
      </w:r>
      <w:proofErr w:type="gramEnd"/>
      <w:r w:rsidRPr="004B617E">
        <w:t xml:space="preserve"> intended for use in the processing of prescribed products” means- </w:t>
      </w:r>
    </w:p>
    <w:p w:rsidR="00A41A03" w:rsidRPr="004B617E" w:rsidRDefault="00A41A03" w:rsidP="00A41A03">
      <w:r w:rsidRPr="004B617E">
        <w:t>(a) potable water inte</w:t>
      </w:r>
      <w:r w:rsidR="00624A7B" w:rsidRPr="004B617E">
        <w:t>nded for food preparation, cooki</w:t>
      </w:r>
      <w:r w:rsidRPr="004B617E">
        <w:t xml:space="preserve">ng or other domestic purposes, regardless of its origin (including wells, ponds and streams) and whether it is supplied from a public or private distribution system, from a tanker, or in bottles or other containers; and </w:t>
      </w:r>
    </w:p>
    <w:p w:rsidR="00A41A03" w:rsidRPr="004B617E" w:rsidRDefault="00A41A03" w:rsidP="00A41A03">
      <w:r w:rsidRPr="004B617E">
        <w:t>(b) water used in any licensed processing establishment or vessel for the manufacture, pro</w:t>
      </w:r>
      <w:r w:rsidR="00624A7B" w:rsidRPr="004B617E">
        <w:t>cessing, preservation or marketin</w:t>
      </w:r>
      <w:r w:rsidRPr="004B617E">
        <w:t xml:space="preserve">g of prescribed products or substances intended for human consumption; and </w:t>
      </w:r>
    </w:p>
    <w:p w:rsidR="00A41A03" w:rsidRPr="004B617E" w:rsidRDefault="00624A7B" w:rsidP="00A41A03">
      <w:r w:rsidRPr="004B617E">
        <w:lastRenderedPageBreak/>
        <w:t>“wholesome”</w:t>
      </w:r>
      <w:r w:rsidR="00A41A03" w:rsidRPr="004B617E">
        <w:t>, in relation to water, prescribed products or an ingredient thereof,</w:t>
      </w:r>
      <w:r w:rsidRPr="004B617E">
        <w:t xml:space="preserve"> means free from micro-organisms,</w:t>
      </w:r>
      <w:r w:rsidR="00A41A03" w:rsidRPr="004B617E">
        <w:t xml:space="preserve"> parasites, disease, damage, mould, decay, contamination, deterioration or any other defect which renders the water, prescribed products or ingredients thereof, unfit for human consumption; </w:t>
      </w:r>
    </w:p>
    <w:p w:rsidR="00C26A44" w:rsidRPr="004B617E" w:rsidRDefault="00C26A44" w:rsidP="00C26A44">
      <w:pPr>
        <w:pStyle w:val="Heading3"/>
        <w:numPr>
          <w:ilvl w:val="0"/>
          <w:numId w:val="1"/>
        </w:numPr>
        <w:spacing w:before="0" w:after="240" w:line="288" w:lineRule="auto"/>
        <w:rPr>
          <w:b w:val="0"/>
        </w:rPr>
      </w:pPr>
      <w:bookmarkStart w:id="5" w:name="_Toc213810427"/>
      <w:bookmarkStart w:id="6" w:name="_Ref301500430"/>
      <w:bookmarkStart w:id="7" w:name="_Toc301599037"/>
      <w:r w:rsidRPr="004B617E">
        <w:t>Scope</w:t>
      </w:r>
      <w:bookmarkEnd w:id="5"/>
      <w:bookmarkEnd w:id="6"/>
      <w:bookmarkEnd w:id="7"/>
    </w:p>
    <w:p w:rsidR="00974695" w:rsidRPr="004B617E" w:rsidRDefault="00974695" w:rsidP="00C67ECC">
      <w:pPr>
        <w:numPr>
          <w:ilvl w:val="0"/>
          <w:numId w:val="5"/>
        </w:numPr>
        <w:spacing w:after="240" w:line="288" w:lineRule="auto"/>
      </w:pPr>
      <w:bookmarkStart w:id="8" w:name="_Ref301500414"/>
      <w:bookmarkStart w:id="9" w:name="_Toc214103094"/>
      <w:r w:rsidRPr="004B617E">
        <w:t xml:space="preserve">These Regulations apply to fresh, chilled or frozen fish, fish products and their by products, from </w:t>
      </w:r>
      <w:bookmarkEnd w:id="8"/>
      <w:r w:rsidRPr="004B617E">
        <w:t>aquaculture, inland or marine fisheries, intended for human consumption.</w:t>
      </w:r>
    </w:p>
    <w:p w:rsidR="00D450CF" w:rsidRPr="004B617E" w:rsidRDefault="00624A7B" w:rsidP="00C67ECC">
      <w:pPr>
        <w:numPr>
          <w:ilvl w:val="0"/>
          <w:numId w:val="5"/>
        </w:numPr>
        <w:spacing w:after="240" w:line="288" w:lineRule="auto"/>
      </w:pPr>
      <w:r w:rsidRPr="004B617E">
        <w:t>These Regulations shall not apply to prescribed products</w:t>
      </w:r>
      <w:r w:rsidR="00D450CF" w:rsidRPr="004B617E">
        <w:t>—</w:t>
      </w:r>
      <w:r w:rsidRPr="004B617E">
        <w:t xml:space="preserve"> </w:t>
      </w:r>
    </w:p>
    <w:p w:rsidR="00D450CF" w:rsidRPr="004B617E" w:rsidRDefault="00D450CF" w:rsidP="00C67ECC">
      <w:pPr>
        <w:numPr>
          <w:ilvl w:val="1"/>
          <w:numId w:val="5"/>
        </w:numPr>
        <w:spacing w:after="240" w:line="288" w:lineRule="auto"/>
      </w:pPr>
      <w:r w:rsidRPr="004B617E">
        <w:t>that are ships’</w:t>
      </w:r>
      <w:r w:rsidR="00624A7B" w:rsidRPr="004B617E">
        <w:t xml:space="preserve"> stores or aircraft stores, which are brought into </w:t>
      </w:r>
      <w:r w:rsidRPr="004B617E">
        <w:t>[country]</w:t>
      </w:r>
      <w:r w:rsidR="00624A7B" w:rsidRPr="004B617E">
        <w:t xml:space="preserve"> for the service of a ship while on a voyage, or on an air- craft on a flight to or from </w:t>
      </w:r>
      <w:r w:rsidRPr="004B617E">
        <w:t>[country]</w:t>
      </w:r>
      <w:r w:rsidR="00624A7B" w:rsidRPr="004B617E">
        <w:t xml:space="preserve">; </w:t>
      </w:r>
    </w:p>
    <w:p w:rsidR="00D450CF" w:rsidRPr="004B617E" w:rsidRDefault="00624A7B" w:rsidP="00C67ECC">
      <w:pPr>
        <w:numPr>
          <w:ilvl w:val="1"/>
          <w:numId w:val="5"/>
        </w:numPr>
        <w:spacing w:after="240" w:line="288" w:lineRule="auto"/>
      </w:pPr>
      <w:r w:rsidRPr="004B617E">
        <w:t xml:space="preserve">that have not been produced, processed or manufactured in </w:t>
      </w:r>
      <w:r w:rsidR="00D450CF" w:rsidRPr="004B617E">
        <w:t>[country]</w:t>
      </w:r>
      <w:r w:rsidRPr="004B617E">
        <w:t xml:space="preserve">, being products that have been imported into </w:t>
      </w:r>
      <w:r w:rsidR="00D450CF" w:rsidRPr="004B617E">
        <w:t>[country]</w:t>
      </w:r>
      <w:r w:rsidRPr="004B617E">
        <w:t xml:space="preserve">and are in transit or held in bond for re-export; </w:t>
      </w:r>
    </w:p>
    <w:p w:rsidR="00D450CF" w:rsidRPr="004B617E" w:rsidRDefault="00624A7B" w:rsidP="00C67ECC">
      <w:pPr>
        <w:numPr>
          <w:ilvl w:val="1"/>
          <w:numId w:val="5"/>
        </w:numPr>
        <w:spacing w:after="240" w:line="288" w:lineRule="auto"/>
      </w:pPr>
      <w:r w:rsidRPr="004B617E">
        <w:t xml:space="preserve">that are imported into </w:t>
      </w:r>
      <w:r w:rsidR="00D450CF" w:rsidRPr="004B617E">
        <w:t>[country]</w:t>
      </w:r>
      <w:r w:rsidRPr="004B617E">
        <w:t>and re-exported in the same covering and under the same trade description</w:t>
      </w:r>
      <w:r w:rsidR="00D450CF" w:rsidRPr="004B617E">
        <w:t xml:space="preserve"> as the covering and trade descri</w:t>
      </w:r>
      <w:r w:rsidRPr="004B617E">
        <w:t xml:space="preserve">ption in or under which they were imported; </w:t>
      </w:r>
    </w:p>
    <w:p w:rsidR="00D450CF" w:rsidRPr="004B617E" w:rsidRDefault="00D450CF" w:rsidP="00C67ECC">
      <w:pPr>
        <w:numPr>
          <w:ilvl w:val="1"/>
          <w:numId w:val="5"/>
        </w:numPr>
        <w:spacing w:after="240" w:line="288" w:lineRule="auto"/>
      </w:pPr>
      <w:r w:rsidRPr="004B617E">
        <w:t>subject to paragraph (3</w:t>
      </w:r>
      <w:r w:rsidR="00624A7B" w:rsidRPr="004B617E">
        <w:t xml:space="preserve">), that are exported in a consignment that does not exceed- </w:t>
      </w:r>
    </w:p>
    <w:p w:rsidR="00D450CF" w:rsidRPr="004B617E" w:rsidRDefault="00624A7B" w:rsidP="00C67ECC">
      <w:pPr>
        <w:numPr>
          <w:ilvl w:val="2"/>
          <w:numId w:val="5"/>
        </w:numPr>
        <w:spacing w:after="240" w:line="288" w:lineRule="auto"/>
      </w:pPr>
      <w:r w:rsidRPr="004B617E">
        <w:t xml:space="preserve">1 litre in the case of liquid; or </w:t>
      </w:r>
    </w:p>
    <w:p w:rsidR="00D450CF" w:rsidRPr="004B617E" w:rsidRDefault="00624A7B" w:rsidP="00C67ECC">
      <w:pPr>
        <w:numPr>
          <w:ilvl w:val="2"/>
          <w:numId w:val="5"/>
        </w:numPr>
        <w:spacing w:after="240" w:line="288" w:lineRule="auto"/>
      </w:pPr>
      <w:r w:rsidRPr="004B617E">
        <w:t xml:space="preserve">1 kilogram in any other case; </w:t>
      </w:r>
    </w:p>
    <w:p w:rsidR="00D450CF" w:rsidRPr="004B617E" w:rsidRDefault="00624A7B" w:rsidP="00C67ECC">
      <w:pPr>
        <w:numPr>
          <w:ilvl w:val="1"/>
          <w:numId w:val="5"/>
        </w:numPr>
        <w:spacing w:after="240" w:line="288" w:lineRule="auto"/>
      </w:pPr>
      <w:r w:rsidRPr="004B617E">
        <w:t xml:space="preserve">that are being imported- </w:t>
      </w:r>
    </w:p>
    <w:p w:rsidR="00D450CF" w:rsidRPr="004B617E" w:rsidRDefault="00624A7B" w:rsidP="00C67ECC">
      <w:pPr>
        <w:numPr>
          <w:ilvl w:val="2"/>
          <w:numId w:val="5"/>
        </w:numPr>
        <w:spacing w:after="240" w:line="288" w:lineRule="auto"/>
      </w:pPr>
      <w:r w:rsidRPr="004B617E">
        <w:t>as a commercial sample in the quantit</w:t>
      </w:r>
      <w:r w:rsidR="00D450CF" w:rsidRPr="004B617E">
        <w:t>ies specified in sub-paragraph (</w:t>
      </w:r>
      <w:r w:rsidRPr="004B617E">
        <w:t xml:space="preserve">d); or </w:t>
      </w:r>
    </w:p>
    <w:p w:rsidR="00624A7B" w:rsidRPr="004B617E" w:rsidRDefault="00624A7B" w:rsidP="00C67ECC">
      <w:pPr>
        <w:numPr>
          <w:ilvl w:val="2"/>
          <w:numId w:val="5"/>
        </w:numPr>
        <w:spacing w:after="240" w:line="288" w:lineRule="auto"/>
      </w:pPr>
      <w:proofErr w:type="gramStart"/>
      <w:r w:rsidRPr="004B617E">
        <w:t>in</w:t>
      </w:r>
      <w:proofErr w:type="gramEnd"/>
      <w:r w:rsidRPr="004B617E">
        <w:t xml:space="preserve"> such circumstances as are determined by the competent authority for the purposes of assisting it in the discharge of its functions under the Act or these Regulations. </w:t>
      </w:r>
    </w:p>
    <w:p w:rsidR="00473616" w:rsidRPr="004B617E" w:rsidRDefault="00473616" w:rsidP="00473616">
      <w:pPr>
        <w:pStyle w:val="Heading3"/>
        <w:numPr>
          <w:ilvl w:val="0"/>
          <w:numId w:val="1"/>
        </w:numPr>
        <w:spacing w:before="0" w:after="240" w:line="288" w:lineRule="auto"/>
      </w:pPr>
      <w:bookmarkStart w:id="10" w:name="_Toc301599038"/>
      <w:bookmarkEnd w:id="9"/>
      <w:r w:rsidRPr="004B617E">
        <w:t xml:space="preserve">Coordination between </w:t>
      </w:r>
      <w:r w:rsidR="004D0592" w:rsidRPr="004B617E">
        <w:t>public authorities</w:t>
      </w:r>
      <w:bookmarkEnd w:id="10"/>
      <w:r w:rsidRPr="004B617E">
        <w:t xml:space="preserve"> </w:t>
      </w:r>
    </w:p>
    <w:p w:rsidR="002979E4" w:rsidRPr="004B617E" w:rsidRDefault="002979E4" w:rsidP="00C65092">
      <w:pPr>
        <w:pStyle w:val="ListParagraph"/>
        <w:numPr>
          <w:ilvl w:val="0"/>
          <w:numId w:val="15"/>
        </w:numPr>
        <w:spacing w:after="240" w:line="288" w:lineRule="auto"/>
        <w:contextualSpacing w:val="0"/>
      </w:pPr>
      <w:r w:rsidRPr="004B617E">
        <w:t xml:space="preserve">The </w:t>
      </w:r>
      <w:r w:rsidR="00A0460A" w:rsidRPr="004B617E">
        <w:t>competent authority</w:t>
      </w:r>
      <w:r w:rsidR="00625B1C" w:rsidRPr="004B617E">
        <w:t xml:space="preserve"> </w:t>
      </w:r>
      <w:r w:rsidRPr="004B617E">
        <w:t>shall consider appropriate meth</w:t>
      </w:r>
      <w:r w:rsidR="00D002A4" w:rsidRPr="004B617E">
        <w:t xml:space="preserve">ods of coordination amongst all </w:t>
      </w:r>
      <w:r w:rsidR="00940048" w:rsidRPr="004B617E">
        <w:t>public</w:t>
      </w:r>
      <w:r w:rsidR="00D002A4" w:rsidRPr="004B617E">
        <w:t xml:space="preserve"> </w:t>
      </w:r>
      <w:r w:rsidR="00940048" w:rsidRPr="004B617E">
        <w:t xml:space="preserve">authorities </w:t>
      </w:r>
      <w:r w:rsidR="00473616" w:rsidRPr="004B617E">
        <w:t xml:space="preserve">concerned, whether under these Regulations or other laws in force, in the </w:t>
      </w:r>
      <w:r w:rsidR="002E3BEF" w:rsidRPr="004B617E">
        <w:t xml:space="preserve">licensing and control </w:t>
      </w:r>
      <w:r w:rsidR="00473616" w:rsidRPr="004B617E">
        <w:t xml:space="preserve">of </w:t>
      </w:r>
      <w:r w:rsidR="004D0592" w:rsidRPr="004B617E">
        <w:t>fish and fishery product hygiene</w:t>
      </w:r>
      <w:r w:rsidR="00473616" w:rsidRPr="004B617E">
        <w:t xml:space="preserve">. </w:t>
      </w:r>
    </w:p>
    <w:p w:rsidR="00C8125B" w:rsidRPr="004B617E" w:rsidRDefault="00C8125B" w:rsidP="00C65092">
      <w:pPr>
        <w:pStyle w:val="ListParagraph"/>
        <w:numPr>
          <w:ilvl w:val="0"/>
          <w:numId w:val="15"/>
        </w:numPr>
        <w:spacing w:after="240" w:line="288" w:lineRule="auto"/>
        <w:contextualSpacing w:val="0"/>
      </w:pPr>
      <w:r w:rsidRPr="004B617E">
        <w:t xml:space="preserve">The methods referred to in paragraph (1) may include, with the consent of any of the </w:t>
      </w:r>
      <w:r w:rsidR="00E66296" w:rsidRPr="004B617E">
        <w:t>joined authorities</w:t>
      </w:r>
      <w:r w:rsidRPr="004B617E">
        <w:t xml:space="preserve">, joint agreements or joint administrative procedures. </w:t>
      </w:r>
    </w:p>
    <w:p w:rsidR="00DC2276" w:rsidRPr="004B617E" w:rsidRDefault="00DC2276" w:rsidP="00DC2276">
      <w:pPr>
        <w:pStyle w:val="Heading1"/>
      </w:pPr>
      <w:bookmarkStart w:id="11" w:name="_Toc301599039"/>
      <w:bookmarkStart w:id="12" w:name="_Toc165471072"/>
      <w:bookmarkStart w:id="13" w:name="_Toc301515606"/>
      <w:r w:rsidRPr="004B617E">
        <w:lastRenderedPageBreak/>
        <w:t>Part B</w:t>
      </w:r>
      <w:r w:rsidRPr="004B617E">
        <w:tab/>
        <w:t>Fish and Fishery Product Hygiene Protocols</w:t>
      </w:r>
      <w:bookmarkEnd w:id="11"/>
    </w:p>
    <w:p w:rsidR="00EA3008" w:rsidRPr="004B617E" w:rsidRDefault="00EA3008" w:rsidP="00EA3008">
      <w:pPr>
        <w:pStyle w:val="Heading3"/>
        <w:numPr>
          <w:ilvl w:val="0"/>
          <w:numId w:val="1"/>
        </w:numPr>
        <w:spacing w:before="0" w:after="240" w:line="288" w:lineRule="auto"/>
      </w:pPr>
      <w:bookmarkStart w:id="14" w:name="_Toc301599040"/>
      <w:bookmarkStart w:id="15" w:name="_Toc213810433"/>
      <w:r w:rsidRPr="004B617E">
        <w:t>Adoption of Protocols</w:t>
      </w:r>
      <w:bookmarkEnd w:id="14"/>
      <w:r w:rsidRPr="004B617E">
        <w:t xml:space="preserve"> </w:t>
      </w:r>
    </w:p>
    <w:p w:rsidR="00DC2276" w:rsidRPr="004B617E" w:rsidRDefault="00DC2276" w:rsidP="00C65092">
      <w:pPr>
        <w:numPr>
          <w:ilvl w:val="0"/>
          <w:numId w:val="9"/>
        </w:numPr>
      </w:pPr>
      <w:r w:rsidRPr="004B617E">
        <w:t xml:space="preserve">The Minister may adopt Protocols—   </w:t>
      </w:r>
    </w:p>
    <w:p w:rsidR="00DC2276" w:rsidRPr="004B617E" w:rsidRDefault="00DC2276" w:rsidP="00C65092">
      <w:pPr>
        <w:numPr>
          <w:ilvl w:val="1"/>
          <w:numId w:val="9"/>
        </w:numPr>
      </w:pPr>
      <w:r w:rsidRPr="004B617E">
        <w:t>specifying the detailed procedures or rules for the administration of any part of these Regulations; or</w:t>
      </w:r>
    </w:p>
    <w:p w:rsidR="00DC2276" w:rsidRPr="004B617E" w:rsidRDefault="00DC2276" w:rsidP="00C65092">
      <w:pPr>
        <w:numPr>
          <w:ilvl w:val="1"/>
          <w:numId w:val="9"/>
        </w:numPr>
      </w:pPr>
      <w:proofErr w:type="gramStart"/>
      <w:r w:rsidRPr="004B617E">
        <w:t>specifying</w:t>
      </w:r>
      <w:proofErr w:type="gramEnd"/>
      <w:r w:rsidRPr="004B617E">
        <w:t xml:space="preserve"> the technical requirements, standards, procedures or rules to be implemented for the purposes of ensuring good hygiene practices in licensed processing establishments and licensed vessels.</w:t>
      </w:r>
    </w:p>
    <w:p w:rsidR="00DC2276" w:rsidRPr="004B617E" w:rsidRDefault="00DC2276" w:rsidP="00C65092">
      <w:pPr>
        <w:numPr>
          <w:ilvl w:val="0"/>
          <w:numId w:val="9"/>
        </w:numPr>
      </w:pPr>
      <w:r w:rsidRPr="004B617E">
        <w:t xml:space="preserve">Protocols adopted by the Minister under paragraph (1) may be drawn up by or in cooperation with any person, organisation, association or other body authorised or approved by the Minister. </w:t>
      </w:r>
    </w:p>
    <w:p w:rsidR="00DC2276" w:rsidRPr="004B617E" w:rsidRDefault="00DC2276" w:rsidP="00C65092">
      <w:pPr>
        <w:numPr>
          <w:ilvl w:val="0"/>
          <w:numId w:val="9"/>
        </w:numPr>
      </w:pPr>
      <w:r w:rsidRPr="004B617E">
        <w:t xml:space="preserve">A Protocol adopted by the Minister under paragraph (1) shall – </w:t>
      </w:r>
    </w:p>
    <w:p w:rsidR="00DC2276" w:rsidRPr="004B617E" w:rsidRDefault="00DC2276" w:rsidP="00C65092">
      <w:pPr>
        <w:numPr>
          <w:ilvl w:val="1"/>
          <w:numId w:val="9"/>
        </w:numPr>
      </w:pPr>
      <w:r w:rsidRPr="004B617E">
        <w:t>be signed by the Minister;</w:t>
      </w:r>
    </w:p>
    <w:p w:rsidR="00DC2276" w:rsidRPr="004B617E" w:rsidRDefault="00DC2276" w:rsidP="00C65092">
      <w:pPr>
        <w:numPr>
          <w:ilvl w:val="1"/>
          <w:numId w:val="9"/>
        </w:numPr>
      </w:pPr>
      <w:r w:rsidRPr="004B617E">
        <w:t xml:space="preserve">specify the date on which the Protocol shall becoming binding, taking into account the nature and complexity of the requirements of the Protocol and the existing practices in licensed aquaculture facilities;  </w:t>
      </w:r>
    </w:p>
    <w:p w:rsidR="00DC2276" w:rsidRPr="004B617E" w:rsidRDefault="00DC2276" w:rsidP="00C65092">
      <w:pPr>
        <w:numPr>
          <w:ilvl w:val="1"/>
          <w:numId w:val="9"/>
        </w:numPr>
      </w:pPr>
      <w:r w:rsidRPr="004B617E">
        <w:t>be published in the Official Gazette;</w:t>
      </w:r>
    </w:p>
    <w:p w:rsidR="00DC2276" w:rsidRPr="004B617E" w:rsidRDefault="00DC2276" w:rsidP="00C65092">
      <w:pPr>
        <w:numPr>
          <w:ilvl w:val="1"/>
          <w:numId w:val="9"/>
        </w:numPr>
      </w:pPr>
      <w:proofErr w:type="gramStart"/>
      <w:r w:rsidRPr="004B617E">
        <w:t>be</w:t>
      </w:r>
      <w:proofErr w:type="gramEnd"/>
      <w:r w:rsidRPr="004B617E">
        <w:t xml:space="preserve"> given such publicity as is reasonable to inform stakeholders of the adoption of the Protocol.</w:t>
      </w:r>
    </w:p>
    <w:p w:rsidR="00DC2276" w:rsidRPr="004B617E" w:rsidRDefault="00DC2276" w:rsidP="00C65092">
      <w:pPr>
        <w:numPr>
          <w:ilvl w:val="0"/>
          <w:numId w:val="9"/>
        </w:numPr>
      </w:pPr>
      <w:r w:rsidRPr="004B617E">
        <w:t xml:space="preserve">A Protocol adopted under this regulation shall become an integral part of these Regulations and shall have legal effect. </w:t>
      </w:r>
      <w:bookmarkEnd w:id="15"/>
    </w:p>
    <w:p w:rsidR="00DC2276" w:rsidRPr="004B617E" w:rsidRDefault="00DC2276" w:rsidP="00EA3008">
      <w:pPr>
        <w:pStyle w:val="Heading3"/>
        <w:numPr>
          <w:ilvl w:val="0"/>
          <w:numId w:val="1"/>
        </w:numPr>
        <w:spacing w:before="0" w:after="240" w:line="288" w:lineRule="auto"/>
      </w:pPr>
      <w:bookmarkStart w:id="16" w:name="_Ref301521178"/>
      <w:bookmarkStart w:id="17" w:name="_Toc301599041"/>
      <w:r w:rsidRPr="004B617E">
        <w:t>Requirement to apply Protocols</w:t>
      </w:r>
      <w:bookmarkEnd w:id="16"/>
      <w:bookmarkEnd w:id="17"/>
    </w:p>
    <w:p w:rsidR="00DC2276" w:rsidRPr="004B617E" w:rsidRDefault="00DC2276" w:rsidP="00C65092">
      <w:pPr>
        <w:numPr>
          <w:ilvl w:val="0"/>
          <w:numId w:val="23"/>
        </w:numPr>
      </w:pPr>
      <w:r w:rsidRPr="004B617E">
        <w:t>It shall be a deemed condition of any licence</w:t>
      </w:r>
      <w:r w:rsidR="0064330E" w:rsidRPr="004B617E">
        <w:t xml:space="preserve">, including any renewal or transfer of a licence, </w:t>
      </w:r>
      <w:r w:rsidRPr="004B617E">
        <w:t xml:space="preserve">granted under Part C to apply each requirement in any Protocol adopted under regulation </w:t>
      </w:r>
      <w:r w:rsidR="00CF7F1F" w:rsidRPr="004B617E">
        <w:fldChar w:fldCharType="begin"/>
      </w:r>
      <w:r w:rsidRPr="004B617E">
        <w:instrText xml:space="preserve"> REF _Ref301520942 \r \h </w:instrText>
      </w:r>
      <w:r w:rsidR="00CF7F1F" w:rsidRPr="004B617E">
        <w:fldChar w:fldCharType="separate"/>
      </w:r>
      <w:r w:rsidR="00EA3008" w:rsidRPr="004B617E">
        <w:t>7</w:t>
      </w:r>
      <w:r w:rsidR="00CF7F1F" w:rsidRPr="004B617E">
        <w:fldChar w:fldCharType="end"/>
      </w:r>
      <w:r w:rsidRPr="004B617E">
        <w:t>, insofar as any such requirement is applicable to the particular processing facility or vessel and the processing activities undertaken.</w:t>
      </w:r>
    </w:p>
    <w:p w:rsidR="00DC2276" w:rsidRPr="004B617E" w:rsidRDefault="0064330E" w:rsidP="00C65092">
      <w:pPr>
        <w:numPr>
          <w:ilvl w:val="0"/>
          <w:numId w:val="23"/>
        </w:numPr>
      </w:pPr>
      <w:bookmarkStart w:id="18" w:name="_Ref301521180"/>
      <w:r w:rsidRPr="004B617E">
        <w:t>In making an application for a licence, including renewal or transfer of a licence, under Part C, an applicant shall demonstrate</w:t>
      </w:r>
      <w:bookmarkEnd w:id="18"/>
      <w:r w:rsidRPr="004B617E">
        <w:t xml:space="preserve"> </w:t>
      </w:r>
      <w:r w:rsidR="00DC2276" w:rsidRPr="004B617E">
        <w:t xml:space="preserve">   </w:t>
      </w:r>
    </w:p>
    <w:p w:rsidR="00E41DD6" w:rsidRPr="004B617E" w:rsidRDefault="0005221D" w:rsidP="00DC6B81">
      <w:pPr>
        <w:pStyle w:val="Heading1"/>
      </w:pPr>
      <w:bookmarkStart w:id="19" w:name="_Toc301599042"/>
      <w:r w:rsidRPr="004B617E">
        <w:lastRenderedPageBreak/>
        <w:t xml:space="preserve">Part </w:t>
      </w:r>
      <w:r w:rsidR="00DC2276" w:rsidRPr="004B617E">
        <w:t>C</w:t>
      </w:r>
      <w:r w:rsidR="00E41DD6" w:rsidRPr="004B617E">
        <w:tab/>
      </w:r>
      <w:bookmarkEnd w:id="12"/>
      <w:r w:rsidR="006F71A8" w:rsidRPr="004B617E">
        <w:t>Licensing</w:t>
      </w:r>
      <w:bookmarkEnd w:id="13"/>
      <w:bookmarkEnd w:id="19"/>
    </w:p>
    <w:p w:rsidR="00A37E2D" w:rsidRPr="004B617E" w:rsidRDefault="00A37E2D" w:rsidP="00A37E2D">
      <w:pPr>
        <w:pStyle w:val="Heading3"/>
        <w:numPr>
          <w:ilvl w:val="0"/>
          <w:numId w:val="1"/>
        </w:numPr>
        <w:spacing w:before="0" w:after="240" w:line="288" w:lineRule="auto"/>
      </w:pPr>
      <w:bookmarkStart w:id="20" w:name="_Ref215437746"/>
      <w:bookmarkStart w:id="21" w:name="_Toc301599043"/>
      <w:r w:rsidRPr="004B617E">
        <w:t>Requirement for a licence</w:t>
      </w:r>
      <w:bookmarkEnd w:id="20"/>
      <w:bookmarkEnd w:id="21"/>
    </w:p>
    <w:p w:rsidR="00A37E2D" w:rsidRPr="004B617E" w:rsidRDefault="00DC6B81" w:rsidP="00A37E2D">
      <w:r w:rsidRPr="004B617E">
        <w:t>It is an offence under these Regulations to</w:t>
      </w:r>
      <w:r w:rsidR="00A37E2D" w:rsidRPr="004B617E">
        <w:t xml:space="preserve"> engage in </w:t>
      </w:r>
      <w:r w:rsidR="00574583" w:rsidRPr="004B617E">
        <w:t>fish processing</w:t>
      </w:r>
      <w:r w:rsidR="00802A37" w:rsidRPr="004B617E">
        <w:t xml:space="preserve"> </w:t>
      </w:r>
      <w:r w:rsidR="00A37E2D" w:rsidRPr="004B617E">
        <w:t xml:space="preserve">without </w:t>
      </w:r>
      <w:r w:rsidR="00574583" w:rsidRPr="004B617E">
        <w:t xml:space="preserve">holding a valid licence granted under regulation </w:t>
      </w:r>
      <w:r w:rsidR="00CF7F1F" w:rsidRPr="004B617E">
        <w:fldChar w:fldCharType="begin"/>
      </w:r>
      <w:r w:rsidR="00574583" w:rsidRPr="004B617E">
        <w:instrText xml:space="preserve"> REF _Ref301453388 \r \h </w:instrText>
      </w:r>
      <w:r w:rsidR="00CF7F1F" w:rsidRPr="004B617E">
        <w:fldChar w:fldCharType="separate"/>
      </w:r>
      <w:r w:rsidR="00EA3008" w:rsidRPr="004B617E">
        <w:t>10</w:t>
      </w:r>
      <w:r w:rsidR="00CF7F1F" w:rsidRPr="004B617E">
        <w:fldChar w:fldCharType="end"/>
      </w:r>
      <w:r w:rsidR="00A37E2D" w:rsidRPr="004B617E">
        <w:t>.</w:t>
      </w:r>
    </w:p>
    <w:p w:rsidR="00E91B8C" w:rsidRPr="004B617E" w:rsidRDefault="00CA57F9" w:rsidP="00E91B8C">
      <w:pPr>
        <w:pStyle w:val="Heading3"/>
        <w:numPr>
          <w:ilvl w:val="0"/>
          <w:numId w:val="1"/>
        </w:numPr>
        <w:spacing w:before="0" w:after="240" w:line="288" w:lineRule="auto"/>
      </w:pPr>
      <w:bookmarkStart w:id="22" w:name="_Ref301453388"/>
      <w:bookmarkStart w:id="23" w:name="_Toc301599044"/>
      <w:r w:rsidRPr="004B617E">
        <w:t>Application</w:t>
      </w:r>
      <w:r w:rsidR="002424BC" w:rsidRPr="004B617E">
        <w:t>s</w:t>
      </w:r>
      <w:r w:rsidRPr="004B617E">
        <w:t xml:space="preserve"> for licences</w:t>
      </w:r>
      <w:bookmarkEnd w:id="22"/>
      <w:bookmarkEnd w:id="23"/>
    </w:p>
    <w:p w:rsidR="00A37E2D" w:rsidRPr="004B617E" w:rsidRDefault="00CA57F9" w:rsidP="00C67ECC">
      <w:pPr>
        <w:pStyle w:val="ListParagraph"/>
        <w:numPr>
          <w:ilvl w:val="0"/>
          <w:numId w:val="2"/>
        </w:numPr>
        <w:ind w:hanging="357"/>
        <w:contextualSpacing w:val="0"/>
      </w:pPr>
      <w:r w:rsidRPr="004B617E">
        <w:t>An application for a</w:t>
      </w:r>
      <w:r w:rsidR="003E062B" w:rsidRPr="004B617E">
        <w:t xml:space="preserve"> </w:t>
      </w:r>
      <w:r w:rsidRPr="004B617E">
        <w:t>licence</w:t>
      </w:r>
      <w:r w:rsidR="00032836" w:rsidRPr="004B617E">
        <w:t>, or for a renewal of a licence</w:t>
      </w:r>
      <w:r w:rsidR="00A37E2D" w:rsidRPr="004B617E">
        <w:t xml:space="preserve">– </w:t>
      </w:r>
    </w:p>
    <w:p w:rsidR="00447065" w:rsidRPr="004B617E" w:rsidRDefault="00CA57F9" w:rsidP="00C67ECC">
      <w:pPr>
        <w:pStyle w:val="ListParagraph"/>
        <w:numPr>
          <w:ilvl w:val="1"/>
          <w:numId w:val="2"/>
        </w:numPr>
        <w:ind w:hanging="357"/>
        <w:contextualSpacing w:val="0"/>
      </w:pPr>
      <w:r w:rsidRPr="004B617E">
        <w:t xml:space="preserve">must be made to the </w:t>
      </w:r>
      <w:r w:rsidR="00101DFC" w:rsidRPr="004B617E">
        <w:t>competent a</w:t>
      </w:r>
      <w:r w:rsidR="00E62819" w:rsidRPr="004B617E">
        <w:t xml:space="preserve">uthority </w:t>
      </w:r>
      <w:r w:rsidRPr="004B617E">
        <w:t xml:space="preserve">in the manner and form required by </w:t>
      </w:r>
      <w:r w:rsidR="00574583" w:rsidRPr="004B617E">
        <w:t>paragraphs</w:t>
      </w:r>
      <w:r w:rsidR="00447065" w:rsidRPr="004B617E">
        <w:t xml:space="preserve"> (2) to (4)</w:t>
      </w:r>
      <w:r w:rsidRPr="004B617E">
        <w:t xml:space="preserve">; </w:t>
      </w:r>
    </w:p>
    <w:p w:rsidR="00A37E2D" w:rsidRPr="004B617E" w:rsidRDefault="00447065" w:rsidP="00C67ECC">
      <w:pPr>
        <w:pStyle w:val="ListParagraph"/>
        <w:numPr>
          <w:ilvl w:val="1"/>
          <w:numId w:val="2"/>
        </w:numPr>
        <w:ind w:hanging="357"/>
        <w:contextualSpacing w:val="0"/>
      </w:pPr>
      <w:r w:rsidRPr="004B617E">
        <w:t xml:space="preserve">be accompanied by any materials that may be required under regulation </w:t>
      </w:r>
      <w:r w:rsidR="00CF7F1F" w:rsidRPr="004B617E">
        <w:fldChar w:fldCharType="begin"/>
      </w:r>
      <w:r w:rsidRPr="004B617E">
        <w:instrText xml:space="preserve"> REF _Ref301454172 \r \h </w:instrText>
      </w:r>
      <w:r w:rsidR="00CF7F1F" w:rsidRPr="004B617E">
        <w:fldChar w:fldCharType="separate"/>
      </w:r>
      <w:r w:rsidR="00EA3008" w:rsidRPr="004B617E">
        <w:t>11</w:t>
      </w:r>
      <w:r w:rsidR="00CF7F1F" w:rsidRPr="004B617E">
        <w:fldChar w:fldCharType="end"/>
      </w:r>
      <w:r w:rsidRPr="004B617E">
        <w:t xml:space="preserve">; </w:t>
      </w:r>
      <w:r w:rsidR="00CA57F9" w:rsidRPr="004B617E">
        <w:t>and </w:t>
      </w:r>
    </w:p>
    <w:p w:rsidR="00A37E2D" w:rsidRPr="004B617E" w:rsidRDefault="00DC6B81" w:rsidP="00C67ECC">
      <w:pPr>
        <w:pStyle w:val="ListParagraph"/>
        <w:numPr>
          <w:ilvl w:val="1"/>
          <w:numId w:val="2"/>
        </w:numPr>
        <w:ind w:hanging="357"/>
        <w:contextualSpacing w:val="0"/>
      </w:pPr>
      <w:proofErr w:type="gramStart"/>
      <w:r w:rsidRPr="004B617E">
        <w:t>where</w:t>
      </w:r>
      <w:proofErr w:type="gramEnd"/>
      <w:r w:rsidRPr="004B617E">
        <w:t xml:space="preserve"> fees are prescribed by the Minister, </w:t>
      </w:r>
      <w:r w:rsidR="00574583" w:rsidRPr="004B617E">
        <w:t>must be accompanied by payment of the fee in</w:t>
      </w:r>
      <w:r w:rsidR="00CA57F9" w:rsidRPr="004B617E">
        <w:t xml:space="preserve"> the a</w:t>
      </w:r>
      <w:r w:rsidR="004C3814" w:rsidRPr="004B617E">
        <w:t>mount prescribed.</w:t>
      </w:r>
    </w:p>
    <w:p w:rsidR="00447065" w:rsidRPr="004B617E" w:rsidRDefault="00574583" w:rsidP="00C67ECC">
      <w:pPr>
        <w:pStyle w:val="ListParagraph"/>
        <w:numPr>
          <w:ilvl w:val="0"/>
          <w:numId w:val="2"/>
        </w:numPr>
        <w:contextualSpacing w:val="0"/>
      </w:pPr>
      <w:r w:rsidRPr="004B617E">
        <w:t>An application for a licence to export or enter prescribed products for export shall be in the form set out as Forms 3 and 3A, respectively in the First Schedule.</w:t>
      </w:r>
    </w:p>
    <w:p w:rsidR="00447065" w:rsidRPr="004B617E" w:rsidRDefault="00574583" w:rsidP="00C67ECC">
      <w:pPr>
        <w:pStyle w:val="ListParagraph"/>
        <w:numPr>
          <w:ilvl w:val="0"/>
          <w:numId w:val="2"/>
        </w:numPr>
        <w:contextualSpacing w:val="0"/>
      </w:pPr>
      <w:bookmarkStart w:id="24" w:name="_Ref301454290"/>
      <w:r w:rsidRPr="004B617E">
        <w:t>An application for a licence to operate a processing establishment shall be in the form set out as Form 4 in the First Schedule.</w:t>
      </w:r>
      <w:bookmarkEnd w:id="24"/>
    </w:p>
    <w:p w:rsidR="00447065" w:rsidRPr="004B617E" w:rsidRDefault="00574583" w:rsidP="00C67ECC">
      <w:pPr>
        <w:pStyle w:val="ListParagraph"/>
        <w:numPr>
          <w:ilvl w:val="0"/>
          <w:numId w:val="2"/>
        </w:numPr>
        <w:contextualSpacing w:val="0"/>
      </w:pPr>
      <w:bookmarkStart w:id="25" w:name="_Ref301454293"/>
      <w:r w:rsidRPr="004B617E">
        <w:t>An application for a licence to operate a factory vessel, freezer vessel or carrier vessel shall be in the form set out as Form</w:t>
      </w:r>
      <w:r w:rsidR="00447065" w:rsidRPr="004B617E">
        <w:t xml:space="preserve"> 5 in the First Form 5 Schedule.</w:t>
      </w:r>
      <w:bookmarkEnd w:id="25"/>
    </w:p>
    <w:p w:rsidR="00447065" w:rsidRPr="004B617E" w:rsidRDefault="00447065" w:rsidP="00447065">
      <w:pPr>
        <w:pStyle w:val="Heading3"/>
        <w:numPr>
          <w:ilvl w:val="0"/>
          <w:numId w:val="1"/>
        </w:numPr>
        <w:spacing w:before="0" w:after="240" w:line="288" w:lineRule="auto"/>
      </w:pPr>
      <w:bookmarkStart w:id="26" w:name="_Ref301454172"/>
      <w:bookmarkStart w:id="27" w:name="_Toc301599045"/>
      <w:r w:rsidRPr="004B617E">
        <w:t>Materials to accompany an application</w:t>
      </w:r>
      <w:bookmarkEnd w:id="26"/>
      <w:bookmarkEnd w:id="27"/>
    </w:p>
    <w:p w:rsidR="00447065" w:rsidRPr="004B617E" w:rsidRDefault="0064330E" w:rsidP="00C65092">
      <w:pPr>
        <w:pStyle w:val="ListParagraph"/>
        <w:numPr>
          <w:ilvl w:val="0"/>
          <w:numId w:val="17"/>
        </w:numPr>
        <w:contextualSpacing w:val="0"/>
      </w:pPr>
      <w:r w:rsidRPr="004B617E">
        <w:t xml:space="preserve">Having regard in particular to regulation </w:t>
      </w:r>
      <w:r w:rsidR="00CF7F1F" w:rsidRPr="004B617E">
        <w:fldChar w:fldCharType="begin"/>
      </w:r>
      <w:r w:rsidRPr="004B617E">
        <w:instrText xml:space="preserve"> REF _Ref301521178 \r \h </w:instrText>
      </w:r>
      <w:r w:rsidR="00CF7F1F" w:rsidRPr="004B617E">
        <w:fldChar w:fldCharType="separate"/>
      </w:r>
      <w:r w:rsidR="00EA3008" w:rsidRPr="004B617E">
        <w:t>8</w:t>
      </w:r>
      <w:r w:rsidR="00CF7F1F" w:rsidRPr="004B617E">
        <w:fldChar w:fldCharType="end"/>
      </w:r>
      <w:r w:rsidR="00CF7F1F" w:rsidRPr="004B617E">
        <w:fldChar w:fldCharType="begin"/>
      </w:r>
      <w:r w:rsidRPr="004B617E">
        <w:instrText xml:space="preserve"> REF _Ref301521180 \r \h </w:instrText>
      </w:r>
      <w:r w:rsidR="00CF7F1F" w:rsidRPr="004B617E">
        <w:fldChar w:fldCharType="separate"/>
      </w:r>
      <w:r w:rsidR="00EA3008" w:rsidRPr="004B617E">
        <w:t>(2)</w:t>
      </w:r>
      <w:r w:rsidR="00CF7F1F" w:rsidRPr="004B617E">
        <w:fldChar w:fldCharType="end"/>
      </w:r>
      <w:r w:rsidRPr="004B617E">
        <w:t>, a</w:t>
      </w:r>
      <w:r w:rsidR="00447065" w:rsidRPr="004B617E">
        <w:t xml:space="preserve">n application under regulation </w:t>
      </w:r>
      <w:r w:rsidR="00CF7F1F" w:rsidRPr="004B617E">
        <w:fldChar w:fldCharType="begin"/>
      </w:r>
      <w:r w:rsidR="00447065" w:rsidRPr="004B617E">
        <w:instrText xml:space="preserve"> REF _Ref301453388 \r \h </w:instrText>
      </w:r>
      <w:r w:rsidR="00CF7F1F" w:rsidRPr="004B617E">
        <w:fldChar w:fldCharType="separate"/>
      </w:r>
      <w:r w:rsidR="00EA3008" w:rsidRPr="004B617E">
        <w:t>10</w:t>
      </w:r>
      <w:r w:rsidR="00CF7F1F" w:rsidRPr="004B617E">
        <w:fldChar w:fldCharType="end"/>
      </w:r>
      <w:r w:rsidR="00CF7F1F" w:rsidRPr="004B617E">
        <w:fldChar w:fldCharType="begin"/>
      </w:r>
      <w:r w:rsidR="00447065" w:rsidRPr="004B617E">
        <w:instrText xml:space="preserve"> REF _Ref301454290 \r \h </w:instrText>
      </w:r>
      <w:r w:rsidR="00CF7F1F" w:rsidRPr="004B617E">
        <w:fldChar w:fldCharType="separate"/>
      </w:r>
      <w:r w:rsidR="00EA3008" w:rsidRPr="004B617E">
        <w:t>(3)</w:t>
      </w:r>
      <w:r w:rsidR="00CF7F1F" w:rsidRPr="004B617E">
        <w:fldChar w:fldCharType="end"/>
      </w:r>
      <w:r w:rsidR="00447065" w:rsidRPr="004B617E">
        <w:t xml:space="preserve"> or </w:t>
      </w:r>
      <w:r w:rsidR="00CF7F1F" w:rsidRPr="004B617E">
        <w:fldChar w:fldCharType="begin"/>
      </w:r>
      <w:r w:rsidR="00447065" w:rsidRPr="004B617E">
        <w:instrText xml:space="preserve"> REF _Ref301454293 \r \h </w:instrText>
      </w:r>
      <w:r w:rsidR="00CF7F1F" w:rsidRPr="004B617E">
        <w:fldChar w:fldCharType="separate"/>
      </w:r>
      <w:r w:rsidR="00EA3008" w:rsidRPr="004B617E">
        <w:t>(4)</w:t>
      </w:r>
      <w:r w:rsidR="00CF7F1F" w:rsidRPr="004B617E">
        <w:fldChar w:fldCharType="end"/>
      </w:r>
      <w:r w:rsidR="00447065" w:rsidRPr="004B617E">
        <w:t xml:space="preserve"> in respect of a processing establishment or vessel shall be accompanied by—</w:t>
      </w:r>
    </w:p>
    <w:p w:rsidR="00447065" w:rsidRPr="004B617E" w:rsidRDefault="00447065" w:rsidP="00C65092">
      <w:pPr>
        <w:pStyle w:val="ListParagraph"/>
        <w:numPr>
          <w:ilvl w:val="1"/>
          <w:numId w:val="17"/>
        </w:numPr>
        <w:contextualSpacing w:val="0"/>
      </w:pPr>
      <w:r w:rsidRPr="004B617E">
        <w:t>a HACCP plan or such other system or procedure which, in the opinion of the competent authority, is equivalent to a HACCP plan;</w:t>
      </w:r>
    </w:p>
    <w:p w:rsidR="00447065" w:rsidRPr="004B617E" w:rsidRDefault="00447065" w:rsidP="00C65092">
      <w:pPr>
        <w:pStyle w:val="ListParagraph"/>
        <w:numPr>
          <w:ilvl w:val="1"/>
          <w:numId w:val="17"/>
        </w:numPr>
        <w:contextualSpacing w:val="0"/>
      </w:pPr>
      <w:r w:rsidRPr="004B617E">
        <w:t>an outline of good manufacturing practices; and </w:t>
      </w:r>
    </w:p>
    <w:p w:rsidR="00447065" w:rsidRPr="004B617E" w:rsidRDefault="00447065" w:rsidP="00C65092">
      <w:pPr>
        <w:pStyle w:val="ListParagraph"/>
        <w:numPr>
          <w:ilvl w:val="1"/>
          <w:numId w:val="17"/>
        </w:numPr>
        <w:contextualSpacing w:val="0"/>
      </w:pPr>
      <w:proofErr w:type="gramStart"/>
      <w:r w:rsidRPr="004B617E">
        <w:t>the</w:t>
      </w:r>
      <w:proofErr w:type="gramEnd"/>
      <w:r w:rsidRPr="004B617E">
        <w:t xml:space="preserve"> plans and specifications specified in paragraphs (2) and (3).</w:t>
      </w:r>
    </w:p>
    <w:p w:rsidR="00447065" w:rsidRPr="004B617E" w:rsidRDefault="00447065" w:rsidP="00C65092">
      <w:pPr>
        <w:pStyle w:val="ListParagraph"/>
        <w:numPr>
          <w:ilvl w:val="0"/>
          <w:numId w:val="17"/>
        </w:numPr>
        <w:contextualSpacing w:val="0"/>
      </w:pPr>
      <w:r w:rsidRPr="004B617E">
        <w:t>The plans referred to in paragraph (1) shall include—</w:t>
      </w:r>
    </w:p>
    <w:p w:rsidR="00447065" w:rsidRPr="004B617E" w:rsidRDefault="00447065" w:rsidP="00C65092">
      <w:pPr>
        <w:pStyle w:val="ListParagraph"/>
        <w:numPr>
          <w:ilvl w:val="1"/>
          <w:numId w:val="17"/>
        </w:numPr>
        <w:contextualSpacing w:val="0"/>
      </w:pPr>
      <w:r w:rsidRPr="004B617E">
        <w:t>a map showing the location of the site and any factory industry or activity within one kilometre of the processing establishment that may affect the hygienic preparation of prescribed products;</w:t>
      </w:r>
    </w:p>
    <w:p w:rsidR="00447065" w:rsidRPr="004B617E" w:rsidRDefault="00447065" w:rsidP="00C65092">
      <w:pPr>
        <w:pStyle w:val="ListParagraph"/>
        <w:numPr>
          <w:ilvl w:val="1"/>
          <w:numId w:val="17"/>
        </w:numPr>
        <w:contextualSpacing w:val="0"/>
      </w:pPr>
      <w:r w:rsidRPr="004B617E">
        <w:t>an appropriate site plan showing-</w:t>
      </w:r>
    </w:p>
    <w:p w:rsidR="00447065" w:rsidRPr="004B617E" w:rsidRDefault="00447065" w:rsidP="00C65092">
      <w:pPr>
        <w:pStyle w:val="ListParagraph"/>
        <w:numPr>
          <w:ilvl w:val="2"/>
          <w:numId w:val="17"/>
        </w:numPr>
        <w:contextualSpacing w:val="0"/>
      </w:pPr>
      <w:r w:rsidRPr="004B617E">
        <w:t xml:space="preserve">the layout of the premises; </w:t>
      </w:r>
    </w:p>
    <w:p w:rsidR="00447065" w:rsidRPr="004B617E" w:rsidRDefault="00447065" w:rsidP="00C65092">
      <w:pPr>
        <w:pStyle w:val="ListParagraph"/>
        <w:numPr>
          <w:ilvl w:val="2"/>
          <w:numId w:val="17"/>
        </w:numPr>
        <w:contextualSpacing w:val="0"/>
      </w:pPr>
      <w:r w:rsidRPr="004B617E">
        <w:lastRenderedPageBreak/>
        <w:t xml:space="preserve">roads; </w:t>
      </w:r>
    </w:p>
    <w:p w:rsidR="00447065" w:rsidRPr="004B617E" w:rsidRDefault="00447065" w:rsidP="00C65092">
      <w:pPr>
        <w:pStyle w:val="ListParagraph"/>
        <w:numPr>
          <w:ilvl w:val="2"/>
          <w:numId w:val="17"/>
        </w:numPr>
        <w:contextualSpacing w:val="0"/>
      </w:pPr>
      <w:r w:rsidRPr="004B617E">
        <w:t xml:space="preserve">water supply; </w:t>
      </w:r>
    </w:p>
    <w:p w:rsidR="00447065" w:rsidRPr="004B617E" w:rsidRDefault="00447065" w:rsidP="00C65092">
      <w:pPr>
        <w:pStyle w:val="ListParagraph"/>
        <w:numPr>
          <w:ilvl w:val="2"/>
          <w:numId w:val="17"/>
        </w:numPr>
        <w:contextualSpacing w:val="0"/>
      </w:pPr>
      <w:r w:rsidRPr="004B617E">
        <w:t xml:space="preserve">storm water drainage; </w:t>
      </w:r>
    </w:p>
    <w:p w:rsidR="00447065" w:rsidRPr="004B617E" w:rsidRDefault="00447065" w:rsidP="00C65092">
      <w:pPr>
        <w:pStyle w:val="ListParagraph"/>
        <w:numPr>
          <w:ilvl w:val="2"/>
          <w:numId w:val="17"/>
        </w:numPr>
        <w:contextualSpacing w:val="0"/>
      </w:pPr>
      <w:r w:rsidRPr="004B617E">
        <w:t xml:space="preserve">waste water drainage; </w:t>
      </w:r>
    </w:p>
    <w:p w:rsidR="0006412F" w:rsidRPr="004B617E" w:rsidRDefault="00447065" w:rsidP="00C65092">
      <w:pPr>
        <w:pStyle w:val="ListParagraph"/>
        <w:numPr>
          <w:ilvl w:val="2"/>
          <w:numId w:val="17"/>
        </w:numPr>
        <w:contextualSpacing w:val="0"/>
      </w:pPr>
      <w:r w:rsidRPr="004B617E">
        <w:t xml:space="preserve">on-site waste disposal; </w:t>
      </w:r>
    </w:p>
    <w:p w:rsidR="0006412F" w:rsidRPr="004B617E" w:rsidRDefault="0006412F" w:rsidP="00C65092">
      <w:pPr>
        <w:pStyle w:val="ListParagraph"/>
        <w:numPr>
          <w:ilvl w:val="2"/>
          <w:numId w:val="17"/>
        </w:numPr>
        <w:contextualSpacing w:val="0"/>
      </w:pPr>
      <w:r w:rsidRPr="004B617E">
        <w:t>any other</w:t>
      </w:r>
      <w:r w:rsidR="00447065" w:rsidRPr="004B617E">
        <w:t xml:space="preserve"> salient features of</w:t>
      </w:r>
      <w:r w:rsidRPr="004B617E">
        <w:t xml:space="preserve"> </w:t>
      </w:r>
      <w:r w:rsidR="00447065" w:rsidRPr="004B617E">
        <w:t xml:space="preserve">the site; </w:t>
      </w:r>
      <w:r w:rsidRPr="004B617E">
        <w:t>and</w:t>
      </w:r>
    </w:p>
    <w:p w:rsidR="0006412F" w:rsidRPr="004B617E" w:rsidRDefault="00447065" w:rsidP="00C65092">
      <w:pPr>
        <w:pStyle w:val="ListParagraph"/>
        <w:numPr>
          <w:ilvl w:val="2"/>
          <w:numId w:val="17"/>
        </w:numPr>
        <w:contextualSpacing w:val="0"/>
      </w:pPr>
      <w:r w:rsidRPr="004B617E">
        <w:t>adjoining sites</w:t>
      </w:r>
      <w:r w:rsidR="0006412F" w:rsidRPr="004B617E">
        <w:t xml:space="preserve"> including location of adjacent</w:t>
      </w:r>
      <w:r w:rsidRPr="004B617E">
        <w:t xml:space="preserve"> establishments; </w:t>
      </w:r>
    </w:p>
    <w:p w:rsidR="0006412F" w:rsidRPr="004B617E" w:rsidRDefault="00447065" w:rsidP="00C65092">
      <w:pPr>
        <w:pStyle w:val="ListParagraph"/>
        <w:numPr>
          <w:ilvl w:val="1"/>
          <w:numId w:val="17"/>
        </w:numPr>
        <w:contextualSpacing w:val="0"/>
      </w:pPr>
      <w:r w:rsidRPr="004B617E">
        <w:t>an appropriate floor plan, indicating the auxiliary areas in which prescribed products will be handled (including laboratories, stores, cold stores, amenities, permanent fixtures and layout of equipment);</w:t>
      </w:r>
    </w:p>
    <w:p w:rsidR="0006412F" w:rsidRPr="004B617E" w:rsidRDefault="00447065" w:rsidP="00C65092">
      <w:pPr>
        <w:pStyle w:val="ListParagraph"/>
        <w:numPr>
          <w:ilvl w:val="1"/>
          <w:numId w:val="17"/>
        </w:numPr>
        <w:contextualSpacing w:val="0"/>
      </w:pPr>
      <w:r w:rsidRPr="004B617E">
        <w:t>a product flow chart and the main features of the product flow; </w:t>
      </w:r>
    </w:p>
    <w:p w:rsidR="0006412F" w:rsidRPr="004B617E" w:rsidRDefault="00447065" w:rsidP="00C65092">
      <w:pPr>
        <w:pStyle w:val="ListParagraph"/>
        <w:numPr>
          <w:ilvl w:val="1"/>
          <w:numId w:val="17"/>
        </w:numPr>
        <w:contextualSpacing w:val="0"/>
      </w:pPr>
      <w:r w:rsidRPr="004B617E">
        <w:t>a list of all major items of equipment used in the processing of</w:t>
      </w:r>
      <w:r w:rsidR="0006412F" w:rsidRPr="004B617E">
        <w:t xml:space="preserve"> </w:t>
      </w:r>
      <w:r w:rsidRPr="004B617E">
        <w:t>prescribed products; </w:t>
      </w:r>
      <w:r w:rsidR="0006412F" w:rsidRPr="004B617E">
        <w:t xml:space="preserve"> and</w:t>
      </w:r>
    </w:p>
    <w:p w:rsidR="00E03993" w:rsidRPr="004B617E" w:rsidRDefault="00447065" w:rsidP="00C65092">
      <w:pPr>
        <w:pStyle w:val="ListParagraph"/>
        <w:numPr>
          <w:ilvl w:val="1"/>
          <w:numId w:val="17"/>
        </w:numPr>
        <w:contextualSpacing w:val="0"/>
      </w:pPr>
      <w:proofErr w:type="gramStart"/>
      <w:r w:rsidRPr="004B617E">
        <w:t>amenities</w:t>
      </w:r>
      <w:proofErr w:type="gramEnd"/>
      <w:r w:rsidRPr="004B617E">
        <w:t xml:space="preserve"> to be used by inspectors.</w:t>
      </w:r>
    </w:p>
    <w:p w:rsidR="00E03993" w:rsidRPr="004B617E" w:rsidRDefault="00447065" w:rsidP="00C65092">
      <w:pPr>
        <w:pStyle w:val="ListParagraph"/>
        <w:numPr>
          <w:ilvl w:val="0"/>
          <w:numId w:val="17"/>
        </w:numPr>
        <w:contextualSpacing w:val="0"/>
      </w:pPr>
      <w:r w:rsidRPr="004B617E">
        <w:t xml:space="preserve">The specifications referred to in paragraph (1) shall contain details </w:t>
      </w:r>
      <w:r w:rsidR="009F64C6" w:rsidRPr="004B617E">
        <w:t>on the following</w:t>
      </w:r>
      <w:r w:rsidR="00E03993" w:rsidRPr="004B617E">
        <w:t>—</w:t>
      </w:r>
    </w:p>
    <w:p w:rsidR="00E03993" w:rsidRPr="004B617E" w:rsidRDefault="00E03993" w:rsidP="00C65092">
      <w:pPr>
        <w:pStyle w:val="ListParagraph"/>
        <w:numPr>
          <w:ilvl w:val="1"/>
          <w:numId w:val="17"/>
        </w:numPr>
        <w:contextualSpacing w:val="0"/>
      </w:pPr>
      <w:r w:rsidRPr="004B617E">
        <w:rPr>
          <w:bCs/>
        </w:rPr>
        <w:t>construction materials;</w:t>
      </w:r>
    </w:p>
    <w:p w:rsidR="00E03993" w:rsidRPr="004B617E" w:rsidRDefault="00E03993" w:rsidP="00C65092">
      <w:pPr>
        <w:pStyle w:val="ListParagraph"/>
        <w:numPr>
          <w:ilvl w:val="1"/>
          <w:numId w:val="17"/>
        </w:numPr>
        <w:contextualSpacing w:val="0"/>
      </w:pPr>
      <w:r w:rsidRPr="004B617E">
        <w:rPr>
          <w:bCs/>
        </w:rPr>
        <w:t>construction materials of the equipment used in product handling areas;</w:t>
      </w:r>
    </w:p>
    <w:p w:rsidR="00E03993" w:rsidRPr="004B617E" w:rsidRDefault="00E03993" w:rsidP="00C65092">
      <w:pPr>
        <w:pStyle w:val="ListParagraph"/>
        <w:numPr>
          <w:ilvl w:val="1"/>
          <w:numId w:val="17"/>
        </w:numPr>
        <w:contextualSpacing w:val="0"/>
      </w:pPr>
      <w:r w:rsidRPr="004B617E">
        <w:rPr>
          <w:bCs/>
        </w:rPr>
        <w:t>surface finishes;</w:t>
      </w:r>
    </w:p>
    <w:p w:rsidR="00E03993" w:rsidRPr="004B617E" w:rsidRDefault="00E03993" w:rsidP="00C65092">
      <w:pPr>
        <w:pStyle w:val="ListParagraph"/>
        <w:numPr>
          <w:ilvl w:val="1"/>
          <w:numId w:val="17"/>
        </w:numPr>
        <w:contextualSpacing w:val="0"/>
      </w:pPr>
      <w:r w:rsidRPr="004B617E">
        <w:rPr>
          <w:bCs/>
        </w:rPr>
        <w:t>surfaces with which ingredients or prescribed products will come in contact;</w:t>
      </w:r>
    </w:p>
    <w:p w:rsidR="00E03993" w:rsidRPr="004B617E" w:rsidRDefault="00E03993" w:rsidP="00C65092">
      <w:pPr>
        <w:pStyle w:val="ListParagraph"/>
        <w:numPr>
          <w:ilvl w:val="1"/>
          <w:numId w:val="17"/>
        </w:numPr>
        <w:contextualSpacing w:val="0"/>
      </w:pPr>
      <w:r w:rsidRPr="004B617E">
        <w:rPr>
          <w:bCs/>
        </w:rPr>
        <w:t>availability of electricity and water;</w:t>
      </w:r>
    </w:p>
    <w:p w:rsidR="00E03993" w:rsidRPr="004B617E" w:rsidRDefault="00E03993" w:rsidP="00C65092">
      <w:pPr>
        <w:pStyle w:val="ListParagraph"/>
        <w:numPr>
          <w:ilvl w:val="1"/>
          <w:numId w:val="17"/>
        </w:numPr>
        <w:contextualSpacing w:val="0"/>
      </w:pPr>
      <w:r w:rsidRPr="004B617E">
        <w:rPr>
          <w:bCs/>
        </w:rPr>
        <w:t>operating temperatures, freezing rate and storage capacity of all refrigeration equipment and refrigerated rooms, holds and tanks;</w:t>
      </w:r>
    </w:p>
    <w:p w:rsidR="00447065" w:rsidRPr="004B617E" w:rsidRDefault="00E03993" w:rsidP="00C65092">
      <w:pPr>
        <w:pStyle w:val="ListParagraph"/>
        <w:numPr>
          <w:ilvl w:val="1"/>
          <w:numId w:val="17"/>
        </w:numPr>
        <w:contextualSpacing w:val="0"/>
      </w:pPr>
      <w:proofErr w:type="gramStart"/>
      <w:r w:rsidRPr="004B617E">
        <w:rPr>
          <w:bCs/>
        </w:rPr>
        <w:t>in</w:t>
      </w:r>
      <w:proofErr w:type="gramEnd"/>
      <w:r w:rsidRPr="004B617E">
        <w:rPr>
          <w:bCs/>
        </w:rPr>
        <w:t xml:space="preserve"> the case of vessels, the number of crew and persons carrying out harvesting, handling, processing and storage duties.</w:t>
      </w:r>
    </w:p>
    <w:p w:rsidR="002A3829" w:rsidRPr="004B617E" w:rsidRDefault="002A3829" w:rsidP="002A3829">
      <w:pPr>
        <w:pStyle w:val="Heading3"/>
        <w:numPr>
          <w:ilvl w:val="0"/>
          <w:numId w:val="1"/>
        </w:numPr>
        <w:spacing w:before="0" w:after="240" w:line="288" w:lineRule="auto"/>
      </w:pPr>
      <w:bookmarkStart w:id="28" w:name="_Ref301518109"/>
      <w:bookmarkStart w:id="29" w:name="_Toc301599046"/>
      <w:bookmarkStart w:id="30" w:name="_Ref166039920"/>
      <w:r w:rsidRPr="004B617E">
        <w:t>Grounds for issue or renewal of a licence</w:t>
      </w:r>
      <w:bookmarkEnd w:id="28"/>
      <w:bookmarkEnd w:id="29"/>
      <w:r w:rsidRPr="004B617E">
        <w:t xml:space="preserve"> </w:t>
      </w:r>
    </w:p>
    <w:p w:rsidR="00275AD6" w:rsidRPr="004B617E" w:rsidRDefault="00D132C0" w:rsidP="00C67ECC">
      <w:pPr>
        <w:pStyle w:val="ListParagraph"/>
        <w:numPr>
          <w:ilvl w:val="0"/>
          <w:numId w:val="3"/>
        </w:numPr>
        <w:ind w:left="357" w:hanging="357"/>
        <w:contextualSpacing w:val="0"/>
      </w:pPr>
      <w:r w:rsidRPr="004B617E">
        <w:t>Subject to the other provisions in this Part, o</w:t>
      </w:r>
      <w:r w:rsidR="002F5B40" w:rsidRPr="004B617E">
        <w:t>n being satisfied that—</w:t>
      </w:r>
      <w:r w:rsidR="00275AD6" w:rsidRPr="004B617E">
        <w:t xml:space="preserve"> </w:t>
      </w:r>
    </w:p>
    <w:p w:rsidR="00275AD6" w:rsidRPr="004B617E" w:rsidRDefault="00275AD6" w:rsidP="00C67ECC">
      <w:pPr>
        <w:pStyle w:val="ListParagraph"/>
        <w:numPr>
          <w:ilvl w:val="1"/>
          <w:numId w:val="3"/>
        </w:numPr>
        <w:contextualSpacing w:val="0"/>
      </w:pPr>
      <w:r w:rsidRPr="004B617E">
        <w:t>an application for a licence has been made in the prescribed manner and contains all the information required;</w:t>
      </w:r>
    </w:p>
    <w:p w:rsidR="00275AD6" w:rsidRPr="004B617E" w:rsidRDefault="00275AD6" w:rsidP="00C67ECC">
      <w:pPr>
        <w:pStyle w:val="ListParagraph"/>
        <w:numPr>
          <w:ilvl w:val="1"/>
          <w:numId w:val="3"/>
        </w:numPr>
        <w:contextualSpacing w:val="0"/>
      </w:pPr>
      <w:r w:rsidRPr="004B617E">
        <w:t>the prescribed fees, if any, have been paid;</w:t>
      </w:r>
    </w:p>
    <w:p w:rsidR="00682BDD" w:rsidRPr="004B617E" w:rsidRDefault="00682BDD" w:rsidP="00C67ECC">
      <w:pPr>
        <w:pStyle w:val="ListParagraph"/>
        <w:numPr>
          <w:ilvl w:val="1"/>
          <w:numId w:val="3"/>
        </w:numPr>
        <w:contextualSpacing w:val="0"/>
      </w:pPr>
      <w:r w:rsidRPr="004B617E">
        <w:lastRenderedPageBreak/>
        <w:t xml:space="preserve">the proposed procedures described in the application documents are appropriate and sufficient to meet , taking into account the nature and type of the processing operations; </w:t>
      </w:r>
    </w:p>
    <w:p w:rsidR="00275AD6" w:rsidRPr="004B617E" w:rsidRDefault="00275AD6" w:rsidP="00C67ECC">
      <w:pPr>
        <w:pStyle w:val="ListParagraph"/>
        <w:numPr>
          <w:ilvl w:val="1"/>
          <w:numId w:val="3"/>
        </w:numPr>
        <w:contextualSpacing w:val="0"/>
      </w:pPr>
      <w:r w:rsidRPr="004B617E">
        <w:t xml:space="preserve">the </w:t>
      </w:r>
      <w:r w:rsidR="002D0FDA" w:rsidRPr="004B617E">
        <w:t xml:space="preserve">applicant </w:t>
      </w:r>
      <w:r w:rsidRPr="004B617E">
        <w:t xml:space="preserve">has the necessary ability to implement the </w:t>
      </w:r>
      <w:r w:rsidR="00682BDD" w:rsidRPr="004B617E">
        <w:t>proposed procedures</w:t>
      </w:r>
      <w:r w:rsidRPr="004B617E">
        <w:t xml:space="preserve"> described in the application documents;</w:t>
      </w:r>
    </w:p>
    <w:p w:rsidR="00D23D15" w:rsidRPr="004B617E" w:rsidRDefault="00275AD6" w:rsidP="00C67ECC">
      <w:pPr>
        <w:pStyle w:val="ListParagraph"/>
        <w:numPr>
          <w:ilvl w:val="1"/>
          <w:numId w:val="3"/>
        </w:numPr>
        <w:contextualSpacing w:val="0"/>
      </w:pPr>
      <w:r w:rsidRPr="004B617E">
        <w:t xml:space="preserve">the </w:t>
      </w:r>
      <w:r w:rsidR="002D0FDA" w:rsidRPr="004B617E">
        <w:t xml:space="preserve">applicant </w:t>
      </w:r>
      <w:r w:rsidRPr="004B617E">
        <w:t xml:space="preserve">is in any case a fit and proper person to be granted a licence; </w:t>
      </w:r>
    </w:p>
    <w:p w:rsidR="00275AD6" w:rsidRPr="004B617E" w:rsidRDefault="00275AD6" w:rsidP="00275AD6">
      <w:pPr>
        <w:pStyle w:val="ListParagraph"/>
        <w:ind w:left="357"/>
        <w:contextualSpacing w:val="0"/>
      </w:pPr>
      <w:proofErr w:type="gramStart"/>
      <w:r w:rsidRPr="004B617E">
        <w:t>the</w:t>
      </w:r>
      <w:proofErr w:type="gramEnd"/>
      <w:r w:rsidRPr="004B617E">
        <w:t xml:space="preserve"> </w:t>
      </w:r>
      <w:r w:rsidR="00682BDD" w:rsidRPr="004B617E">
        <w:t>competent a</w:t>
      </w:r>
      <w:r w:rsidR="00EE3833" w:rsidRPr="004B617E">
        <w:t xml:space="preserve">uthority </w:t>
      </w:r>
      <w:r w:rsidRPr="004B617E">
        <w:t xml:space="preserve">shall issue </w:t>
      </w:r>
      <w:r w:rsidR="00D132C0" w:rsidRPr="004B617E">
        <w:t xml:space="preserve">or renew </w:t>
      </w:r>
      <w:r w:rsidRPr="004B617E">
        <w:t>a licence.</w:t>
      </w:r>
    </w:p>
    <w:p w:rsidR="008345A9" w:rsidRPr="004B617E" w:rsidRDefault="00AA6E73" w:rsidP="00C67ECC">
      <w:pPr>
        <w:pStyle w:val="ListParagraph"/>
        <w:numPr>
          <w:ilvl w:val="0"/>
          <w:numId w:val="3"/>
        </w:numPr>
        <w:spacing w:line="288" w:lineRule="auto"/>
        <w:contextualSpacing w:val="0"/>
      </w:pPr>
      <w:r w:rsidRPr="004B617E">
        <w:t>In making the determination under paragraph (1)(d), the competent authority shall take account of any relevant matter, including the following—</w:t>
      </w:r>
      <w:r w:rsidR="008345A9" w:rsidRPr="004B617E">
        <w:t xml:space="preserve"> </w:t>
      </w:r>
    </w:p>
    <w:p w:rsidR="008345A9" w:rsidRPr="004B617E" w:rsidRDefault="00AA6E73" w:rsidP="00C67ECC">
      <w:pPr>
        <w:pStyle w:val="ListParagraph"/>
        <w:numPr>
          <w:ilvl w:val="1"/>
          <w:numId w:val="3"/>
        </w:numPr>
        <w:spacing w:line="288" w:lineRule="auto"/>
        <w:contextualSpacing w:val="0"/>
      </w:pPr>
      <w:r w:rsidRPr="004B617E">
        <w:t xml:space="preserve">whether </w:t>
      </w:r>
      <w:r w:rsidR="008345A9" w:rsidRPr="004B617E">
        <w:t xml:space="preserve">the </w:t>
      </w:r>
      <w:r w:rsidR="00B261BF" w:rsidRPr="004B617E">
        <w:t>applicant or licensee</w:t>
      </w:r>
      <w:r w:rsidR="008345A9" w:rsidRPr="004B617E">
        <w:t xml:space="preserve"> has a history of repeated non-compliance w</w:t>
      </w:r>
      <w:r w:rsidRPr="004B617E">
        <w:t xml:space="preserve">ith the terms of his licence or </w:t>
      </w:r>
      <w:r w:rsidR="008345A9" w:rsidRPr="004B617E">
        <w:t>with these Regulations;</w:t>
      </w:r>
    </w:p>
    <w:p w:rsidR="008345A9" w:rsidRPr="004B617E" w:rsidRDefault="00AA6E73" w:rsidP="00C67ECC">
      <w:pPr>
        <w:pStyle w:val="ListParagraph"/>
        <w:numPr>
          <w:ilvl w:val="1"/>
          <w:numId w:val="3"/>
        </w:numPr>
        <w:spacing w:line="288" w:lineRule="auto"/>
        <w:contextualSpacing w:val="0"/>
      </w:pPr>
      <w:r w:rsidRPr="004B617E">
        <w:t xml:space="preserve">whether any </w:t>
      </w:r>
      <w:r w:rsidR="008345A9" w:rsidRPr="004B617E">
        <w:t xml:space="preserve">information required to be given or reported under these Regulations </w:t>
      </w:r>
      <w:r w:rsidRPr="004B617E">
        <w:t>has been shown to be</w:t>
      </w:r>
      <w:r w:rsidR="008345A9" w:rsidRPr="004B617E">
        <w:t xml:space="preserve"> false, incomplete, incorrect or misleading;</w:t>
      </w:r>
    </w:p>
    <w:p w:rsidR="00275AD6" w:rsidRPr="004B617E" w:rsidRDefault="00710B7A" w:rsidP="00C67ECC">
      <w:pPr>
        <w:pStyle w:val="ListParagraph"/>
        <w:numPr>
          <w:ilvl w:val="0"/>
          <w:numId w:val="3"/>
        </w:numPr>
        <w:ind w:left="357" w:hanging="357"/>
        <w:contextualSpacing w:val="0"/>
      </w:pPr>
      <w:r w:rsidRPr="004B617E">
        <w:t>A</w:t>
      </w:r>
      <w:r w:rsidR="00275AD6" w:rsidRPr="004B617E">
        <w:t xml:space="preserve"> licence shall be in the prescribed form and may be issued subject to such </w:t>
      </w:r>
      <w:r w:rsidRPr="004B617E">
        <w:t xml:space="preserve">general or specific </w:t>
      </w:r>
      <w:r w:rsidR="00275AD6" w:rsidRPr="004B617E">
        <w:t>conditions as</w:t>
      </w:r>
      <w:r w:rsidR="00AA6E73" w:rsidRPr="004B617E">
        <w:t xml:space="preserve"> may be imposed under these Regulations or that</w:t>
      </w:r>
      <w:r w:rsidR="00275AD6" w:rsidRPr="004B617E">
        <w:t xml:space="preserve"> the </w:t>
      </w:r>
      <w:r w:rsidR="00AA6E73" w:rsidRPr="004B617E">
        <w:t>competent a</w:t>
      </w:r>
      <w:r w:rsidR="0072124D" w:rsidRPr="004B617E">
        <w:t xml:space="preserve">uthority </w:t>
      </w:r>
      <w:r w:rsidR="00275AD6" w:rsidRPr="004B617E">
        <w:t xml:space="preserve">may think fit to impose, and any conditions so imposed shall be endorsed on the licence. </w:t>
      </w:r>
    </w:p>
    <w:p w:rsidR="00032836" w:rsidRPr="004B617E" w:rsidRDefault="00032836" w:rsidP="00032836">
      <w:pPr>
        <w:pStyle w:val="Heading3"/>
        <w:numPr>
          <w:ilvl w:val="0"/>
          <w:numId w:val="1"/>
        </w:numPr>
        <w:spacing w:before="0" w:after="240" w:line="288" w:lineRule="auto"/>
      </w:pPr>
      <w:bookmarkStart w:id="31" w:name="_Toc301599047"/>
      <w:bookmarkEnd w:id="30"/>
      <w:r w:rsidRPr="004B617E">
        <w:t>Approval of alterations</w:t>
      </w:r>
      <w:bookmarkEnd w:id="31"/>
    </w:p>
    <w:p w:rsidR="00032836" w:rsidRPr="004B617E" w:rsidRDefault="00032836" w:rsidP="00C65092">
      <w:pPr>
        <w:pStyle w:val="ListParagraph"/>
        <w:numPr>
          <w:ilvl w:val="0"/>
          <w:numId w:val="19"/>
        </w:numPr>
        <w:contextualSpacing w:val="0"/>
      </w:pPr>
      <w:r w:rsidRPr="004B617E">
        <w:t>A licensee shall not make any alteration to his licensed processing establishment or licensed vessel without the prior written approval of the competent authority.</w:t>
      </w:r>
    </w:p>
    <w:p w:rsidR="00032836" w:rsidRPr="004B617E" w:rsidRDefault="002F5B40" w:rsidP="00C65092">
      <w:pPr>
        <w:pStyle w:val="ListParagraph"/>
        <w:numPr>
          <w:ilvl w:val="0"/>
          <w:numId w:val="19"/>
        </w:numPr>
        <w:spacing w:line="288" w:lineRule="auto"/>
        <w:contextualSpacing w:val="0"/>
      </w:pPr>
      <w:r w:rsidRPr="004B617E">
        <w:t xml:space="preserve">The </w:t>
      </w:r>
      <w:r w:rsidR="00A0460A" w:rsidRPr="004B617E">
        <w:t>competent authority</w:t>
      </w:r>
      <w:r w:rsidRPr="004B617E">
        <w:t xml:space="preserve"> may request such additional studies, plans and assessments or other information he considers necessary in order to make a decision under paragraph (1).</w:t>
      </w:r>
    </w:p>
    <w:p w:rsidR="005C708A" w:rsidRPr="004B617E" w:rsidRDefault="005C708A" w:rsidP="00393B02">
      <w:pPr>
        <w:pStyle w:val="Heading3"/>
        <w:numPr>
          <w:ilvl w:val="0"/>
          <w:numId w:val="1"/>
        </w:numPr>
        <w:spacing w:before="0" w:after="240" w:line="288" w:lineRule="auto"/>
      </w:pPr>
      <w:bookmarkStart w:id="32" w:name="_Toc301599048"/>
      <w:r w:rsidRPr="004B617E">
        <w:t>Transfer of licence</w:t>
      </w:r>
      <w:bookmarkEnd w:id="32"/>
    </w:p>
    <w:p w:rsidR="005C708A" w:rsidRPr="004B617E" w:rsidRDefault="005C708A" w:rsidP="00C65092">
      <w:pPr>
        <w:pStyle w:val="ListParagraph"/>
        <w:numPr>
          <w:ilvl w:val="0"/>
          <w:numId w:val="14"/>
        </w:numPr>
        <w:ind w:left="357" w:hanging="357"/>
        <w:contextualSpacing w:val="0"/>
      </w:pPr>
      <w:r w:rsidRPr="004B617E">
        <w:t xml:space="preserve">Licences may not be transferred without the written authority of the </w:t>
      </w:r>
      <w:r w:rsidR="00F41FA7" w:rsidRPr="004B617E">
        <w:t>competent a</w:t>
      </w:r>
      <w:r w:rsidR="008A7E03" w:rsidRPr="004B617E">
        <w:t>uthority</w:t>
      </w:r>
      <w:r w:rsidRPr="004B617E">
        <w:t xml:space="preserve">. </w:t>
      </w:r>
    </w:p>
    <w:p w:rsidR="00300646" w:rsidRPr="004B617E" w:rsidRDefault="00300646" w:rsidP="00C65092">
      <w:pPr>
        <w:pStyle w:val="ListParagraph"/>
        <w:numPr>
          <w:ilvl w:val="0"/>
          <w:numId w:val="14"/>
        </w:numPr>
        <w:contextualSpacing w:val="0"/>
      </w:pPr>
      <w:r w:rsidRPr="004B617E">
        <w:t xml:space="preserve">An application to transfer a licence– </w:t>
      </w:r>
    </w:p>
    <w:p w:rsidR="00300646" w:rsidRPr="004B617E" w:rsidRDefault="00300646" w:rsidP="00C65092">
      <w:pPr>
        <w:pStyle w:val="ListParagraph"/>
        <w:numPr>
          <w:ilvl w:val="1"/>
          <w:numId w:val="14"/>
        </w:numPr>
        <w:contextualSpacing w:val="0"/>
      </w:pPr>
      <w:r w:rsidRPr="004B617E">
        <w:t xml:space="preserve">must be made in writing; </w:t>
      </w:r>
    </w:p>
    <w:p w:rsidR="00300646" w:rsidRPr="004B617E" w:rsidRDefault="00300646" w:rsidP="00C65092">
      <w:pPr>
        <w:pStyle w:val="ListParagraph"/>
        <w:numPr>
          <w:ilvl w:val="1"/>
          <w:numId w:val="14"/>
        </w:numPr>
        <w:contextualSpacing w:val="0"/>
      </w:pPr>
      <w:r w:rsidRPr="004B617E">
        <w:t xml:space="preserve">at the request of the competent authority, be accompanied by any materials that may be required under regulation </w:t>
      </w:r>
      <w:r w:rsidR="00CF7F1F" w:rsidRPr="004B617E">
        <w:fldChar w:fldCharType="begin"/>
      </w:r>
      <w:r w:rsidRPr="004B617E">
        <w:instrText xml:space="preserve"> REF _Ref301454172 \r \h </w:instrText>
      </w:r>
      <w:r w:rsidR="00CF7F1F" w:rsidRPr="004B617E">
        <w:fldChar w:fldCharType="separate"/>
      </w:r>
      <w:r w:rsidR="00EA3008" w:rsidRPr="004B617E">
        <w:t>11</w:t>
      </w:r>
      <w:r w:rsidR="00CF7F1F" w:rsidRPr="004B617E">
        <w:fldChar w:fldCharType="end"/>
      </w:r>
      <w:r w:rsidRPr="004B617E">
        <w:t xml:space="preserve"> in respect of an original applicant; and </w:t>
      </w:r>
    </w:p>
    <w:p w:rsidR="00300646" w:rsidRPr="004B617E" w:rsidRDefault="00300646" w:rsidP="00C65092">
      <w:pPr>
        <w:pStyle w:val="ListParagraph"/>
        <w:numPr>
          <w:ilvl w:val="1"/>
          <w:numId w:val="14"/>
        </w:numPr>
        <w:contextualSpacing w:val="0"/>
      </w:pPr>
      <w:proofErr w:type="gramStart"/>
      <w:r w:rsidRPr="004B617E">
        <w:t>where</w:t>
      </w:r>
      <w:proofErr w:type="gramEnd"/>
      <w:r w:rsidRPr="004B617E">
        <w:t xml:space="preserve"> fees are prescribed by the Minister, must be accompanied by payment of the fee in the amount prescribed.</w:t>
      </w:r>
    </w:p>
    <w:p w:rsidR="00D51571" w:rsidRPr="004B617E" w:rsidRDefault="005C708A" w:rsidP="00C65092">
      <w:pPr>
        <w:pStyle w:val="ListParagraph"/>
        <w:numPr>
          <w:ilvl w:val="0"/>
          <w:numId w:val="14"/>
        </w:numPr>
        <w:ind w:left="357" w:hanging="357"/>
        <w:contextualSpacing w:val="0"/>
      </w:pPr>
      <w:r w:rsidRPr="004B617E">
        <w:lastRenderedPageBreak/>
        <w:t xml:space="preserve">No licence may be transferred unless the </w:t>
      </w:r>
      <w:r w:rsidR="002F5B40" w:rsidRPr="004B617E">
        <w:t>competent a</w:t>
      </w:r>
      <w:r w:rsidR="008A7E03" w:rsidRPr="004B617E">
        <w:t xml:space="preserve">uthority </w:t>
      </w:r>
      <w:r w:rsidR="00FF1963" w:rsidRPr="004B617E">
        <w:t>is satisfied in respect of the proposed licensee</w:t>
      </w:r>
      <w:r w:rsidR="006C3A3F" w:rsidRPr="004B617E">
        <w:t xml:space="preserve"> </w:t>
      </w:r>
      <w:r w:rsidR="00FF1963" w:rsidRPr="004B617E">
        <w:t xml:space="preserve">of all of the matters specified in regulation </w:t>
      </w:r>
      <w:r w:rsidR="00CF7F1F" w:rsidRPr="004B617E">
        <w:fldChar w:fldCharType="begin"/>
      </w:r>
      <w:r w:rsidR="00FF1963" w:rsidRPr="004B617E">
        <w:instrText xml:space="preserve"> REF _Ref301518109 \r \h </w:instrText>
      </w:r>
      <w:r w:rsidR="00CF7F1F" w:rsidRPr="004B617E">
        <w:fldChar w:fldCharType="separate"/>
      </w:r>
      <w:r w:rsidR="00EA3008" w:rsidRPr="004B617E">
        <w:t>12</w:t>
      </w:r>
      <w:r w:rsidR="00CF7F1F" w:rsidRPr="004B617E">
        <w:fldChar w:fldCharType="end"/>
      </w:r>
      <w:r w:rsidR="00300646" w:rsidRPr="004B617E">
        <w:t xml:space="preserve"> in respect of an original licensee.</w:t>
      </w:r>
    </w:p>
    <w:p w:rsidR="001629E3" w:rsidRPr="004B617E" w:rsidRDefault="00300646" w:rsidP="00C65092">
      <w:pPr>
        <w:pStyle w:val="ListParagraph"/>
        <w:numPr>
          <w:ilvl w:val="0"/>
          <w:numId w:val="14"/>
        </w:numPr>
        <w:contextualSpacing w:val="0"/>
      </w:pPr>
      <w:r w:rsidRPr="004B617E">
        <w:t xml:space="preserve">A licence shall be in the prescribed form and may be issued subject to such general or specific conditions as may be imposed under these Regulations or that the competent authority may think fit to impose, and any conditions so imposed shall be endorsed on the licence. </w:t>
      </w:r>
    </w:p>
    <w:p w:rsidR="001629E3" w:rsidRPr="004B617E" w:rsidRDefault="001629E3" w:rsidP="001629E3">
      <w:pPr>
        <w:pStyle w:val="Heading3"/>
        <w:numPr>
          <w:ilvl w:val="0"/>
          <w:numId w:val="1"/>
        </w:numPr>
        <w:spacing w:before="0" w:after="240" w:line="288" w:lineRule="auto"/>
      </w:pPr>
      <w:bookmarkStart w:id="33" w:name="_Toc301599049"/>
      <w:r w:rsidRPr="004B617E">
        <w:t>Suspension, revocation or modification of licences</w:t>
      </w:r>
      <w:bookmarkEnd w:id="33"/>
    </w:p>
    <w:p w:rsidR="00446860" w:rsidRPr="004B617E" w:rsidRDefault="001629E3" w:rsidP="00C65092">
      <w:pPr>
        <w:pStyle w:val="ListParagraph"/>
        <w:numPr>
          <w:ilvl w:val="0"/>
          <w:numId w:val="30"/>
        </w:numPr>
        <w:spacing w:line="288" w:lineRule="auto"/>
        <w:contextualSpacing w:val="0"/>
      </w:pPr>
      <w:r w:rsidRPr="004B617E">
        <w:t xml:space="preserve">The </w:t>
      </w:r>
      <w:r w:rsidR="00A0460A" w:rsidRPr="004B617E">
        <w:t>competent authority</w:t>
      </w:r>
      <w:r w:rsidRPr="004B617E">
        <w:t xml:space="preserve"> may suspend, revoke or modify a licence where he is sat</w:t>
      </w:r>
      <w:r w:rsidR="00446860" w:rsidRPr="004B617E">
        <w:t>isfied that—</w:t>
      </w:r>
    </w:p>
    <w:p w:rsidR="00446860" w:rsidRPr="004B617E" w:rsidRDefault="00446860" w:rsidP="00C65092">
      <w:pPr>
        <w:pStyle w:val="ListParagraph"/>
        <w:numPr>
          <w:ilvl w:val="1"/>
          <w:numId w:val="30"/>
        </w:numPr>
        <w:spacing w:line="288" w:lineRule="auto"/>
        <w:contextualSpacing w:val="0"/>
      </w:pPr>
      <w:r w:rsidRPr="004B617E">
        <w:t>the licensee has a history of repeated non-compliance with the terms of his licence or with these Regulations; and</w:t>
      </w:r>
    </w:p>
    <w:p w:rsidR="00446860" w:rsidRPr="004B617E" w:rsidRDefault="00446860" w:rsidP="00C65092">
      <w:pPr>
        <w:pStyle w:val="ListParagraph"/>
        <w:numPr>
          <w:ilvl w:val="1"/>
          <w:numId w:val="30"/>
        </w:numPr>
        <w:spacing w:line="288" w:lineRule="auto"/>
        <w:contextualSpacing w:val="0"/>
      </w:pPr>
      <w:proofErr w:type="gramStart"/>
      <w:r w:rsidRPr="004B617E">
        <w:t>it</w:t>
      </w:r>
      <w:proofErr w:type="gramEnd"/>
      <w:r w:rsidRPr="004B617E">
        <w:t xml:space="preserve"> is the public interest to do so.</w:t>
      </w:r>
      <w:r w:rsidR="001629E3" w:rsidRPr="004B617E">
        <w:t xml:space="preserve"> </w:t>
      </w:r>
    </w:p>
    <w:p w:rsidR="001629E3" w:rsidRPr="004B617E" w:rsidRDefault="001629E3" w:rsidP="00C65092">
      <w:pPr>
        <w:pStyle w:val="ListParagraph"/>
        <w:numPr>
          <w:ilvl w:val="0"/>
          <w:numId w:val="30"/>
        </w:numPr>
        <w:spacing w:line="288" w:lineRule="auto"/>
        <w:contextualSpacing w:val="0"/>
      </w:pPr>
      <w:r w:rsidRPr="004B617E">
        <w:t xml:space="preserve">Where the </w:t>
      </w:r>
      <w:r w:rsidR="00A0460A" w:rsidRPr="004B617E">
        <w:t>competent authority</w:t>
      </w:r>
      <w:r w:rsidRPr="004B617E">
        <w:t xml:space="preserve"> proposes to suspend, revoke or modify a licence, the </w:t>
      </w:r>
      <w:r w:rsidR="00A0460A" w:rsidRPr="004B617E">
        <w:t>competent authority</w:t>
      </w:r>
      <w:r w:rsidRPr="004B617E">
        <w:t xml:space="preserve"> shall give the holder of the licence at least 28 days' notice of –</w:t>
      </w:r>
    </w:p>
    <w:p w:rsidR="001629E3" w:rsidRPr="004B617E" w:rsidRDefault="001629E3" w:rsidP="001629E3">
      <w:pPr>
        <w:pStyle w:val="ListParagraph"/>
        <w:numPr>
          <w:ilvl w:val="1"/>
          <w:numId w:val="1"/>
        </w:numPr>
        <w:contextualSpacing w:val="0"/>
      </w:pPr>
      <w:r w:rsidRPr="004B617E">
        <w:t xml:space="preserve">its intention to do so; </w:t>
      </w:r>
    </w:p>
    <w:p w:rsidR="001629E3" w:rsidRPr="004B617E" w:rsidRDefault="001629E3" w:rsidP="001629E3">
      <w:pPr>
        <w:pStyle w:val="ListParagraph"/>
        <w:numPr>
          <w:ilvl w:val="1"/>
          <w:numId w:val="1"/>
        </w:numPr>
        <w:contextualSpacing w:val="0"/>
      </w:pPr>
      <w:r w:rsidRPr="004B617E">
        <w:t>the terms of the suspension or modification, as the case may be; and</w:t>
      </w:r>
    </w:p>
    <w:p w:rsidR="001629E3" w:rsidRPr="004B617E" w:rsidRDefault="001629E3" w:rsidP="001629E3">
      <w:pPr>
        <w:pStyle w:val="ListParagraph"/>
        <w:numPr>
          <w:ilvl w:val="1"/>
          <w:numId w:val="1"/>
        </w:numPr>
        <w:contextualSpacing w:val="0"/>
      </w:pPr>
      <w:r w:rsidRPr="004B617E">
        <w:t>the grounds upon which the suspension, revocation or modification is proposed to be made;</w:t>
      </w:r>
    </w:p>
    <w:p w:rsidR="001629E3" w:rsidRPr="004B617E" w:rsidRDefault="001629E3" w:rsidP="001629E3">
      <w:proofErr w:type="gramStart"/>
      <w:r w:rsidRPr="004B617E">
        <w:t>and</w:t>
      </w:r>
      <w:proofErr w:type="gramEnd"/>
      <w:r w:rsidRPr="004B617E">
        <w:t xml:space="preserve"> before taking the action proposed the </w:t>
      </w:r>
      <w:r w:rsidR="00A0460A" w:rsidRPr="004B617E">
        <w:t>competent authority</w:t>
      </w:r>
      <w:r w:rsidRPr="004B617E">
        <w:t xml:space="preserve"> shall consider any representations made by the holder of the licence before the expiration of the notice. </w:t>
      </w:r>
    </w:p>
    <w:p w:rsidR="001629E3" w:rsidRPr="004B617E" w:rsidRDefault="001629E3" w:rsidP="00C65092">
      <w:pPr>
        <w:pStyle w:val="ListParagraph"/>
        <w:numPr>
          <w:ilvl w:val="0"/>
          <w:numId w:val="30"/>
        </w:numPr>
        <w:spacing w:line="288" w:lineRule="auto"/>
        <w:contextualSpacing w:val="0"/>
      </w:pPr>
      <w:r w:rsidRPr="004B617E">
        <w:t>No reimbursement of licence fees or any other compensation will be due to a licensee following suspension, revocation or modification of a licence.</w:t>
      </w:r>
    </w:p>
    <w:p w:rsidR="00D51571" w:rsidRPr="004B617E" w:rsidRDefault="00D51571" w:rsidP="00D51571">
      <w:pPr>
        <w:pStyle w:val="Heading3"/>
        <w:numPr>
          <w:ilvl w:val="0"/>
          <w:numId w:val="1"/>
        </w:numPr>
        <w:spacing w:before="0" w:after="240" w:line="288" w:lineRule="auto"/>
      </w:pPr>
      <w:bookmarkStart w:id="34" w:name="_Toc168476374"/>
      <w:bookmarkStart w:id="35" w:name="_Toc301599050"/>
      <w:r w:rsidRPr="004B617E">
        <w:t>Appeals</w:t>
      </w:r>
      <w:bookmarkEnd w:id="34"/>
      <w:bookmarkEnd w:id="35"/>
    </w:p>
    <w:p w:rsidR="00D51571" w:rsidRPr="004B617E" w:rsidRDefault="00D51571" w:rsidP="00C67ECC">
      <w:pPr>
        <w:pStyle w:val="ListParagraph"/>
        <w:numPr>
          <w:ilvl w:val="0"/>
          <w:numId w:val="4"/>
        </w:numPr>
        <w:spacing w:after="240" w:line="288" w:lineRule="auto"/>
        <w:ind w:left="357" w:hanging="357"/>
        <w:contextualSpacing w:val="0"/>
      </w:pPr>
      <w:r w:rsidRPr="004B617E">
        <w:t xml:space="preserve">Any person aggrieved by any decision of the Minister or competent authority under this Part may, within fourteen days of receiving notice of that decision, appeal to the Minister in respect of that decision. </w:t>
      </w:r>
    </w:p>
    <w:p w:rsidR="00D51571" w:rsidRPr="004B617E" w:rsidRDefault="00D51571" w:rsidP="00C67ECC">
      <w:pPr>
        <w:pStyle w:val="ListParagraph"/>
        <w:numPr>
          <w:ilvl w:val="0"/>
          <w:numId w:val="4"/>
        </w:numPr>
        <w:spacing w:after="240" w:line="288" w:lineRule="auto"/>
        <w:ind w:left="357" w:hanging="357"/>
        <w:contextualSpacing w:val="0"/>
      </w:pPr>
      <w:r w:rsidRPr="004B617E">
        <w:t xml:space="preserve">The Minster shall, without unreasonable delay, consider any appeal made under paragraph (1) and shall take such decision thereon as he deems fit. </w:t>
      </w:r>
    </w:p>
    <w:p w:rsidR="00D51571" w:rsidRPr="004B617E" w:rsidRDefault="00D51571" w:rsidP="00C67ECC">
      <w:pPr>
        <w:pStyle w:val="ListParagraph"/>
        <w:numPr>
          <w:ilvl w:val="0"/>
          <w:numId w:val="4"/>
        </w:numPr>
        <w:spacing w:after="240" w:line="288" w:lineRule="auto"/>
        <w:ind w:left="357" w:hanging="357"/>
        <w:contextualSpacing w:val="0"/>
      </w:pPr>
      <w:r w:rsidRPr="004B617E">
        <w:t>The decision of the Minister on any appeal shall be final.</w:t>
      </w:r>
    </w:p>
    <w:p w:rsidR="00C73FE3" w:rsidRPr="004B617E" w:rsidRDefault="00C73FE3" w:rsidP="00C73FE3">
      <w:pPr>
        <w:pStyle w:val="Heading1"/>
      </w:pPr>
      <w:bookmarkStart w:id="36" w:name="_Toc301599051"/>
      <w:bookmarkStart w:id="37" w:name="_Toc301515607"/>
      <w:r w:rsidRPr="004B617E">
        <w:lastRenderedPageBreak/>
        <w:t xml:space="preserve">Part C </w:t>
      </w:r>
      <w:r w:rsidRPr="004B617E">
        <w:tab/>
        <w:t>Export procedures</w:t>
      </w:r>
      <w:bookmarkEnd w:id="36"/>
    </w:p>
    <w:p w:rsidR="00C73FE3" w:rsidRPr="004B617E" w:rsidRDefault="00C1417E" w:rsidP="00C73FE3">
      <w:pPr>
        <w:pStyle w:val="Heading3"/>
        <w:numPr>
          <w:ilvl w:val="0"/>
          <w:numId w:val="1"/>
        </w:numPr>
        <w:spacing w:before="0" w:after="240" w:line="288" w:lineRule="auto"/>
      </w:pPr>
      <w:bookmarkStart w:id="38" w:name="_Toc301599052"/>
      <w:r w:rsidRPr="004B617E">
        <w:t>Intention to enter prescribed products for e</w:t>
      </w:r>
      <w:r w:rsidR="00C73FE3" w:rsidRPr="004B617E">
        <w:t>xport</w:t>
      </w:r>
      <w:bookmarkEnd w:id="38"/>
      <w:r w:rsidR="00C73FE3" w:rsidRPr="004B617E">
        <w:t xml:space="preserve"> </w:t>
      </w:r>
    </w:p>
    <w:p w:rsidR="00C1417E" w:rsidRPr="004B617E" w:rsidRDefault="00C73FE3" w:rsidP="00C65092">
      <w:pPr>
        <w:pStyle w:val="ListParagraph"/>
        <w:numPr>
          <w:ilvl w:val="0"/>
          <w:numId w:val="25"/>
        </w:numPr>
        <w:ind w:left="357" w:hanging="357"/>
        <w:contextualSpacing w:val="0"/>
      </w:pPr>
      <w:r w:rsidRPr="004B617E">
        <w:t xml:space="preserve">An application pursuant to regulation </w:t>
      </w:r>
      <w:r w:rsidR="00CF7F1F" w:rsidRPr="004B617E">
        <w:fldChar w:fldCharType="begin"/>
      </w:r>
      <w:r w:rsidRPr="004B617E">
        <w:instrText xml:space="preserve"> REF _Ref301453388 \r \h </w:instrText>
      </w:r>
      <w:r w:rsidR="00CF7F1F" w:rsidRPr="004B617E">
        <w:fldChar w:fldCharType="separate"/>
      </w:r>
      <w:r w:rsidR="00EA3008" w:rsidRPr="004B617E">
        <w:t>10</w:t>
      </w:r>
      <w:r w:rsidR="00CF7F1F" w:rsidRPr="004B617E">
        <w:fldChar w:fldCharType="end"/>
      </w:r>
      <w:r w:rsidRPr="004B617E">
        <w:t xml:space="preserve"> to enter prescribed products</w:t>
      </w:r>
      <w:r w:rsidR="00C1417E" w:rsidRPr="004B617E">
        <w:t xml:space="preserve"> for export shall be made to the competent authority at least seven </w:t>
      </w:r>
      <w:r w:rsidRPr="004B617E">
        <w:t xml:space="preserve">days prior to the proposed date of export of the product. </w:t>
      </w:r>
    </w:p>
    <w:p w:rsidR="00C1417E" w:rsidRPr="004B617E" w:rsidRDefault="00C73FE3" w:rsidP="00C65092">
      <w:pPr>
        <w:pStyle w:val="ListParagraph"/>
        <w:numPr>
          <w:ilvl w:val="0"/>
          <w:numId w:val="25"/>
        </w:numPr>
        <w:ind w:left="357" w:hanging="357"/>
        <w:contextualSpacing w:val="0"/>
      </w:pPr>
      <w:r w:rsidRPr="004B617E">
        <w:t xml:space="preserve">Where an operator has applied pursuant to </w:t>
      </w:r>
      <w:r w:rsidR="00C1417E" w:rsidRPr="004B617E">
        <w:t xml:space="preserve">regulation </w:t>
      </w:r>
      <w:r w:rsidR="00CF7F1F" w:rsidRPr="004B617E">
        <w:fldChar w:fldCharType="begin"/>
      </w:r>
      <w:r w:rsidR="00C1417E" w:rsidRPr="004B617E">
        <w:instrText xml:space="preserve"> REF _Ref301453388 \r \h </w:instrText>
      </w:r>
      <w:r w:rsidR="00CF7F1F" w:rsidRPr="004B617E">
        <w:fldChar w:fldCharType="separate"/>
      </w:r>
      <w:r w:rsidR="00EA3008" w:rsidRPr="004B617E">
        <w:t>10</w:t>
      </w:r>
      <w:r w:rsidR="00CF7F1F" w:rsidRPr="004B617E">
        <w:fldChar w:fldCharType="end"/>
      </w:r>
      <w:r w:rsidR="00C1417E" w:rsidRPr="004B617E">
        <w:t>, the com</w:t>
      </w:r>
      <w:r w:rsidRPr="004B617E">
        <w:t xml:space="preserve">petent authority shall, where it deems necessary, cause an inspection of the prescribed products to be carried out. </w:t>
      </w:r>
    </w:p>
    <w:p w:rsidR="00C1417E" w:rsidRPr="004B617E" w:rsidRDefault="00C73FE3" w:rsidP="00C65092">
      <w:pPr>
        <w:pStyle w:val="ListParagraph"/>
        <w:numPr>
          <w:ilvl w:val="0"/>
          <w:numId w:val="25"/>
        </w:numPr>
        <w:ind w:left="357" w:hanging="357"/>
        <w:contextualSpacing w:val="0"/>
      </w:pPr>
      <w:r w:rsidRPr="004B617E">
        <w:t>Where on inspect</w:t>
      </w:r>
      <w:r w:rsidR="00C1417E" w:rsidRPr="004B617E">
        <w:t>ion—</w:t>
      </w:r>
    </w:p>
    <w:p w:rsidR="00C1417E" w:rsidRPr="004B617E" w:rsidRDefault="00C73FE3" w:rsidP="00C65092">
      <w:pPr>
        <w:pStyle w:val="ListParagraph"/>
        <w:numPr>
          <w:ilvl w:val="1"/>
          <w:numId w:val="25"/>
        </w:numPr>
        <w:contextualSpacing w:val="0"/>
      </w:pPr>
      <w:r w:rsidRPr="004B617E">
        <w:t>the prescribed products are found to be fit for human consumption and for export; and</w:t>
      </w:r>
    </w:p>
    <w:p w:rsidR="00C1417E" w:rsidRPr="004B617E" w:rsidRDefault="00C73FE3" w:rsidP="00C65092">
      <w:pPr>
        <w:pStyle w:val="ListParagraph"/>
        <w:numPr>
          <w:ilvl w:val="1"/>
          <w:numId w:val="25"/>
        </w:numPr>
        <w:contextualSpacing w:val="0"/>
      </w:pPr>
      <w:r w:rsidRPr="004B617E">
        <w:t xml:space="preserve">the prescribed products meet the requirements of the importing </w:t>
      </w:r>
      <w:r w:rsidR="00C1417E" w:rsidRPr="004B617E">
        <w:t>country</w:t>
      </w:r>
      <w:r w:rsidRPr="004B617E">
        <w:t>,</w:t>
      </w:r>
    </w:p>
    <w:p w:rsidR="00C1417E" w:rsidRPr="004B617E" w:rsidRDefault="00C1417E" w:rsidP="00C1417E">
      <w:pPr>
        <w:pStyle w:val="ListParagraph"/>
        <w:ind w:left="360"/>
        <w:contextualSpacing w:val="0"/>
      </w:pPr>
      <w:proofErr w:type="gramStart"/>
      <w:r w:rsidRPr="004B617E">
        <w:t>the</w:t>
      </w:r>
      <w:proofErr w:type="gramEnd"/>
      <w:r w:rsidRPr="004B617E">
        <w:t xml:space="preserve"> competent authority shall, in addition to issuing an export licence, issue an export health certificate in respect to such products. </w:t>
      </w:r>
    </w:p>
    <w:p w:rsidR="00C1417E" w:rsidRPr="004B617E" w:rsidRDefault="00C73FE3" w:rsidP="00C65092">
      <w:pPr>
        <w:pStyle w:val="ListParagraph"/>
        <w:numPr>
          <w:ilvl w:val="0"/>
          <w:numId w:val="25"/>
        </w:numPr>
        <w:contextualSpacing w:val="0"/>
      </w:pPr>
      <w:r w:rsidRPr="004B617E">
        <w:t>No person shall alter, add to or delete information contained in</w:t>
      </w:r>
      <w:r w:rsidR="00C1417E" w:rsidRPr="004B617E">
        <w:t>—</w:t>
      </w:r>
      <w:r w:rsidRPr="004B617E">
        <w:t xml:space="preserve"> </w:t>
      </w:r>
    </w:p>
    <w:p w:rsidR="00C1417E" w:rsidRPr="004B617E" w:rsidRDefault="00C73FE3" w:rsidP="00C65092">
      <w:pPr>
        <w:pStyle w:val="ListParagraph"/>
        <w:numPr>
          <w:ilvl w:val="1"/>
          <w:numId w:val="25"/>
        </w:numPr>
        <w:contextualSpacing w:val="0"/>
      </w:pPr>
      <w:r w:rsidRPr="004B617E">
        <w:t>an application to</w:t>
      </w:r>
      <w:r w:rsidR="00C1417E" w:rsidRPr="004B617E">
        <w:t xml:space="preserve"> enter prescribed products; </w:t>
      </w:r>
    </w:p>
    <w:p w:rsidR="00C1417E" w:rsidRPr="004B617E" w:rsidRDefault="00C73FE3" w:rsidP="00C65092">
      <w:pPr>
        <w:pStyle w:val="ListParagraph"/>
        <w:numPr>
          <w:ilvl w:val="1"/>
          <w:numId w:val="25"/>
        </w:numPr>
        <w:contextualSpacing w:val="0"/>
      </w:pPr>
      <w:r w:rsidRPr="004B617E">
        <w:t>an export licence; or</w:t>
      </w:r>
    </w:p>
    <w:p w:rsidR="00A85151" w:rsidRPr="004B617E" w:rsidRDefault="00C73FE3" w:rsidP="00C65092">
      <w:pPr>
        <w:pStyle w:val="ListParagraph"/>
        <w:numPr>
          <w:ilvl w:val="1"/>
          <w:numId w:val="25"/>
        </w:numPr>
        <w:contextualSpacing w:val="0"/>
      </w:pPr>
      <w:proofErr w:type="gramStart"/>
      <w:r w:rsidRPr="004B617E">
        <w:t>an</w:t>
      </w:r>
      <w:proofErr w:type="gramEnd"/>
      <w:r w:rsidRPr="004B617E">
        <w:t xml:space="preserve"> export health certificate.</w:t>
      </w:r>
    </w:p>
    <w:p w:rsidR="00A85151" w:rsidRPr="004B617E" w:rsidRDefault="00A85151" w:rsidP="00A85151">
      <w:pPr>
        <w:pStyle w:val="Heading3"/>
        <w:numPr>
          <w:ilvl w:val="0"/>
          <w:numId w:val="1"/>
        </w:numPr>
        <w:spacing w:before="0" w:after="240" w:line="288" w:lineRule="auto"/>
      </w:pPr>
      <w:bookmarkStart w:id="39" w:name="_Toc301599053"/>
      <w:r w:rsidRPr="004B617E">
        <w:t>Cancellation of export licence and export health certificate</w:t>
      </w:r>
      <w:bookmarkEnd w:id="39"/>
    </w:p>
    <w:p w:rsidR="00A85151" w:rsidRPr="004B617E" w:rsidRDefault="00A85151" w:rsidP="00A85151">
      <w:r w:rsidRPr="004B617E">
        <w:t xml:space="preserve">Where an inspector has reasonable grounds to believe that after certification or the grant of an export licence or export health certificate and before the products are exported that- </w:t>
      </w:r>
    </w:p>
    <w:p w:rsidR="00A85151" w:rsidRPr="004B617E" w:rsidRDefault="00C73FE3" w:rsidP="00C65092">
      <w:pPr>
        <w:pStyle w:val="ListParagraph"/>
        <w:numPr>
          <w:ilvl w:val="1"/>
          <w:numId w:val="27"/>
        </w:numPr>
        <w:contextualSpacing w:val="0"/>
      </w:pPr>
      <w:r w:rsidRPr="004B617E">
        <w:t xml:space="preserve">there is non-compliance with any regulation relating to prescribed products: or </w:t>
      </w:r>
    </w:p>
    <w:p w:rsidR="00C73FE3" w:rsidRPr="004B617E" w:rsidRDefault="00C73FE3" w:rsidP="00C65092">
      <w:pPr>
        <w:pStyle w:val="ListParagraph"/>
        <w:numPr>
          <w:ilvl w:val="1"/>
          <w:numId w:val="27"/>
        </w:numPr>
        <w:contextualSpacing w:val="0"/>
      </w:pPr>
      <w:proofErr w:type="gramStart"/>
      <w:r w:rsidRPr="004B617E">
        <w:t>the</w:t>
      </w:r>
      <w:proofErr w:type="gramEnd"/>
      <w:r w:rsidRPr="004B617E">
        <w:t xml:space="preserve"> condition of the prescribed products has deteriorated. </w:t>
      </w:r>
    </w:p>
    <w:p w:rsidR="001F3942" w:rsidRPr="004B617E" w:rsidRDefault="00C73FE3" w:rsidP="00C73FE3">
      <w:r w:rsidRPr="004B617E">
        <w:t>he shall inspect the prescribed products and detain the products if the condition has</w:t>
      </w:r>
      <w:r w:rsidR="00A93B9F" w:rsidRPr="004B617E">
        <w:t xml:space="preserve"> deteriorated, and so inform the</w:t>
      </w:r>
      <w:r w:rsidRPr="004B617E">
        <w:t xml:space="preserve"> competent authority which shall immediately not</w:t>
      </w:r>
      <w:r w:rsidR="00A93B9F" w:rsidRPr="004B617E">
        <w:t>ify the</w:t>
      </w:r>
      <w:r w:rsidRPr="004B617E">
        <w:t xml:space="preserve"> operator in writing stating that certification and the export licence and export health certificate are </w:t>
      </w:r>
      <w:r w:rsidR="00A93B9F" w:rsidRPr="004B617E">
        <w:t>cancelled</w:t>
      </w:r>
      <w:r w:rsidRPr="004B617E">
        <w:t xml:space="preserve"> and the reasons therefor and th</w:t>
      </w:r>
      <w:r w:rsidR="00A93B9F" w:rsidRPr="004B617E">
        <w:t>e operator shall forthwith return</w:t>
      </w:r>
      <w:r w:rsidRPr="004B617E">
        <w:t xml:space="preserve"> the notice of intention and the export licence and export health </w:t>
      </w:r>
      <w:r w:rsidR="00A93B9F" w:rsidRPr="004B617E">
        <w:t xml:space="preserve">certificate </w:t>
      </w:r>
      <w:r w:rsidRPr="004B617E">
        <w:t xml:space="preserve">and shall not export the prescribed products. </w:t>
      </w:r>
    </w:p>
    <w:p w:rsidR="00A85151" w:rsidRPr="004B617E" w:rsidRDefault="00A85151" w:rsidP="00C73FE3">
      <w:pPr>
        <w:pStyle w:val="Heading3"/>
        <w:numPr>
          <w:ilvl w:val="0"/>
          <w:numId w:val="1"/>
        </w:numPr>
        <w:spacing w:before="0" w:after="240" w:line="288" w:lineRule="auto"/>
      </w:pPr>
      <w:bookmarkStart w:id="40" w:name="_Toc301599054"/>
      <w:r w:rsidRPr="004B617E">
        <w:t>Recall of exported products</w:t>
      </w:r>
      <w:bookmarkEnd w:id="40"/>
    </w:p>
    <w:p w:rsidR="00A85151" w:rsidRPr="004B617E" w:rsidRDefault="00A85151" w:rsidP="00C65092">
      <w:pPr>
        <w:pStyle w:val="ListParagraph"/>
        <w:numPr>
          <w:ilvl w:val="0"/>
          <w:numId w:val="28"/>
        </w:numPr>
        <w:contextualSpacing w:val="0"/>
      </w:pPr>
      <w:r w:rsidRPr="004B617E">
        <w:t>Paragraph (2</w:t>
      </w:r>
      <w:r w:rsidR="00C73FE3" w:rsidRPr="004B617E">
        <w:t>) shall apply in any case where, after export, the competent authority</w:t>
      </w:r>
      <w:r w:rsidRPr="004B617E">
        <w:t>—</w:t>
      </w:r>
    </w:p>
    <w:p w:rsidR="00A85151" w:rsidRPr="004B617E" w:rsidRDefault="00A85151" w:rsidP="00C65092">
      <w:pPr>
        <w:pStyle w:val="ListParagraph"/>
        <w:numPr>
          <w:ilvl w:val="1"/>
          <w:numId w:val="28"/>
        </w:numPr>
        <w:contextualSpacing w:val="0"/>
      </w:pPr>
      <w:r w:rsidRPr="004B617E">
        <w:lastRenderedPageBreak/>
        <w:t xml:space="preserve">becomes aware that </w:t>
      </w:r>
      <w:r w:rsidR="00C73FE3" w:rsidRPr="004B617E">
        <w:t xml:space="preserve">an application for an export licence or an export health certificate contains or is based on false or misleading representation or on information which is false in a material particular; </w:t>
      </w:r>
    </w:p>
    <w:p w:rsidR="00A85151" w:rsidRPr="004B617E" w:rsidRDefault="00A85151" w:rsidP="00C65092">
      <w:pPr>
        <w:pStyle w:val="ListParagraph"/>
        <w:numPr>
          <w:ilvl w:val="1"/>
          <w:numId w:val="28"/>
        </w:numPr>
        <w:contextualSpacing w:val="0"/>
      </w:pPr>
      <w:r w:rsidRPr="004B617E">
        <w:t xml:space="preserve">becomes aware that </w:t>
      </w:r>
      <w:r w:rsidR="00C73FE3" w:rsidRPr="004B617E">
        <w:t xml:space="preserve">an administrative error has occurred in relation to an export licence or an export health certificate and it is necessary to correct that error; </w:t>
      </w:r>
    </w:p>
    <w:p w:rsidR="00A85151" w:rsidRPr="004B617E" w:rsidRDefault="00A85151" w:rsidP="00C65092">
      <w:pPr>
        <w:pStyle w:val="ListParagraph"/>
        <w:numPr>
          <w:ilvl w:val="1"/>
          <w:numId w:val="28"/>
        </w:numPr>
        <w:contextualSpacing w:val="0"/>
      </w:pPr>
      <w:r w:rsidRPr="004B617E">
        <w:t xml:space="preserve">becomes aware that </w:t>
      </w:r>
      <w:r w:rsidR="00C73FE3" w:rsidRPr="004B617E">
        <w:t>an operator has failed to comply with the provisions of these Regulations</w:t>
      </w:r>
      <w:r w:rsidRPr="004B617E">
        <w:t>; or</w:t>
      </w:r>
    </w:p>
    <w:p w:rsidR="00A85151" w:rsidRPr="004B617E" w:rsidRDefault="00A85151" w:rsidP="00C65092">
      <w:pPr>
        <w:pStyle w:val="ListParagraph"/>
        <w:numPr>
          <w:ilvl w:val="1"/>
          <w:numId w:val="28"/>
        </w:numPr>
        <w:contextualSpacing w:val="0"/>
      </w:pPr>
      <w:proofErr w:type="gramStart"/>
      <w:r w:rsidRPr="004B617E">
        <w:t>otherwise</w:t>
      </w:r>
      <w:proofErr w:type="gramEnd"/>
      <w:r w:rsidRPr="004B617E">
        <w:t xml:space="preserve"> believes that exported fish pose a danger to public health and safety.</w:t>
      </w:r>
    </w:p>
    <w:p w:rsidR="00A85151" w:rsidRPr="004B617E" w:rsidRDefault="00C73FE3" w:rsidP="00C65092">
      <w:pPr>
        <w:pStyle w:val="ListParagraph"/>
        <w:numPr>
          <w:ilvl w:val="0"/>
          <w:numId w:val="28"/>
        </w:numPr>
        <w:contextualSpacing w:val="0"/>
      </w:pPr>
      <w:r w:rsidRPr="004B617E">
        <w:t>The</w:t>
      </w:r>
      <w:r w:rsidR="00A85151" w:rsidRPr="004B617E">
        <w:t xml:space="preserve"> </w:t>
      </w:r>
      <w:r w:rsidRPr="004B617E">
        <w:t>competent</w:t>
      </w:r>
      <w:r w:rsidR="00A85151" w:rsidRPr="004B617E">
        <w:t xml:space="preserve"> </w:t>
      </w:r>
      <w:r w:rsidRPr="004B617E">
        <w:t>authority</w:t>
      </w:r>
      <w:r w:rsidR="00A85151" w:rsidRPr="004B617E">
        <w:t>—</w:t>
      </w:r>
    </w:p>
    <w:p w:rsidR="00A85151" w:rsidRPr="004B617E" w:rsidRDefault="00C73FE3" w:rsidP="00C65092">
      <w:pPr>
        <w:pStyle w:val="ListParagraph"/>
        <w:numPr>
          <w:ilvl w:val="1"/>
          <w:numId w:val="32"/>
        </w:numPr>
        <w:contextualSpacing w:val="0"/>
      </w:pPr>
      <w:r w:rsidRPr="004B617E">
        <w:t xml:space="preserve">may, as it thinks necessary, suspend for such period as it thinks fit, or withdraw, the export licence or export health certificate; </w:t>
      </w:r>
    </w:p>
    <w:p w:rsidR="00A85151" w:rsidRPr="004B617E" w:rsidRDefault="00C73FE3" w:rsidP="00C65092">
      <w:pPr>
        <w:pStyle w:val="ListParagraph"/>
        <w:numPr>
          <w:ilvl w:val="1"/>
          <w:numId w:val="32"/>
        </w:numPr>
        <w:contextualSpacing w:val="0"/>
      </w:pPr>
      <w:r w:rsidRPr="004B617E">
        <w:t>on the suspension or withdrawal of the export licence or export health certificate,</w:t>
      </w:r>
      <w:r w:rsidR="00A85151" w:rsidRPr="004B617E">
        <w:t xml:space="preserve"> </w:t>
      </w:r>
      <w:r w:rsidRPr="004B617E">
        <w:t xml:space="preserve">shall immediately notify the operator in writing that certification and the export licence and export health certificate are withdrawn or suspended and the reasons </w:t>
      </w:r>
      <w:r w:rsidR="00A85151" w:rsidRPr="004B617E">
        <w:t>therefor</w:t>
      </w:r>
      <w:r w:rsidRPr="004B617E">
        <w:t xml:space="preserve">; and </w:t>
      </w:r>
    </w:p>
    <w:p w:rsidR="00A85151" w:rsidRPr="004B617E" w:rsidRDefault="00C73FE3" w:rsidP="00C65092">
      <w:pPr>
        <w:pStyle w:val="ListParagraph"/>
        <w:numPr>
          <w:ilvl w:val="1"/>
          <w:numId w:val="32"/>
        </w:numPr>
        <w:contextualSpacing w:val="0"/>
      </w:pPr>
      <w:proofErr w:type="gramStart"/>
      <w:r w:rsidRPr="004B617E">
        <w:t>may</w:t>
      </w:r>
      <w:proofErr w:type="gramEnd"/>
      <w:r w:rsidRPr="004B617E">
        <w:t xml:space="preserve"> take such steps as it deems necessary to</w:t>
      </w:r>
      <w:r w:rsidR="00A85151" w:rsidRPr="004B617E">
        <w:t xml:space="preserve"> recall the exported products or to</w:t>
      </w:r>
      <w:r w:rsidRPr="004B617E">
        <w:t xml:space="preserve"> prevent the acceptance of </w:t>
      </w:r>
      <w:r w:rsidR="00A85151" w:rsidRPr="004B617E">
        <w:t>the exported products</w:t>
      </w:r>
      <w:r w:rsidRPr="004B617E">
        <w:t xml:space="preserve"> by the importing country. </w:t>
      </w:r>
    </w:p>
    <w:p w:rsidR="00C73FE3" w:rsidRPr="004B617E" w:rsidRDefault="00A85151" w:rsidP="00C73FE3">
      <w:pPr>
        <w:pStyle w:val="Heading3"/>
        <w:numPr>
          <w:ilvl w:val="0"/>
          <w:numId w:val="1"/>
        </w:numPr>
        <w:spacing w:before="0" w:after="240" w:line="288" w:lineRule="auto"/>
      </w:pPr>
      <w:bookmarkStart w:id="41" w:name="_Ref301541135"/>
      <w:bookmarkStart w:id="42" w:name="_Toc301599055"/>
      <w:r w:rsidRPr="004B617E">
        <w:t>Prescribed products not f</w:t>
      </w:r>
      <w:r w:rsidR="00C73FE3" w:rsidRPr="004B617E">
        <w:t>it</w:t>
      </w:r>
      <w:r w:rsidRPr="004B617E">
        <w:t xml:space="preserve"> for export but f</w:t>
      </w:r>
      <w:r w:rsidR="00C73FE3" w:rsidRPr="004B617E">
        <w:t>it</w:t>
      </w:r>
      <w:r w:rsidRPr="004B617E">
        <w:t xml:space="preserve"> for h</w:t>
      </w:r>
      <w:r w:rsidR="00C73FE3" w:rsidRPr="004B617E">
        <w:t>um</w:t>
      </w:r>
      <w:r w:rsidRPr="004B617E">
        <w:t>an c</w:t>
      </w:r>
      <w:r w:rsidR="00C73FE3" w:rsidRPr="004B617E">
        <w:t>onsumption</w:t>
      </w:r>
      <w:bookmarkEnd w:id="41"/>
      <w:bookmarkEnd w:id="42"/>
      <w:r w:rsidR="00C73FE3" w:rsidRPr="004B617E">
        <w:t xml:space="preserve"> </w:t>
      </w:r>
    </w:p>
    <w:p w:rsidR="00C73FE3" w:rsidRPr="004B617E" w:rsidRDefault="00C73FE3" w:rsidP="00C73FE3">
      <w:r w:rsidRPr="004B617E">
        <w:t xml:space="preserve">Where an </w:t>
      </w:r>
      <w:r w:rsidR="00A85151" w:rsidRPr="004B617E">
        <w:t>authorised officer</w:t>
      </w:r>
      <w:r w:rsidRPr="004B617E">
        <w:t xml:space="preserve"> has inspected prescribed products, and he has reasonable grounds to believe that the prescribed products are not fit for export but fit </w:t>
      </w:r>
      <w:r w:rsidR="00A85151" w:rsidRPr="004B617E">
        <w:t>for human consumption he shall—</w:t>
      </w:r>
    </w:p>
    <w:p w:rsidR="00446860" w:rsidRPr="004B617E" w:rsidRDefault="00C73FE3" w:rsidP="00C65092">
      <w:pPr>
        <w:pStyle w:val="ListParagraph"/>
        <w:numPr>
          <w:ilvl w:val="1"/>
          <w:numId w:val="31"/>
        </w:numPr>
        <w:contextualSpacing w:val="0"/>
      </w:pPr>
      <w:bookmarkStart w:id="43" w:name="_Ref301541137"/>
      <w:r w:rsidRPr="004B617E">
        <w:t>cause the prescribed product to be handled, treated, stored or marked so to prevent deterioration; and</w:t>
      </w:r>
      <w:bookmarkEnd w:id="43"/>
      <w:r w:rsidRPr="004B617E">
        <w:t xml:space="preserve"> </w:t>
      </w:r>
      <w:bookmarkStart w:id="44" w:name="_Ref301541139"/>
    </w:p>
    <w:p w:rsidR="00C73FE3" w:rsidRPr="004B617E" w:rsidRDefault="00C73FE3" w:rsidP="00C65092">
      <w:pPr>
        <w:pStyle w:val="ListParagraph"/>
        <w:numPr>
          <w:ilvl w:val="1"/>
          <w:numId w:val="31"/>
        </w:numPr>
        <w:contextualSpacing w:val="0"/>
      </w:pPr>
      <w:proofErr w:type="gramStart"/>
      <w:r w:rsidRPr="004B617E">
        <w:t>cancel</w:t>
      </w:r>
      <w:proofErr w:type="gramEnd"/>
      <w:r w:rsidRPr="004B617E">
        <w:t>, remove and deface any official export health marks that may have been applied.</w:t>
      </w:r>
      <w:bookmarkEnd w:id="44"/>
    </w:p>
    <w:p w:rsidR="006052BE" w:rsidRPr="004B617E" w:rsidRDefault="006052BE" w:rsidP="006052BE">
      <w:pPr>
        <w:pStyle w:val="Heading3"/>
        <w:numPr>
          <w:ilvl w:val="0"/>
          <w:numId w:val="1"/>
        </w:numPr>
        <w:spacing w:before="0" w:after="240" w:line="288" w:lineRule="auto"/>
      </w:pPr>
      <w:bookmarkStart w:id="45" w:name="_Toc301599056"/>
      <w:r w:rsidRPr="004B617E">
        <w:t>Re-inspection</w:t>
      </w:r>
      <w:bookmarkEnd w:id="45"/>
    </w:p>
    <w:p w:rsidR="006052BE" w:rsidRPr="004B617E" w:rsidRDefault="00C73FE3" w:rsidP="00C65092">
      <w:pPr>
        <w:pStyle w:val="ListParagraph"/>
        <w:numPr>
          <w:ilvl w:val="0"/>
          <w:numId w:val="29"/>
        </w:numPr>
        <w:contextualSpacing w:val="0"/>
      </w:pPr>
      <w:r w:rsidRPr="004B617E">
        <w:t xml:space="preserve">An operator may resubmit prescribed products that have been rejected for export for re-inspection. </w:t>
      </w:r>
    </w:p>
    <w:p w:rsidR="006052BE" w:rsidRPr="004B617E" w:rsidRDefault="00C73FE3" w:rsidP="00C65092">
      <w:pPr>
        <w:pStyle w:val="ListParagraph"/>
        <w:numPr>
          <w:ilvl w:val="0"/>
          <w:numId w:val="29"/>
        </w:numPr>
        <w:contextualSpacing w:val="0"/>
      </w:pPr>
      <w:r w:rsidRPr="004B617E">
        <w:t>The operator shall before resubm</w:t>
      </w:r>
      <w:r w:rsidR="006052BE" w:rsidRPr="004B617E">
        <w:t>itting the prescribed products—</w:t>
      </w:r>
    </w:p>
    <w:p w:rsidR="006052BE" w:rsidRPr="004B617E" w:rsidRDefault="00C73FE3" w:rsidP="00C65092">
      <w:pPr>
        <w:pStyle w:val="ListParagraph"/>
        <w:numPr>
          <w:ilvl w:val="1"/>
          <w:numId w:val="33"/>
        </w:numPr>
        <w:contextualSpacing w:val="0"/>
      </w:pPr>
      <w:r w:rsidRPr="004B617E">
        <w:t xml:space="preserve">notify the competent authority in writing that the prescribed products are being resubmitted for inspection; </w:t>
      </w:r>
    </w:p>
    <w:p w:rsidR="00722A90" w:rsidRPr="004B617E" w:rsidRDefault="00C73FE3" w:rsidP="00C65092">
      <w:pPr>
        <w:pStyle w:val="ListParagraph"/>
        <w:numPr>
          <w:ilvl w:val="1"/>
          <w:numId w:val="33"/>
        </w:numPr>
        <w:contextualSpacing w:val="0"/>
      </w:pPr>
      <w:r w:rsidRPr="004B617E">
        <w:t xml:space="preserve">indicate the nature of any further preparation or processing operations that have been undertaken in relation to the prescribed products to render them fit for export; and </w:t>
      </w:r>
    </w:p>
    <w:p w:rsidR="00722A90" w:rsidRPr="004B617E" w:rsidRDefault="00C73FE3" w:rsidP="00C65092">
      <w:pPr>
        <w:pStyle w:val="ListParagraph"/>
        <w:numPr>
          <w:ilvl w:val="1"/>
          <w:numId w:val="33"/>
        </w:numPr>
        <w:contextualSpacing w:val="0"/>
      </w:pPr>
      <w:proofErr w:type="gramStart"/>
      <w:r w:rsidRPr="004B617E">
        <w:lastRenderedPageBreak/>
        <w:t>provide</w:t>
      </w:r>
      <w:proofErr w:type="gramEnd"/>
      <w:r w:rsidRPr="004B617E">
        <w:t xml:space="preserve"> evidence that the further preparation or processing has resulted in the prescribed products being suitable for export. </w:t>
      </w:r>
    </w:p>
    <w:p w:rsidR="00722A90" w:rsidRPr="004B617E" w:rsidRDefault="00722A90" w:rsidP="00C65092">
      <w:pPr>
        <w:pStyle w:val="ListParagraph"/>
        <w:numPr>
          <w:ilvl w:val="0"/>
          <w:numId w:val="25"/>
        </w:numPr>
        <w:ind w:left="357" w:hanging="357"/>
        <w:contextualSpacing w:val="0"/>
      </w:pPr>
      <w:r w:rsidRPr="004B617E">
        <w:t>Where on re-inspection—</w:t>
      </w:r>
    </w:p>
    <w:p w:rsidR="00722A90" w:rsidRPr="004B617E" w:rsidRDefault="00722A90" w:rsidP="00C65092">
      <w:pPr>
        <w:pStyle w:val="ListParagraph"/>
        <w:numPr>
          <w:ilvl w:val="1"/>
          <w:numId w:val="25"/>
        </w:numPr>
        <w:contextualSpacing w:val="0"/>
      </w:pPr>
      <w:r w:rsidRPr="004B617E">
        <w:t>the prescribed products are found to be fit for human consumption and for export; and</w:t>
      </w:r>
    </w:p>
    <w:p w:rsidR="00722A90" w:rsidRPr="004B617E" w:rsidRDefault="00722A90" w:rsidP="00C65092">
      <w:pPr>
        <w:pStyle w:val="ListParagraph"/>
        <w:numPr>
          <w:ilvl w:val="1"/>
          <w:numId w:val="25"/>
        </w:numPr>
        <w:contextualSpacing w:val="0"/>
      </w:pPr>
      <w:r w:rsidRPr="004B617E">
        <w:t>the prescribed products meet the requirements of the importing country,</w:t>
      </w:r>
    </w:p>
    <w:p w:rsidR="00722A90" w:rsidRPr="004B617E" w:rsidRDefault="00722A90" w:rsidP="00722A90">
      <w:pPr>
        <w:pStyle w:val="ListParagraph"/>
        <w:ind w:left="360"/>
        <w:contextualSpacing w:val="0"/>
      </w:pPr>
      <w:proofErr w:type="gramStart"/>
      <w:r w:rsidRPr="004B617E">
        <w:t>the</w:t>
      </w:r>
      <w:proofErr w:type="gramEnd"/>
      <w:r w:rsidRPr="004B617E">
        <w:t xml:space="preserve"> competent authority shall, in addition to issuing an export licence, issue an export health certificate in respect to such products. </w:t>
      </w:r>
    </w:p>
    <w:p w:rsidR="00722A90" w:rsidRPr="004B617E" w:rsidRDefault="00722A90" w:rsidP="00C65092">
      <w:pPr>
        <w:pStyle w:val="ListParagraph"/>
        <w:numPr>
          <w:ilvl w:val="0"/>
          <w:numId w:val="25"/>
        </w:numPr>
        <w:ind w:left="357" w:hanging="357"/>
        <w:contextualSpacing w:val="0"/>
      </w:pPr>
      <w:r w:rsidRPr="004B617E">
        <w:t xml:space="preserve">Where on re-inspection the prescribed products are found to be not fit for export but fit for human consumption, the authorised officer shall take such measures as may be appropriate under regulation </w:t>
      </w:r>
      <w:r w:rsidR="00CF7F1F" w:rsidRPr="004B617E">
        <w:fldChar w:fldCharType="begin"/>
      </w:r>
      <w:r w:rsidRPr="004B617E">
        <w:instrText xml:space="preserve"> REF _Ref301541135 \r \h </w:instrText>
      </w:r>
      <w:r w:rsidR="00CF7F1F" w:rsidRPr="004B617E">
        <w:fldChar w:fldCharType="separate"/>
      </w:r>
      <w:r w:rsidR="00EA3008" w:rsidRPr="004B617E">
        <w:t>20</w:t>
      </w:r>
      <w:r w:rsidR="00CF7F1F" w:rsidRPr="004B617E">
        <w:fldChar w:fldCharType="end"/>
      </w:r>
      <w:r w:rsidR="00CF7F1F" w:rsidRPr="004B617E">
        <w:fldChar w:fldCharType="begin"/>
      </w:r>
      <w:r w:rsidRPr="004B617E">
        <w:instrText xml:space="preserve"> REF _Ref301541137 \r \h </w:instrText>
      </w:r>
      <w:r w:rsidR="00CF7F1F" w:rsidRPr="004B617E">
        <w:fldChar w:fldCharType="separate"/>
      </w:r>
      <w:r w:rsidR="00EA3008" w:rsidRPr="004B617E">
        <w:t>a)</w:t>
      </w:r>
      <w:r w:rsidR="00CF7F1F" w:rsidRPr="004B617E">
        <w:fldChar w:fldCharType="end"/>
      </w:r>
      <w:r w:rsidRPr="004B617E">
        <w:t xml:space="preserve"> or </w:t>
      </w:r>
      <w:r w:rsidR="00CF7F1F" w:rsidRPr="004B617E">
        <w:fldChar w:fldCharType="begin"/>
      </w:r>
      <w:r w:rsidRPr="004B617E">
        <w:instrText xml:space="preserve"> REF _Ref301541139 \r \h </w:instrText>
      </w:r>
      <w:r w:rsidR="00CF7F1F" w:rsidRPr="004B617E">
        <w:fldChar w:fldCharType="separate"/>
      </w:r>
      <w:r w:rsidR="00EA3008" w:rsidRPr="004B617E">
        <w:t>b)</w:t>
      </w:r>
      <w:r w:rsidR="00CF7F1F" w:rsidRPr="004B617E">
        <w:fldChar w:fldCharType="end"/>
      </w:r>
      <w:r w:rsidRPr="004B617E">
        <w:t xml:space="preserve">. </w:t>
      </w:r>
    </w:p>
    <w:p w:rsidR="00C73FE3" w:rsidRPr="004B617E" w:rsidRDefault="00722A90" w:rsidP="00C65092">
      <w:pPr>
        <w:pStyle w:val="ListParagraph"/>
        <w:numPr>
          <w:ilvl w:val="0"/>
          <w:numId w:val="25"/>
        </w:numPr>
        <w:ind w:left="357" w:hanging="357"/>
        <w:contextualSpacing w:val="0"/>
      </w:pPr>
      <w:r w:rsidRPr="004B617E">
        <w:t xml:space="preserve">Where on re-inspection an authorised officer is </w:t>
      </w:r>
      <w:r w:rsidR="00C73FE3" w:rsidRPr="004B617E">
        <w:t xml:space="preserve">satisfied that prescribed products are not fit </w:t>
      </w:r>
      <w:r w:rsidRPr="004B617E">
        <w:t>for human consumption he shall—</w:t>
      </w:r>
    </w:p>
    <w:p w:rsidR="00722A90" w:rsidRPr="004B617E" w:rsidRDefault="00C73FE3" w:rsidP="00C65092">
      <w:pPr>
        <w:pStyle w:val="ListParagraph"/>
        <w:numPr>
          <w:ilvl w:val="1"/>
          <w:numId w:val="25"/>
        </w:numPr>
        <w:contextualSpacing w:val="0"/>
      </w:pPr>
      <w:r w:rsidRPr="004B617E">
        <w:t xml:space="preserve">cause those products to be separated from other prescribed products to prevent contamination; </w:t>
      </w:r>
    </w:p>
    <w:p w:rsidR="00722A90" w:rsidRPr="004B617E" w:rsidRDefault="00C73FE3" w:rsidP="00C65092">
      <w:pPr>
        <w:pStyle w:val="ListParagraph"/>
        <w:numPr>
          <w:ilvl w:val="1"/>
          <w:numId w:val="25"/>
        </w:numPr>
        <w:contextualSpacing w:val="0"/>
      </w:pPr>
      <w:r w:rsidRPr="004B617E">
        <w:t xml:space="preserve">cause those products to be labelled clearly as unfit for human consumption; </w:t>
      </w:r>
    </w:p>
    <w:p w:rsidR="00722A90" w:rsidRPr="004B617E" w:rsidRDefault="00C73FE3" w:rsidP="00C65092">
      <w:pPr>
        <w:pStyle w:val="ListParagraph"/>
        <w:numPr>
          <w:ilvl w:val="1"/>
          <w:numId w:val="25"/>
        </w:numPr>
        <w:contextualSpacing w:val="0"/>
      </w:pPr>
      <w:r w:rsidRPr="004B617E">
        <w:t xml:space="preserve">cause those products to be removed as quickly as possible from the licensed processing establishment or licensed vessel; and </w:t>
      </w:r>
    </w:p>
    <w:p w:rsidR="00C73FE3" w:rsidRPr="004B617E" w:rsidRDefault="00C73FE3" w:rsidP="00C65092">
      <w:pPr>
        <w:pStyle w:val="ListParagraph"/>
        <w:numPr>
          <w:ilvl w:val="1"/>
          <w:numId w:val="25"/>
        </w:numPr>
        <w:contextualSpacing w:val="0"/>
      </w:pPr>
      <w:proofErr w:type="gramStart"/>
      <w:r w:rsidRPr="004B617E">
        <w:t>cause</w:t>
      </w:r>
      <w:proofErr w:type="gramEnd"/>
      <w:r w:rsidRPr="004B617E">
        <w:t xml:space="preserve"> the prescribed products that are suitable for use as animal feed, or pharmaceutical purposes to be so marked, handled, treated and stored and condemn, mark and destroy those that cannot so be used. </w:t>
      </w:r>
    </w:p>
    <w:p w:rsidR="007B7035" w:rsidRPr="004B617E" w:rsidRDefault="00722A90" w:rsidP="007B7035">
      <w:pPr>
        <w:pStyle w:val="ListParagraph"/>
        <w:numPr>
          <w:ilvl w:val="0"/>
          <w:numId w:val="25"/>
        </w:numPr>
        <w:contextualSpacing w:val="0"/>
      </w:pPr>
      <w:r w:rsidRPr="004B617E">
        <w:t xml:space="preserve">An operator is responsible for all costs associated with the </w:t>
      </w:r>
      <w:r w:rsidR="00C73FE3" w:rsidRPr="004B617E">
        <w:t xml:space="preserve">proper handling, treatment, storage and disposal of all prescribed products which are not fit for human consumption. </w:t>
      </w:r>
    </w:p>
    <w:p w:rsidR="007B7035" w:rsidRPr="004B617E" w:rsidRDefault="007B7035" w:rsidP="007B7035">
      <w:pPr>
        <w:pStyle w:val="Heading1"/>
      </w:pPr>
      <w:bookmarkStart w:id="46" w:name="_Toc301515608"/>
      <w:bookmarkStart w:id="47" w:name="_Toc301599057"/>
      <w:r w:rsidRPr="004B617E">
        <w:t>Part D</w:t>
      </w:r>
      <w:r w:rsidRPr="004B617E">
        <w:tab/>
        <w:t>Obligations of licensees</w:t>
      </w:r>
      <w:bookmarkEnd w:id="46"/>
      <w:bookmarkEnd w:id="47"/>
    </w:p>
    <w:p w:rsidR="007B7035" w:rsidRPr="004B617E" w:rsidRDefault="007B7035" w:rsidP="007B7035">
      <w:pPr>
        <w:pStyle w:val="Heading3"/>
        <w:numPr>
          <w:ilvl w:val="0"/>
          <w:numId w:val="1"/>
        </w:numPr>
        <w:spacing w:before="0" w:after="240" w:line="288" w:lineRule="auto"/>
      </w:pPr>
      <w:bookmarkStart w:id="48" w:name="_Ref215980826"/>
      <w:bookmarkStart w:id="49" w:name="_Toc301599058"/>
      <w:r w:rsidRPr="004B617E">
        <w:t xml:space="preserve">General obligations of </w:t>
      </w:r>
      <w:bookmarkEnd w:id="48"/>
      <w:r w:rsidRPr="004B617E">
        <w:t>licensee</w:t>
      </w:r>
      <w:bookmarkEnd w:id="49"/>
    </w:p>
    <w:p w:rsidR="007B7035" w:rsidRPr="004B617E" w:rsidRDefault="007B7035" w:rsidP="00C65092">
      <w:pPr>
        <w:pStyle w:val="ListParagraph"/>
        <w:numPr>
          <w:ilvl w:val="0"/>
          <w:numId w:val="16"/>
        </w:numPr>
        <w:contextualSpacing w:val="0"/>
      </w:pPr>
      <w:r w:rsidRPr="004B617E">
        <w:t>Every operator of a licensed processing establishment or licensed vessel shall take such measures as are necessary to ensure that at all stages of the harvesting, handling, processing, packaging, storage, transportation and export of prescribed products, there is compliance with the provisions of—</w:t>
      </w:r>
    </w:p>
    <w:p w:rsidR="007B7035" w:rsidRPr="004B617E" w:rsidRDefault="007B7035" w:rsidP="00C65092">
      <w:pPr>
        <w:pStyle w:val="ListParagraph"/>
        <w:numPr>
          <w:ilvl w:val="1"/>
          <w:numId w:val="34"/>
        </w:numPr>
        <w:contextualSpacing w:val="0"/>
      </w:pPr>
      <w:r w:rsidRPr="004B617E">
        <w:t>the terms and conditions of the licence, including the deemed requirements of any Protocol;</w:t>
      </w:r>
    </w:p>
    <w:p w:rsidR="007B7035" w:rsidRPr="004B617E" w:rsidRDefault="007B7035" w:rsidP="00C65092">
      <w:pPr>
        <w:pStyle w:val="ListParagraph"/>
        <w:numPr>
          <w:ilvl w:val="1"/>
          <w:numId w:val="34"/>
        </w:numPr>
        <w:ind w:hanging="357"/>
        <w:contextualSpacing w:val="0"/>
      </w:pPr>
      <w:r w:rsidRPr="004B617E">
        <w:lastRenderedPageBreak/>
        <w:t>any and all obligations, terms and conditions specified in or under these Regulations, including any terms and conditions specified in an enforcement notice or an improvement notice; and</w:t>
      </w:r>
    </w:p>
    <w:p w:rsidR="007B7035" w:rsidRPr="004B617E" w:rsidRDefault="007B7035" w:rsidP="00C65092">
      <w:pPr>
        <w:pStyle w:val="ListParagraph"/>
        <w:numPr>
          <w:ilvl w:val="1"/>
          <w:numId w:val="34"/>
        </w:numPr>
        <w:ind w:hanging="357"/>
        <w:contextualSpacing w:val="0"/>
      </w:pPr>
      <w:proofErr w:type="gramStart"/>
      <w:r w:rsidRPr="004B617E">
        <w:t>any</w:t>
      </w:r>
      <w:proofErr w:type="gramEnd"/>
      <w:r w:rsidRPr="004B617E">
        <w:t xml:space="preserve"> and all obligations, terms and conditions specified in or under other applicable Regulations, laws and licences. </w:t>
      </w:r>
    </w:p>
    <w:p w:rsidR="007B7035" w:rsidRPr="004B617E" w:rsidRDefault="007B7035" w:rsidP="00C65092">
      <w:pPr>
        <w:pStyle w:val="ListParagraph"/>
        <w:numPr>
          <w:ilvl w:val="0"/>
          <w:numId w:val="34"/>
        </w:numPr>
        <w:contextualSpacing w:val="0"/>
      </w:pPr>
      <w:r w:rsidRPr="004B617E">
        <w:t>In ensuring that standards are maintained an operator shall prepare a HACCP plan or such other system or procedure which, in the opinion of the competent authority, is equivalent to a HACCP plan and shall document all information relevant to the systems and its verification, and shall include details concerning—</w:t>
      </w:r>
    </w:p>
    <w:p w:rsidR="007B7035" w:rsidRPr="004B617E" w:rsidRDefault="007B7035" w:rsidP="00C65092">
      <w:pPr>
        <w:pStyle w:val="ListParagraph"/>
        <w:numPr>
          <w:ilvl w:val="1"/>
          <w:numId w:val="34"/>
        </w:numPr>
        <w:contextualSpacing w:val="0"/>
      </w:pPr>
      <w:r w:rsidRPr="004B617E">
        <w:t xml:space="preserve">the prescribed products; </w:t>
      </w:r>
    </w:p>
    <w:p w:rsidR="007B7035" w:rsidRPr="004B617E" w:rsidRDefault="007B7035" w:rsidP="00C65092">
      <w:pPr>
        <w:pStyle w:val="ListParagraph"/>
        <w:numPr>
          <w:ilvl w:val="1"/>
          <w:numId w:val="34"/>
        </w:numPr>
        <w:contextualSpacing w:val="0"/>
      </w:pPr>
      <w:r w:rsidRPr="004B617E">
        <w:t>the operating procedures;</w:t>
      </w:r>
    </w:p>
    <w:p w:rsidR="007B7035" w:rsidRPr="004B617E" w:rsidRDefault="007B7035" w:rsidP="00C65092">
      <w:pPr>
        <w:pStyle w:val="ListParagraph"/>
        <w:numPr>
          <w:ilvl w:val="1"/>
          <w:numId w:val="34"/>
        </w:numPr>
        <w:contextualSpacing w:val="0"/>
      </w:pPr>
      <w:r w:rsidRPr="004B617E">
        <w:t>the procedures for the monitoring of critical points and a review of the system;</w:t>
      </w:r>
    </w:p>
    <w:p w:rsidR="007B7035" w:rsidRPr="004B617E" w:rsidRDefault="007B7035" w:rsidP="00C65092">
      <w:pPr>
        <w:pStyle w:val="ListParagraph"/>
        <w:numPr>
          <w:ilvl w:val="1"/>
          <w:numId w:val="34"/>
        </w:numPr>
        <w:contextualSpacing w:val="0"/>
      </w:pPr>
      <w:r w:rsidRPr="004B617E">
        <w:t>the records to be maintained; and</w:t>
      </w:r>
    </w:p>
    <w:p w:rsidR="007B7035" w:rsidRPr="004B617E" w:rsidRDefault="007B7035" w:rsidP="00C65092">
      <w:pPr>
        <w:pStyle w:val="ListParagraph"/>
        <w:numPr>
          <w:ilvl w:val="1"/>
          <w:numId w:val="34"/>
        </w:numPr>
        <w:contextualSpacing w:val="0"/>
      </w:pPr>
      <w:proofErr w:type="gramStart"/>
      <w:r w:rsidRPr="004B617E">
        <w:t>the</w:t>
      </w:r>
      <w:proofErr w:type="gramEnd"/>
      <w:r w:rsidRPr="004B617E">
        <w:t xml:space="preserve"> management process.</w:t>
      </w:r>
    </w:p>
    <w:p w:rsidR="007B7035" w:rsidRPr="004B617E" w:rsidRDefault="007B7035" w:rsidP="00C65092">
      <w:pPr>
        <w:pStyle w:val="ListParagraph"/>
        <w:numPr>
          <w:ilvl w:val="0"/>
          <w:numId w:val="34"/>
        </w:numPr>
        <w:contextualSpacing w:val="0"/>
      </w:pPr>
      <w:r w:rsidRPr="004B617E">
        <w:t>The management process referred to in paragraph (2)(e) shall include—</w:t>
      </w:r>
    </w:p>
    <w:p w:rsidR="007B7035" w:rsidRPr="004B617E" w:rsidRDefault="007B7035" w:rsidP="00C65092">
      <w:pPr>
        <w:pStyle w:val="ListParagraph"/>
        <w:numPr>
          <w:ilvl w:val="1"/>
          <w:numId w:val="34"/>
        </w:numPr>
        <w:contextualSpacing w:val="0"/>
      </w:pPr>
      <w:r w:rsidRPr="004B617E">
        <w:t>procedures for samples to be taken for analysis; </w:t>
      </w:r>
    </w:p>
    <w:p w:rsidR="007B7035" w:rsidRPr="004B617E" w:rsidRDefault="007B7035" w:rsidP="00C65092">
      <w:pPr>
        <w:pStyle w:val="ListParagraph"/>
        <w:numPr>
          <w:ilvl w:val="1"/>
          <w:numId w:val="34"/>
        </w:numPr>
        <w:contextualSpacing w:val="0"/>
      </w:pPr>
      <w:r w:rsidRPr="004B617E">
        <w:t>records of observation and measurements; </w:t>
      </w:r>
    </w:p>
    <w:p w:rsidR="007B7035" w:rsidRPr="004B617E" w:rsidRDefault="007B7035" w:rsidP="00C65092">
      <w:pPr>
        <w:pStyle w:val="ListParagraph"/>
        <w:numPr>
          <w:ilvl w:val="1"/>
          <w:numId w:val="34"/>
        </w:numPr>
        <w:contextualSpacing w:val="0"/>
      </w:pPr>
      <w:r w:rsidRPr="004B617E">
        <w:t>results of verification activities; </w:t>
      </w:r>
    </w:p>
    <w:p w:rsidR="007B7035" w:rsidRPr="004B617E" w:rsidRDefault="007B7035" w:rsidP="00C65092">
      <w:pPr>
        <w:pStyle w:val="ListParagraph"/>
        <w:numPr>
          <w:ilvl w:val="1"/>
          <w:numId w:val="34"/>
        </w:numPr>
        <w:contextualSpacing w:val="0"/>
      </w:pPr>
      <w:r w:rsidRPr="004B617E">
        <w:t>reports and written accounts of decisions relating to corrective action that has been taken;</w:t>
      </w:r>
    </w:p>
    <w:p w:rsidR="007B7035" w:rsidRPr="004B617E" w:rsidRDefault="007B7035" w:rsidP="00C65092">
      <w:pPr>
        <w:pStyle w:val="ListParagraph"/>
        <w:numPr>
          <w:ilvl w:val="1"/>
          <w:numId w:val="34"/>
        </w:numPr>
        <w:contextualSpacing w:val="0"/>
      </w:pPr>
      <w:proofErr w:type="gramStart"/>
      <w:r w:rsidRPr="004B617E">
        <w:t>procedures</w:t>
      </w:r>
      <w:proofErr w:type="gramEnd"/>
      <w:r w:rsidRPr="004B617E">
        <w:t xml:space="preserve"> for easy retrieval of all documents relating to an identified batch.</w:t>
      </w:r>
    </w:p>
    <w:p w:rsidR="007B7035" w:rsidRPr="004B617E" w:rsidRDefault="007B7035" w:rsidP="00C65092">
      <w:pPr>
        <w:pStyle w:val="ListParagraph"/>
        <w:numPr>
          <w:ilvl w:val="0"/>
          <w:numId w:val="34"/>
        </w:numPr>
        <w:contextualSpacing w:val="0"/>
      </w:pPr>
      <w:r w:rsidRPr="004B617E">
        <w:t>The HACCP plan shall be examined as part of the inspection process.</w:t>
      </w:r>
    </w:p>
    <w:p w:rsidR="007B7035" w:rsidRPr="004B617E" w:rsidRDefault="007B7035" w:rsidP="00C65092">
      <w:pPr>
        <w:pStyle w:val="ListParagraph"/>
        <w:numPr>
          <w:ilvl w:val="0"/>
          <w:numId w:val="34"/>
        </w:numPr>
        <w:contextualSpacing w:val="0"/>
      </w:pPr>
      <w:r w:rsidRPr="004B617E">
        <w:t>The competent authority may give to the operator such guidelines as may be necessary for the rectification of any deficiencies in the operation of the processing establishment or the HACCP plan.</w:t>
      </w:r>
    </w:p>
    <w:p w:rsidR="007B7035" w:rsidRPr="004B617E" w:rsidRDefault="007B7035" w:rsidP="00C65092">
      <w:pPr>
        <w:pStyle w:val="ListParagraph"/>
        <w:numPr>
          <w:ilvl w:val="0"/>
          <w:numId w:val="34"/>
        </w:numPr>
        <w:contextualSpacing w:val="0"/>
      </w:pPr>
      <w:r w:rsidRPr="004B617E">
        <w:t>Any change in the operating procedures relevant to the harvesting, handling or the processing of prescribed products that would introduce a new critical control point to the system or substantially change an existing critical point in the system shall be documented in the HACCP or equivalent plan and the amended plan shall be submitted to the competent authority for approval and the provisions of paragraph (5) shall apply thereto.</w:t>
      </w:r>
    </w:p>
    <w:p w:rsidR="007B7035" w:rsidRPr="004B617E" w:rsidRDefault="007B7035" w:rsidP="00C65092">
      <w:pPr>
        <w:pStyle w:val="ListParagraph"/>
        <w:numPr>
          <w:ilvl w:val="0"/>
          <w:numId w:val="34"/>
        </w:numPr>
        <w:contextualSpacing w:val="0"/>
      </w:pPr>
      <w:r w:rsidRPr="004B617E">
        <w:t>The competent authority shall advise the operator in writing within seven working days of his approval or non-approval of the changes.</w:t>
      </w:r>
    </w:p>
    <w:p w:rsidR="007B7035" w:rsidRPr="004B617E" w:rsidRDefault="007B7035" w:rsidP="007B7035">
      <w:pPr>
        <w:pStyle w:val="Heading3"/>
        <w:numPr>
          <w:ilvl w:val="0"/>
          <w:numId w:val="1"/>
        </w:numPr>
        <w:spacing w:before="0" w:after="240" w:line="288" w:lineRule="auto"/>
      </w:pPr>
      <w:bookmarkStart w:id="50" w:name="_Toc301599059"/>
      <w:r w:rsidRPr="004B617E">
        <w:lastRenderedPageBreak/>
        <w:t>Failure to comply with general obligations</w:t>
      </w:r>
      <w:bookmarkEnd w:id="50"/>
    </w:p>
    <w:p w:rsidR="007B7035" w:rsidRPr="004B617E" w:rsidRDefault="007B7035" w:rsidP="00C65092">
      <w:pPr>
        <w:pStyle w:val="ListParagraph"/>
        <w:numPr>
          <w:ilvl w:val="0"/>
          <w:numId w:val="35"/>
        </w:numPr>
        <w:contextualSpacing w:val="0"/>
      </w:pPr>
      <w:r w:rsidRPr="004B617E">
        <w:t xml:space="preserve">The competent authority may suspend, revoke or modify a licence if it is satisfied that there has been a breach of any of the obligations described in regulation </w:t>
      </w:r>
      <w:r w:rsidR="00CF7F1F" w:rsidRPr="004B617E">
        <w:fldChar w:fldCharType="begin"/>
      </w:r>
      <w:r w:rsidRPr="004B617E">
        <w:instrText xml:space="preserve"> REF _Ref215980826 \r \h </w:instrText>
      </w:r>
      <w:r w:rsidR="00CF7F1F" w:rsidRPr="004B617E">
        <w:fldChar w:fldCharType="separate"/>
      </w:r>
      <w:r w:rsidRPr="004B617E">
        <w:t>22</w:t>
      </w:r>
      <w:r w:rsidR="00CF7F1F" w:rsidRPr="004B617E">
        <w:fldChar w:fldCharType="end"/>
      </w:r>
      <w:r w:rsidRPr="004B617E">
        <w:t>.</w:t>
      </w:r>
    </w:p>
    <w:p w:rsidR="007B7035" w:rsidRPr="004B617E" w:rsidRDefault="007B7035" w:rsidP="00C65092">
      <w:pPr>
        <w:pStyle w:val="ListParagraph"/>
        <w:numPr>
          <w:ilvl w:val="0"/>
          <w:numId w:val="35"/>
        </w:numPr>
        <w:contextualSpacing w:val="0"/>
      </w:pPr>
      <w:r w:rsidRPr="004B617E">
        <w:t>Where the competent authority proposes to revoke or suspend a licence, the competent authority shall give the holder of the licence at least 28 days’ notice of—</w:t>
      </w:r>
    </w:p>
    <w:p w:rsidR="007B7035" w:rsidRPr="004B617E" w:rsidRDefault="007B7035" w:rsidP="007B7035">
      <w:pPr>
        <w:pStyle w:val="ListParagraph"/>
        <w:numPr>
          <w:ilvl w:val="1"/>
          <w:numId w:val="1"/>
        </w:numPr>
        <w:contextualSpacing w:val="0"/>
      </w:pPr>
      <w:r w:rsidRPr="004B617E">
        <w:t xml:space="preserve">its intention to do so; </w:t>
      </w:r>
    </w:p>
    <w:p w:rsidR="007B7035" w:rsidRPr="004B617E" w:rsidRDefault="007B7035" w:rsidP="007B7035">
      <w:pPr>
        <w:pStyle w:val="ListParagraph"/>
        <w:numPr>
          <w:ilvl w:val="1"/>
          <w:numId w:val="1"/>
        </w:numPr>
        <w:contextualSpacing w:val="0"/>
      </w:pPr>
      <w:r w:rsidRPr="004B617E">
        <w:t>the terms of the suspension or modification, as the case may be; and</w:t>
      </w:r>
    </w:p>
    <w:p w:rsidR="007B7035" w:rsidRPr="004B617E" w:rsidRDefault="007B7035" w:rsidP="007B7035">
      <w:pPr>
        <w:pStyle w:val="ListParagraph"/>
        <w:numPr>
          <w:ilvl w:val="1"/>
          <w:numId w:val="1"/>
        </w:numPr>
        <w:contextualSpacing w:val="0"/>
      </w:pPr>
      <w:r w:rsidRPr="004B617E">
        <w:t>the grounds upon which the revocation, suspension or modification is proposed to be made;</w:t>
      </w:r>
    </w:p>
    <w:p w:rsidR="007B7035" w:rsidRPr="004B617E" w:rsidRDefault="007B7035" w:rsidP="007B7035">
      <w:proofErr w:type="gramStart"/>
      <w:r w:rsidRPr="004B617E">
        <w:t>and</w:t>
      </w:r>
      <w:proofErr w:type="gramEnd"/>
      <w:r w:rsidRPr="004B617E">
        <w:t xml:space="preserve"> before taking the action proposed the competent authority shall consider any representations made by the holder of the licence before the expiration of the notice period. </w:t>
      </w:r>
    </w:p>
    <w:p w:rsidR="007B7035" w:rsidRPr="004B617E" w:rsidRDefault="007B7035" w:rsidP="007B7035">
      <w:pPr>
        <w:pStyle w:val="Heading3"/>
        <w:numPr>
          <w:ilvl w:val="0"/>
          <w:numId w:val="1"/>
        </w:numPr>
        <w:spacing w:before="0" w:after="240" w:line="288" w:lineRule="auto"/>
      </w:pPr>
      <w:bookmarkStart w:id="51" w:name="_Ref214156276"/>
      <w:bookmarkStart w:id="52" w:name="_Toc301599060"/>
      <w:r w:rsidRPr="004B617E">
        <w:t>Keeping of records</w:t>
      </w:r>
      <w:bookmarkEnd w:id="51"/>
      <w:bookmarkEnd w:id="52"/>
    </w:p>
    <w:p w:rsidR="007B7035" w:rsidRPr="004B617E" w:rsidRDefault="007B7035" w:rsidP="00C65092">
      <w:pPr>
        <w:pStyle w:val="ListParagraph"/>
        <w:numPr>
          <w:ilvl w:val="0"/>
          <w:numId w:val="11"/>
        </w:numPr>
        <w:ind w:hanging="357"/>
        <w:contextualSpacing w:val="0"/>
      </w:pPr>
      <w:r w:rsidRPr="004B617E">
        <w:t xml:space="preserve">The licensee shall maintain and keep all reasonable records and information concerning the licensed processing establishment or licensed vessel, as the case may be, including – </w:t>
      </w:r>
    </w:p>
    <w:p w:rsidR="007B7035" w:rsidRPr="004B617E" w:rsidRDefault="007B7035" w:rsidP="00C65092">
      <w:pPr>
        <w:pStyle w:val="ListParagraph"/>
        <w:numPr>
          <w:ilvl w:val="1"/>
          <w:numId w:val="11"/>
        </w:numPr>
        <w:ind w:hanging="357"/>
        <w:contextualSpacing w:val="0"/>
      </w:pPr>
      <w:r w:rsidRPr="004B617E">
        <w:t>any records or information specified in any Protocol;</w:t>
      </w:r>
    </w:p>
    <w:p w:rsidR="007B7035" w:rsidRPr="004B617E" w:rsidRDefault="007B7035" w:rsidP="00C65092">
      <w:pPr>
        <w:pStyle w:val="ListParagraph"/>
        <w:numPr>
          <w:ilvl w:val="1"/>
          <w:numId w:val="11"/>
        </w:numPr>
        <w:ind w:hanging="357"/>
        <w:contextualSpacing w:val="0"/>
      </w:pPr>
      <w:r w:rsidRPr="004B617E">
        <w:t>production records;</w:t>
      </w:r>
    </w:p>
    <w:p w:rsidR="007B7035" w:rsidRPr="004B617E" w:rsidRDefault="007B7035" w:rsidP="00C65092">
      <w:pPr>
        <w:pStyle w:val="ListParagraph"/>
        <w:numPr>
          <w:ilvl w:val="1"/>
          <w:numId w:val="11"/>
        </w:numPr>
        <w:ind w:hanging="357"/>
        <w:contextualSpacing w:val="0"/>
      </w:pPr>
      <w:proofErr w:type="gramStart"/>
      <w:r w:rsidRPr="004B617E">
        <w:t>all</w:t>
      </w:r>
      <w:proofErr w:type="gramEnd"/>
      <w:r w:rsidRPr="004B617E">
        <w:t xml:space="preserve"> management procedures and policies.</w:t>
      </w:r>
    </w:p>
    <w:p w:rsidR="007B7035" w:rsidRPr="004B617E" w:rsidRDefault="007B7035" w:rsidP="00C65092">
      <w:pPr>
        <w:pStyle w:val="ListParagraph"/>
        <w:numPr>
          <w:ilvl w:val="0"/>
          <w:numId w:val="11"/>
        </w:numPr>
        <w:contextualSpacing w:val="0"/>
      </w:pPr>
      <w:r w:rsidRPr="004B617E">
        <w:t>Records required to be kept under paragraph (1) shall be retained—</w:t>
      </w:r>
    </w:p>
    <w:p w:rsidR="007B7035" w:rsidRPr="004B617E" w:rsidRDefault="007B7035" w:rsidP="00C65092">
      <w:pPr>
        <w:pStyle w:val="ListParagraph"/>
        <w:numPr>
          <w:ilvl w:val="1"/>
          <w:numId w:val="11"/>
        </w:numPr>
        <w:contextualSpacing w:val="0"/>
      </w:pPr>
      <w:r w:rsidRPr="004B617E">
        <w:t>in the case of records relating to the harvesting, handling, processing or movement into or out of prescribed products, for the shelf life of the products, or for a period of three years, whichever is the longer;</w:t>
      </w:r>
    </w:p>
    <w:p w:rsidR="007B7035" w:rsidRPr="004B617E" w:rsidRDefault="007B7035" w:rsidP="00C65092">
      <w:pPr>
        <w:pStyle w:val="ListParagraph"/>
        <w:numPr>
          <w:ilvl w:val="1"/>
          <w:numId w:val="11"/>
        </w:numPr>
        <w:contextualSpacing w:val="0"/>
      </w:pPr>
      <w:r w:rsidRPr="004B617E">
        <w:t>in any other case, for a period of five years,</w:t>
      </w:r>
    </w:p>
    <w:p w:rsidR="007B7035" w:rsidRPr="004B617E" w:rsidRDefault="007B7035" w:rsidP="007B7035">
      <w:pPr>
        <w:pStyle w:val="ListParagraph"/>
        <w:ind w:left="357"/>
        <w:contextualSpacing w:val="0"/>
      </w:pPr>
      <w:proofErr w:type="gramStart"/>
      <w:r w:rsidRPr="004B617E">
        <w:t>and</w:t>
      </w:r>
      <w:proofErr w:type="gramEnd"/>
      <w:r w:rsidRPr="004B617E">
        <w:t xml:space="preserve"> be made available for inspection on request.</w:t>
      </w:r>
    </w:p>
    <w:p w:rsidR="007B7035" w:rsidRPr="004B617E" w:rsidRDefault="007B7035" w:rsidP="00C65092">
      <w:pPr>
        <w:pStyle w:val="ListParagraph"/>
        <w:numPr>
          <w:ilvl w:val="0"/>
          <w:numId w:val="11"/>
        </w:numPr>
        <w:contextualSpacing w:val="0"/>
      </w:pPr>
      <w:r w:rsidRPr="004B617E">
        <w:t>All records kept by an operator shall be accurate, legible and dated.</w:t>
      </w:r>
    </w:p>
    <w:p w:rsidR="007B7035" w:rsidRPr="004B617E" w:rsidRDefault="007B7035" w:rsidP="00C65092">
      <w:pPr>
        <w:pStyle w:val="ListParagraph"/>
        <w:numPr>
          <w:ilvl w:val="0"/>
          <w:numId w:val="11"/>
        </w:numPr>
        <w:ind w:hanging="357"/>
        <w:contextualSpacing w:val="0"/>
      </w:pPr>
      <w:r w:rsidRPr="004B617E">
        <w:t>No person shall alter or tamper with any recording or measuring device used to supply data, information or other recordings required by or under these Regulations in order to obtain a false or misleading reading.</w:t>
      </w:r>
    </w:p>
    <w:p w:rsidR="007B7035" w:rsidRPr="004B617E" w:rsidRDefault="007B7035" w:rsidP="007B7035">
      <w:pPr>
        <w:pStyle w:val="Heading3"/>
        <w:numPr>
          <w:ilvl w:val="0"/>
          <w:numId w:val="1"/>
        </w:numPr>
        <w:spacing w:before="0" w:after="240" w:line="288" w:lineRule="auto"/>
      </w:pPr>
      <w:bookmarkStart w:id="53" w:name="_Ref215439247"/>
      <w:bookmarkStart w:id="54" w:name="_Toc301599061"/>
      <w:r w:rsidRPr="004B617E">
        <w:t>Duty to report</w:t>
      </w:r>
      <w:bookmarkEnd w:id="53"/>
      <w:bookmarkEnd w:id="54"/>
    </w:p>
    <w:p w:rsidR="007B7035" w:rsidRPr="004B617E" w:rsidRDefault="007B7035" w:rsidP="007B7035">
      <w:r w:rsidRPr="004B617E">
        <w:t>The licensee must inform the competent authority immediately of any of the following in respect of his licensed processing establishment or licensed vessel, as the case may be—</w:t>
      </w:r>
    </w:p>
    <w:p w:rsidR="007B7035" w:rsidRPr="004B617E" w:rsidRDefault="007B7035" w:rsidP="00C65092">
      <w:pPr>
        <w:pStyle w:val="ListParagraph"/>
        <w:numPr>
          <w:ilvl w:val="1"/>
          <w:numId w:val="10"/>
        </w:numPr>
      </w:pPr>
      <w:r w:rsidRPr="004B617E">
        <w:t>abnormal results or observations in relation to the water supply;</w:t>
      </w:r>
    </w:p>
    <w:p w:rsidR="007B7035" w:rsidRPr="004B617E" w:rsidRDefault="007B7035" w:rsidP="00C65092">
      <w:pPr>
        <w:pStyle w:val="ListParagraph"/>
        <w:numPr>
          <w:ilvl w:val="1"/>
          <w:numId w:val="10"/>
        </w:numPr>
      </w:pPr>
      <w:r w:rsidRPr="004B617E">
        <w:lastRenderedPageBreak/>
        <w:t xml:space="preserve">a finding of a fish disease; </w:t>
      </w:r>
    </w:p>
    <w:p w:rsidR="007B7035" w:rsidRPr="004B617E" w:rsidRDefault="007B7035" w:rsidP="00C65092">
      <w:pPr>
        <w:pStyle w:val="ListParagraph"/>
        <w:numPr>
          <w:ilvl w:val="1"/>
          <w:numId w:val="10"/>
        </w:numPr>
      </w:pPr>
      <w:proofErr w:type="gramStart"/>
      <w:r w:rsidRPr="004B617E">
        <w:t>any</w:t>
      </w:r>
      <w:proofErr w:type="gramEnd"/>
      <w:r w:rsidRPr="004B617E">
        <w:t xml:space="preserve"> contamination of fish or fishery products that have not been identified by an authorised officer or the competent authority. </w:t>
      </w:r>
    </w:p>
    <w:p w:rsidR="00680B80" w:rsidRPr="004B617E" w:rsidRDefault="007B7035" w:rsidP="0099658D">
      <w:pPr>
        <w:pStyle w:val="Heading1"/>
      </w:pPr>
      <w:bookmarkStart w:id="55" w:name="_Toc301599062"/>
      <w:r w:rsidRPr="004B617E">
        <w:t>Part E</w:t>
      </w:r>
      <w:r w:rsidR="00680B80" w:rsidRPr="004B617E">
        <w:tab/>
      </w:r>
      <w:bookmarkEnd w:id="37"/>
      <w:r w:rsidR="00F41153" w:rsidRPr="004B617E">
        <w:t>Inspection and monitoring</w:t>
      </w:r>
      <w:bookmarkEnd w:id="55"/>
      <w:r w:rsidR="00B714BD" w:rsidRPr="004B617E">
        <w:t xml:space="preserve"> </w:t>
      </w:r>
    </w:p>
    <w:p w:rsidR="00485A86" w:rsidRPr="004B617E" w:rsidRDefault="00485A86" w:rsidP="00485A86">
      <w:pPr>
        <w:pStyle w:val="Heading2"/>
        <w:jc w:val="center"/>
        <w:rPr>
          <w:lang w:val="en-GB"/>
        </w:rPr>
      </w:pPr>
      <w:bookmarkStart w:id="56" w:name="_Toc301599063"/>
      <w:r w:rsidRPr="004B617E">
        <w:rPr>
          <w:lang w:val="en-GB"/>
        </w:rPr>
        <w:t>Authorised officers</w:t>
      </w:r>
      <w:bookmarkEnd w:id="56"/>
    </w:p>
    <w:p w:rsidR="00497237" w:rsidRPr="004B617E" w:rsidRDefault="00485A86" w:rsidP="00485A86">
      <w:pPr>
        <w:pStyle w:val="Heading3"/>
        <w:numPr>
          <w:ilvl w:val="0"/>
          <w:numId w:val="1"/>
        </w:numPr>
        <w:spacing w:before="0" w:after="240" w:line="288" w:lineRule="auto"/>
      </w:pPr>
      <w:bookmarkStart w:id="57" w:name="_Toc301599064"/>
      <w:r w:rsidRPr="004B617E">
        <w:t>Appointment of authorised officers</w:t>
      </w:r>
      <w:bookmarkEnd w:id="57"/>
    </w:p>
    <w:p w:rsidR="00497237" w:rsidRPr="004B617E" w:rsidRDefault="00485A86" w:rsidP="00497237">
      <w:pPr>
        <w:pStyle w:val="ListParagraph"/>
        <w:numPr>
          <w:ilvl w:val="0"/>
          <w:numId w:val="44"/>
        </w:numPr>
        <w:contextualSpacing w:val="0"/>
      </w:pPr>
      <w:r w:rsidRPr="004B617E">
        <w:t>The Minister may appoint in writing any public officer, either individually or on the basis of a class of persons, to be an authorised officer for the purposes of these Regulations.</w:t>
      </w:r>
    </w:p>
    <w:p w:rsidR="00497237" w:rsidRPr="004B617E" w:rsidRDefault="00497237" w:rsidP="00497237">
      <w:pPr>
        <w:pStyle w:val="ListParagraph"/>
        <w:numPr>
          <w:ilvl w:val="0"/>
          <w:numId w:val="44"/>
        </w:numPr>
        <w:contextualSpacing w:val="0"/>
      </w:pPr>
      <w:r w:rsidRPr="004B617E">
        <w:t xml:space="preserve">Each authorised officer shall be furnished with an identification card and shall, on entering any place for the purpose of carrying into effect any of the functions specified in regulation </w:t>
      </w:r>
      <w:r w:rsidR="00CF7F1F" w:rsidRPr="004B617E">
        <w:fldChar w:fldCharType="begin"/>
      </w:r>
      <w:r w:rsidRPr="004B617E">
        <w:instrText xml:space="preserve"> REF _Ref301594544 \r \h </w:instrText>
      </w:r>
      <w:r w:rsidR="00CF7F1F" w:rsidRPr="004B617E">
        <w:fldChar w:fldCharType="separate"/>
      </w:r>
      <w:r w:rsidRPr="004B617E">
        <w:t>25</w:t>
      </w:r>
      <w:r w:rsidR="00CF7F1F" w:rsidRPr="004B617E">
        <w:fldChar w:fldCharType="end"/>
      </w:r>
      <w:r w:rsidRPr="004B617E">
        <w:t>, produce the identification card when required.</w:t>
      </w:r>
    </w:p>
    <w:p w:rsidR="00497237" w:rsidRPr="004B617E" w:rsidRDefault="00497237" w:rsidP="00485A86">
      <w:pPr>
        <w:pStyle w:val="ListParagraph"/>
        <w:numPr>
          <w:ilvl w:val="0"/>
          <w:numId w:val="44"/>
        </w:numPr>
        <w:contextualSpacing w:val="0"/>
      </w:pPr>
      <w:r w:rsidRPr="004B617E">
        <w:t>The designation of any person as an authorised officer shall be published in the Gazette.</w:t>
      </w:r>
    </w:p>
    <w:p w:rsidR="00497237" w:rsidRPr="004B617E" w:rsidRDefault="00497237" w:rsidP="00485A86">
      <w:pPr>
        <w:pStyle w:val="Heading3"/>
        <w:numPr>
          <w:ilvl w:val="0"/>
          <w:numId w:val="1"/>
        </w:numPr>
        <w:spacing w:before="0" w:after="240" w:line="288" w:lineRule="auto"/>
      </w:pPr>
      <w:bookmarkStart w:id="58" w:name="_Ref301594544"/>
      <w:bookmarkStart w:id="59" w:name="_Toc301599065"/>
      <w:r w:rsidRPr="004B617E">
        <w:t>Functions of authorised officers</w:t>
      </w:r>
      <w:bookmarkEnd w:id="58"/>
      <w:bookmarkEnd w:id="59"/>
    </w:p>
    <w:p w:rsidR="00497237" w:rsidRPr="004B617E" w:rsidRDefault="00497237" w:rsidP="00497237">
      <w:pPr>
        <w:pStyle w:val="ListParagraph"/>
        <w:numPr>
          <w:ilvl w:val="0"/>
          <w:numId w:val="45"/>
        </w:numPr>
        <w:contextualSpacing w:val="0"/>
      </w:pPr>
      <w:r w:rsidRPr="004B617E">
        <w:t>The functions of an inspector shall be—</w:t>
      </w:r>
    </w:p>
    <w:p w:rsidR="00497237" w:rsidRPr="004B617E" w:rsidRDefault="00497237" w:rsidP="00497237">
      <w:pPr>
        <w:pStyle w:val="ListParagraph"/>
        <w:numPr>
          <w:ilvl w:val="1"/>
          <w:numId w:val="45"/>
        </w:numPr>
        <w:contextualSpacing w:val="0"/>
      </w:pPr>
      <w:r w:rsidRPr="004B617E">
        <w:t>to inspect processing establishments, factory vessels, freezer vessels or carrier vessels in order to-</w:t>
      </w:r>
    </w:p>
    <w:p w:rsidR="00497237" w:rsidRPr="004B617E" w:rsidRDefault="00497237" w:rsidP="00497237">
      <w:pPr>
        <w:pStyle w:val="ListParagraph"/>
        <w:numPr>
          <w:ilvl w:val="2"/>
          <w:numId w:val="45"/>
        </w:numPr>
        <w:contextualSpacing w:val="0"/>
      </w:pPr>
      <w:r w:rsidRPr="004B617E">
        <w:t>ensure compliance with provisions of these Regulations or any condition subject to which a licence is granted;</w:t>
      </w:r>
    </w:p>
    <w:p w:rsidR="00497237" w:rsidRPr="004B617E" w:rsidRDefault="00497237" w:rsidP="00497237">
      <w:pPr>
        <w:pStyle w:val="ListParagraph"/>
        <w:numPr>
          <w:ilvl w:val="2"/>
          <w:numId w:val="45"/>
        </w:numPr>
        <w:contextualSpacing w:val="0"/>
      </w:pPr>
      <w:r w:rsidRPr="004B617E">
        <w:t>examine the premises, facilities, equipment and staff in order to determine whether they comply with the requirements of the [Public Health Act] and these Regulations with respect to standards of sanitation and hygiene;</w:t>
      </w:r>
    </w:p>
    <w:p w:rsidR="00497237" w:rsidRPr="004B617E" w:rsidRDefault="00497237" w:rsidP="00497237">
      <w:pPr>
        <w:pStyle w:val="ListParagraph"/>
        <w:numPr>
          <w:ilvl w:val="2"/>
          <w:numId w:val="45"/>
        </w:numPr>
        <w:contextualSpacing w:val="0"/>
      </w:pPr>
      <w:r w:rsidRPr="004B617E">
        <w:t>verify whether aquaculture, inland and marine products and their by-products and any equipment, material or other item used or found in any processing establishment, factory vessel, freezer vessel or carrier vessel are handled and treated correctly;</w:t>
      </w:r>
    </w:p>
    <w:p w:rsidR="00497237" w:rsidRPr="004B617E" w:rsidRDefault="00497237" w:rsidP="00497237">
      <w:pPr>
        <w:pStyle w:val="ListParagraph"/>
        <w:numPr>
          <w:ilvl w:val="2"/>
          <w:numId w:val="45"/>
        </w:numPr>
        <w:contextualSpacing w:val="0"/>
      </w:pPr>
      <w:r w:rsidRPr="004B617E">
        <w:t>ensure the correct application and functioning of purification and conditioning systems;</w:t>
      </w:r>
    </w:p>
    <w:p w:rsidR="00497237" w:rsidRPr="004B617E" w:rsidRDefault="00497237" w:rsidP="00497237">
      <w:pPr>
        <w:pStyle w:val="ListParagraph"/>
        <w:numPr>
          <w:ilvl w:val="2"/>
          <w:numId w:val="45"/>
        </w:numPr>
        <w:contextualSpacing w:val="0"/>
      </w:pPr>
      <w:r w:rsidRPr="004B617E">
        <w:t>monitor the use of health marks;</w:t>
      </w:r>
    </w:p>
    <w:p w:rsidR="00CD76D2" w:rsidRPr="004B617E" w:rsidRDefault="00497237" w:rsidP="00497237">
      <w:pPr>
        <w:pStyle w:val="ListParagraph"/>
        <w:numPr>
          <w:ilvl w:val="2"/>
          <w:numId w:val="45"/>
        </w:numPr>
        <w:contextualSpacing w:val="0"/>
      </w:pPr>
      <w:r w:rsidRPr="004B617E">
        <w:t>determine the suitability of any processing establishment, factory vessel, freezer vessel or carrier vessel for the processing of aquaculture, inland or marine products or their by-products to be granted a licence and an operating certificate under these Regulations;</w:t>
      </w:r>
    </w:p>
    <w:p w:rsidR="00CD76D2" w:rsidRPr="004B617E" w:rsidRDefault="00497237" w:rsidP="00497237">
      <w:pPr>
        <w:pStyle w:val="ListParagraph"/>
        <w:numPr>
          <w:ilvl w:val="1"/>
          <w:numId w:val="45"/>
        </w:numPr>
        <w:contextualSpacing w:val="0"/>
      </w:pPr>
      <w:r w:rsidRPr="004B617E">
        <w:lastRenderedPageBreak/>
        <w:t>to monitor the relay and production areas of aquaculture,</w:t>
      </w:r>
      <w:r w:rsidR="00CD76D2" w:rsidRPr="004B617E">
        <w:t xml:space="preserve"> </w:t>
      </w:r>
      <w:r w:rsidRPr="004B617E">
        <w:t>inland and marine products for the purposes</w:t>
      </w:r>
      <w:r w:rsidR="00CD76D2" w:rsidRPr="004B617E">
        <w:t xml:space="preserve"> </w:t>
      </w:r>
      <w:r w:rsidRPr="004B617E">
        <w:t>of-</w:t>
      </w:r>
    </w:p>
    <w:p w:rsidR="00CD76D2" w:rsidRPr="004B617E" w:rsidRDefault="00497237" w:rsidP="00497237">
      <w:pPr>
        <w:pStyle w:val="ListParagraph"/>
        <w:numPr>
          <w:ilvl w:val="2"/>
          <w:numId w:val="45"/>
        </w:numPr>
        <w:contextualSpacing w:val="0"/>
      </w:pPr>
      <w:r w:rsidRPr="004B617E">
        <w:t>controlling any malpractice with regard to</w:t>
      </w:r>
      <w:r w:rsidR="00CD76D2" w:rsidRPr="004B617E">
        <w:t xml:space="preserve"> </w:t>
      </w:r>
      <w:r w:rsidRPr="004B617E">
        <w:t>the origin and destination of aquaculture,</w:t>
      </w:r>
      <w:r w:rsidR="00CD76D2" w:rsidRPr="004B617E">
        <w:t xml:space="preserve"> </w:t>
      </w:r>
      <w:r w:rsidRPr="004B617E">
        <w:t>inland and marine products and their by</w:t>
      </w:r>
      <w:r w:rsidR="00CD76D2" w:rsidRPr="004B617E">
        <w:t>-</w:t>
      </w:r>
      <w:r w:rsidRPr="004B617E">
        <w:t>products;</w:t>
      </w:r>
    </w:p>
    <w:p w:rsidR="00CD76D2" w:rsidRPr="004B617E" w:rsidRDefault="00497237" w:rsidP="00497237">
      <w:pPr>
        <w:pStyle w:val="ListParagraph"/>
        <w:numPr>
          <w:ilvl w:val="2"/>
          <w:numId w:val="45"/>
        </w:numPr>
        <w:contextualSpacing w:val="0"/>
      </w:pPr>
      <w:r w:rsidRPr="004B617E">
        <w:t>determining the microbiological quality of</w:t>
      </w:r>
      <w:r w:rsidR="00CD76D2" w:rsidRPr="004B617E">
        <w:t xml:space="preserve"> </w:t>
      </w:r>
      <w:r w:rsidRPr="004B617E">
        <w:t>live marine products in relation to such</w:t>
      </w:r>
      <w:r w:rsidR="00CD76D2" w:rsidRPr="004B617E">
        <w:t xml:space="preserve"> </w:t>
      </w:r>
      <w:r w:rsidRPr="004B617E">
        <w:t>areas;</w:t>
      </w:r>
    </w:p>
    <w:p w:rsidR="00CD76D2" w:rsidRPr="004B617E" w:rsidRDefault="00497237" w:rsidP="00497237">
      <w:pPr>
        <w:pStyle w:val="ListParagraph"/>
        <w:numPr>
          <w:ilvl w:val="2"/>
          <w:numId w:val="45"/>
        </w:numPr>
        <w:contextualSpacing w:val="0"/>
      </w:pPr>
      <w:r w:rsidRPr="004B617E">
        <w:t>detecting the presence of toxin-producing</w:t>
      </w:r>
      <w:r w:rsidR="00CD76D2" w:rsidRPr="004B617E">
        <w:t xml:space="preserve"> </w:t>
      </w:r>
      <w:r w:rsidRPr="004B617E">
        <w:t>plankton, biotoxins and chemical contaminants</w:t>
      </w:r>
      <w:r w:rsidR="00CD76D2" w:rsidRPr="004B617E">
        <w:t xml:space="preserve"> </w:t>
      </w:r>
      <w:r w:rsidRPr="004B617E">
        <w:t>in aquaculture, inland and marine</w:t>
      </w:r>
      <w:r w:rsidR="00CD76D2" w:rsidRPr="004B617E">
        <w:t xml:space="preserve"> </w:t>
      </w:r>
      <w:r w:rsidRPr="004B617E">
        <w:t>products and their by-products;</w:t>
      </w:r>
    </w:p>
    <w:p w:rsidR="00CD76D2" w:rsidRPr="004B617E" w:rsidRDefault="00497237" w:rsidP="00497237">
      <w:pPr>
        <w:pStyle w:val="ListParagraph"/>
        <w:numPr>
          <w:ilvl w:val="1"/>
          <w:numId w:val="45"/>
        </w:numPr>
        <w:contextualSpacing w:val="0"/>
      </w:pPr>
      <w:r w:rsidRPr="004B617E">
        <w:t>to monitor the implementation of any plans or</w:t>
      </w:r>
      <w:r w:rsidR="00CD76D2" w:rsidRPr="004B617E">
        <w:t xml:space="preserve"> </w:t>
      </w:r>
      <w:r w:rsidRPr="004B617E">
        <w:t xml:space="preserve">schemes established by the </w:t>
      </w:r>
      <w:r w:rsidR="00CD76D2" w:rsidRPr="004B617E">
        <w:t>competent</w:t>
      </w:r>
      <w:r w:rsidRPr="004B617E">
        <w:t xml:space="preserve"> authority;</w:t>
      </w:r>
    </w:p>
    <w:p w:rsidR="00CD76D2" w:rsidRPr="004B617E" w:rsidRDefault="00497237" w:rsidP="00497237">
      <w:pPr>
        <w:pStyle w:val="ListParagraph"/>
        <w:numPr>
          <w:ilvl w:val="1"/>
          <w:numId w:val="45"/>
        </w:numPr>
        <w:contextualSpacing w:val="0"/>
      </w:pPr>
      <w:r w:rsidRPr="004B617E">
        <w:t>to examine any aquaculture, inland or marine product</w:t>
      </w:r>
      <w:r w:rsidR="00CD76D2" w:rsidRPr="004B617E">
        <w:t xml:space="preserve"> </w:t>
      </w:r>
      <w:r w:rsidRPr="004B617E">
        <w:t>or its by-product;</w:t>
      </w:r>
    </w:p>
    <w:p w:rsidR="00CD76D2" w:rsidRPr="004B617E" w:rsidRDefault="00497237" w:rsidP="00497237">
      <w:pPr>
        <w:pStyle w:val="ListParagraph"/>
        <w:numPr>
          <w:ilvl w:val="1"/>
          <w:numId w:val="45"/>
        </w:numPr>
        <w:contextualSpacing w:val="0"/>
      </w:pPr>
      <w:r w:rsidRPr="004B617E">
        <w:t>to certify for export, any such aquaculture, inland</w:t>
      </w:r>
      <w:r w:rsidR="00CD76D2" w:rsidRPr="004B617E">
        <w:t xml:space="preserve"> </w:t>
      </w:r>
      <w:r w:rsidRPr="004B617E">
        <w:t>or marine product or its by-product;</w:t>
      </w:r>
    </w:p>
    <w:p w:rsidR="00CD76D2" w:rsidRPr="004B617E" w:rsidRDefault="00497237" w:rsidP="00497237">
      <w:pPr>
        <w:pStyle w:val="ListParagraph"/>
        <w:numPr>
          <w:ilvl w:val="1"/>
          <w:numId w:val="45"/>
        </w:numPr>
        <w:contextualSpacing w:val="0"/>
      </w:pPr>
      <w:r w:rsidRPr="004B617E">
        <w:t>to take samples of any aquaculture, inland or</w:t>
      </w:r>
      <w:r w:rsidR="00CD76D2" w:rsidRPr="004B617E">
        <w:t xml:space="preserve"> </w:t>
      </w:r>
      <w:r w:rsidRPr="004B617E">
        <w:t>marine product or its by-product or any other</w:t>
      </w:r>
      <w:r w:rsidR="00CD76D2" w:rsidRPr="004B617E">
        <w:t xml:space="preserve"> </w:t>
      </w:r>
      <w:r w:rsidRPr="004B617E">
        <w:t>article, from any place within a licensed processing</w:t>
      </w:r>
      <w:r w:rsidR="00CD76D2" w:rsidRPr="004B617E">
        <w:t xml:space="preserve"> </w:t>
      </w:r>
      <w:r w:rsidRPr="004B617E">
        <w:t>establishment or licensed vessel in order to determine</w:t>
      </w:r>
      <w:r w:rsidR="00CD76D2" w:rsidRPr="004B617E">
        <w:t xml:space="preserve"> </w:t>
      </w:r>
      <w:r w:rsidRPr="004B617E">
        <w:t>whether proper sanitary conditions are being</w:t>
      </w:r>
      <w:r w:rsidR="00CD76D2" w:rsidRPr="004B617E">
        <w:t xml:space="preserve"> </w:t>
      </w:r>
      <w:r w:rsidRPr="004B617E">
        <w:t>maintained;</w:t>
      </w:r>
    </w:p>
    <w:p w:rsidR="00CD76D2" w:rsidRPr="004B617E" w:rsidRDefault="00497237" w:rsidP="00497237">
      <w:pPr>
        <w:pStyle w:val="ListParagraph"/>
        <w:numPr>
          <w:ilvl w:val="1"/>
          <w:numId w:val="45"/>
        </w:numPr>
        <w:contextualSpacing w:val="0"/>
      </w:pPr>
      <w:r w:rsidRPr="004B617E">
        <w:t>to inspect any container, vehicle, aircraft or vessel</w:t>
      </w:r>
      <w:r w:rsidR="00CD76D2" w:rsidRPr="004B617E">
        <w:t xml:space="preserve"> </w:t>
      </w:r>
      <w:r w:rsidRPr="004B617E">
        <w:t>which is used or intended to be used far the storage</w:t>
      </w:r>
      <w:r w:rsidR="00CD76D2" w:rsidRPr="004B617E">
        <w:t xml:space="preserve"> </w:t>
      </w:r>
      <w:r w:rsidRPr="004B617E">
        <w:t>or transportation of aquaculture, inland or marine</w:t>
      </w:r>
      <w:r w:rsidR="00CD76D2" w:rsidRPr="004B617E">
        <w:t xml:space="preserve"> </w:t>
      </w:r>
      <w:r w:rsidRPr="004B617E">
        <w:t>products or their by-products;</w:t>
      </w:r>
    </w:p>
    <w:p w:rsidR="00CD76D2" w:rsidRPr="004B617E" w:rsidRDefault="00497237" w:rsidP="00497237">
      <w:pPr>
        <w:pStyle w:val="ListParagraph"/>
        <w:numPr>
          <w:ilvl w:val="1"/>
          <w:numId w:val="45"/>
        </w:numPr>
        <w:contextualSpacing w:val="0"/>
      </w:pPr>
      <w:r w:rsidRPr="004B617E">
        <w:t>to open and examine any container, vehicle or</w:t>
      </w:r>
      <w:r w:rsidR="00CD76D2" w:rsidRPr="004B617E">
        <w:t xml:space="preserve"> other</w:t>
      </w:r>
      <w:r w:rsidRPr="004B617E">
        <w:t xml:space="preserve"> storage device at licensed processing establishments</w:t>
      </w:r>
      <w:r w:rsidR="00CD76D2" w:rsidRPr="004B617E">
        <w:t xml:space="preserve"> </w:t>
      </w:r>
      <w:r w:rsidRPr="004B617E">
        <w:t>or on licensed vessels which is reasonably</w:t>
      </w:r>
      <w:r w:rsidR="00CD76D2" w:rsidRPr="004B617E">
        <w:t xml:space="preserve"> </w:t>
      </w:r>
      <w:r w:rsidRPr="004B617E">
        <w:t>believed to contain any aquaculture, inland</w:t>
      </w:r>
      <w:r w:rsidR="00CD76D2" w:rsidRPr="004B617E">
        <w:t xml:space="preserve"> </w:t>
      </w:r>
      <w:r w:rsidRPr="004B617E">
        <w:t>or marine product or its by-product;</w:t>
      </w:r>
    </w:p>
    <w:p w:rsidR="00CD76D2" w:rsidRPr="004B617E" w:rsidRDefault="00497237" w:rsidP="00497237">
      <w:pPr>
        <w:pStyle w:val="ListParagraph"/>
        <w:numPr>
          <w:ilvl w:val="1"/>
          <w:numId w:val="45"/>
        </w:numPr>
        <w:contextualSpacing w:val="0"/>
      </w:pPr>
      <w:r w:rsidRPr="004B617E">
        <w:t>to tag-</w:t>
      </w:r>
    </w:p>
    <w:p w:rsidR="00CD76D2" w:rsidRPr="004B617E" w:rsidRDefault="00497237" w:rsidP="00497237">
      <w:pPr>
        <w:pStyle w:val="ListParagraph"/>
        <w:numPr>
          <w:ilvl w:val="2"/>
          <w:numId w:val="45"/>
        </w:numPr>
        <w:contextualSpacing w:val="0"/>
      </w:pPr>
      <w:r w:rsidRPr="004B617E">
        <w:t>any aquaculture, inland or marine products</w:t>
      </w:r>
      <w:r w:rsidR="00CD76D2" w:rsidRPr="004B617E">
        <w:t xml:space="preserve"> </w:t>
      </w:r>
      <w:r w:rsidRPr="004B617E">
        <w:t>or their by-products and any container or</w:t>
      </w:r>
      <w:r w:rsidR="00CD76D2" w:rsidRPr="004B617E">
        <w:t xml:space="preserve"> </w:t>
      </w:r>
      <w:r w:rsidRPr="004B617E">
        <w:t>package in which they are stored, which</w:t>
      </w:r>
      <w:r w:rsidR="00CD76D2" w:rsidRPr="004B617E">
        <w:t xml:space="preserve"> c</w:t>
      </w:r>
      <w:r w:rsidRPr="004B617E">
        <w:t>ontravene or which the inspector believes</w:t>
      </w:r>
      <w:r w:rsidR="00CD76D2" w:rsidRPr="004B617E">
        <w:t xml:space="preserve"> </w:t>
      </w:r>
      <w:r w:rsidRPr="004B617E">
        <w:t xml:space="preserve">to contravene the requirements of </w:t>
      </w:r>
      <w:r w:rsidR="00CD76D2" w:rsidRPr="004B617E">
        <w:t>these Regulations</w:t>
      </w:r>
      <w:r w:rsidRPr="004B617E">
        <w:t>; and</w:t>
      </w:r>
    </w:p>
    <w:p w:rsidR="00CD76D2" w:rsidRPr="004B617E" w:rsidRDefault="00497237" w:rsidP="00497237">
      <w:pPr>
        <w:pStyle w:val="ListParagraph"/>
        <w:numPr>
          <w:ilvl w:val="2"/>
          <w:numId w:val="45"/>
        </w:numPr>
        <w:contextualSpacing w:val="0"/>
      </w:pPr>
      <w:r w:rsidRPr="004B617E">
        <w:t>any equipment which is not in use or should</w:t>
      </w:r>
      <w:r w:rsidR="00CD76D2" w:rsidRPr="004B617E">
        <w:t xml:space="preserve"> </w:t>
      </w:r>
      <w:r w:rsidRPr="004B617E">
        <w:t>not be used;</w:t>
      </w:r>
    </w:p>
    <w:p w:rsidR="00CD76D2" w:rsidRPr="004B617E" w:rsidRDefault="00497237" w:rsidP="00497237">
      <w:pPr>
        <w:pStyle w:val="ListParagraph"/>
        <w:numPr>
          <w:ilvl w:val="1"/>
          <w:numId w:val="45"/>
        </w:numPr>
        <w:contextualSpacing w:val="0"/>
      </w:pPr>
      <w:r w:rsidRPr="004B617E">
        <w:t>to give directives to the owner, agent or person in</w:t>
      </w:r>
      <w:r w:rsidR="00CD76D2" w:rsidRPr="004B617E">
        <w:t xml:space="preserve"> </w:t>
      </w:r>
      <w:r w:rsidRPr="004B617E">
        <w:t>charge of any container, vehicle, aircraft, boat or</w:t>
      </w:r>
      <w:r w:rsidR="00CD76D2" w:rsidRPr="004B617E">
        <w:t xml:space="preserve"> </w:t>
      </w:r>
      <w:r w:rsidRPr="004B617E">
        <w:t xml:space="preserve">vessel which is used or intended to be used </w:t>
      </w:r>
      <w:r w:rsidR="00CD76D2" w:rsidRPr="004B617E">
        <w:t>in</w:t>
      </w:r>
      <w:r w:rsidRPr="004B617E">
        <w:t xml:space="preserve"> the</w:t>
      </w:r>
      <w:r w:rsidR="00CD76D2" w:rsidRPr="004B617E">
        <w:t xml:space="preserve"> </w:t>
      </w:r>
      <w:r w:rsidRPr="004B617E">
        <w:t>storage or transportation of aquaculture, inland or</w:t>
      </w:r>
      <w:r w:rsidR="00CD76D2" w:rsidRPr="004B617E">
        <w:t xml:space="preserve"> </w:t>
      </w:r>
      <w:r w:rsidRPr="004B617E">
        <w:t>marine products or their by-products;</w:t>
      </w:r>
    </w:p>
    <w:p w:rsidR="00497237" w:rsidRPr="004B617E" w:rsidRDefault="00497237" w:rsidP="00497237">
      <w:pPr>
        <w:pStyle w:val="ListParagraph"/>
        <w:numPr>
          <w:ilvl w:val="1"/>
          <w:numId w:val="45"/>
        </w:numPr>
        <w:contextualSpacing w:val="0"/>
      </w:pPr>
      <w:r w:rsidRPr="004B617E">
        <w:t>to examine and, where necessary, make copies of</w:t>
      </w:r>
      <w:r w:rsidR="00CD76D2" w:rsidRPr="004B617E">
        <w:t xml:space="preserve"> </w:t>
      </w:r>
      <w:r w:rsidRPr="004B617E">
        <w:t>or take extracts from any records and documents</w:t>
      </w:r>
      <w:r w:rsidR="00CD76D2" w:rsidRPr="004B617E">
        <w:t xml:space="preserve"> </w:t>
      </w:r>
      <w:r w:rsidRPr="004B617E">
        <w:t>in relation to any aquaculture, inland or marine</w:t>
      </w:r>
      <w:r w:rsidR="00CD76D2" w:rsidRPr="004B617E">
        <w:t xml:space="preserve"> </w:t>
      </w:r>
      <w:r w:rsidRPr="004B617E">
        <w:t>products or their by-products which consignors are</w:t>
      </w:r>
      <w:r w:rsidR="00CD76D2" w:rsidRPr="004B617E">
        <w:t xml:space="preserve"> </w:t>
      </w:r>
      <w:r w:rsidRPr="004B617E">
        <w:t xml:space="preserve">required to keep pursuant to </w:t>
      </w:r>
      <w:r w:rsidR="00CD76D2" w:rsidRPr="004B617E">
        <w:t>these</w:t>
      </w:r>
      <w:r w:rsidRPr="004B617E">
        <w:t xml:space="preserve"> </w:t>
      </w:r>
      <w:r w:rsidR="00CD76D2" w:rsidRPr="004B617E">
        <w:t>R</w:t>
      </w:r>
      <w:r w:rsidRPr="004B617E">
        <w:t>egulations.</w:t>
      </w:r>
    </w:p>
    <w:p w:rsidR="00A33132" w:rsidRPr="004B617E" w:rsidRDefault="00A33132" w:rsidP="00A33132">
      <w:pPr>
        <w:pStyle w:val="Heading2"/>
        <w:jc w:val="center"/>
        <w:rPr>
          <w:lang w:val="en-GB"/>
        </w:rPr>
      </w:pPr>
      <w:bookmarkStart w:id="60" w:name="_Toc301599066"/>
      <w:r w:rsidRPr="004B617E">
        <w:rPr>
          <w:lang w:val="en-GB"/>
        </w:rPr>
        <w:t>Facility Approval</w:t>
      </w:r>
      <w:bookmarkEnd w:id="60"/>
    </w:p>
    <w:p w:rsidR="00A33132" w:rsidRPr="004B617E" w:rsidRDefault="00A33132" w:rsidP="00A33132">
      <w:pPr>
        <w:pStyle w:val="Heading3"/>
        <w:numPr>
          <w:ilvl w:val="0"/>
          <w:numId w:val="1"/>
        </w:numPr>
        <w:spacing w:before="0" w:after="240" w:line="288" w:lineRule="auto"/>
      </w:pPr>
      <w:bookmarkStart w:id="61" w:name="_Toc301599067"/>
      <w:r w:rsidRPr="004B617E">
        <w:lastRenderedPageBreak/>
        <w:t>Facility sanitation requirements</w:t>
      </w:r>
      <w:bookmarkEnd w:id="61"/>
    </w:p>
    <w:p w:rsidR="00371632" w:rsidRPr="004B617E" w:rsidRDefault="00A33132" w:rsidP="00C65092">
      <w:pPr>
        <w:pStyle w:val="ListParagraph"/>
        <w:numPr>
          <w:ilvl w:val="0"/>
          <w:numId w:val="24"/>
        </w:numPr>
        <w:spacing w:after="240" w:line="288" w:lineRule="auto"/>
        <w:contextualSpacing w:val="0"/>
      </w:pPr>
      <w:r w:rsidRPr="004B617E">
        <w:t xml:space="preserve">The competent authority may, from time to time, conduct or cause to be conducted the inspection, sampling, testing and analysis of the waters of production areas to ensure that the requirements specified for this regulation water quality, environmental standards and facilitation sanitation standards are met. </w:t>
      </w:r>
    </w:p>
    <w:p w:rsidR="00A44726" w:rsidRPr="004B617E" w:rsidRDefault="00A33132" w:rsidP="00C65092">
      <w:pPr>
        <w:pStyle w:val="ListParagraph"/>
        <w:numPr>
          <w:ilvl w:val="0"/>
          <w:numId w:val="24"/>
        </w:numPr>
        <w:spacing w:after="240" w:line="288" w:lineRule="auto"/>
        <w:contextualSpacing w:val="0"/>
      </w:pPr>
      <w:r w:rsidRPr="004B617E">
        <w:t>Where any such inspection indicates</w:t>
      </w:r>
      <w:r w:rsidR="00A44726" w:rsidRPr="004B617E">
        <w:t>—</w:t>
      </w:r>
      <w:r w:rsidRPr="004B617E">
        <w:t xml:space="preserve"> </w:t>
      </w:r>
    </w:p>
    <w:p w:rsidR="00A44726" w:rsidRPr="004B617E" w:rsidRDefault="00A33132" w:rsidP="00C65092">
      <w:pPr>
        <w:pStyle w:val="ListParagraph"/>
        <w:numPr>
          <w:ilvl w:val="1"/>
          <w:numId w:val="24"/>
        </w:numPr>
        <w:spacing w:after="240" w:line="288" w:lineRule="auto"/>
        <w:contextualSpacing w:val="0"/>
      </w:pPr>
      <w:r w:rsidRPr="004B617E">
        <w:t>that the requirements referred to in paragraph (1) are met, the competent authority may demarcate and approve that production area as one from which prescribed products may be harvested for export;</w:t>
      </w:r>
    </w:p>
    <w:p w:rsidR="00A44726" w:rsidRPr="004B617E" w:rsidRDefault="00A33132" w:rsidP="00C65092">
      <w:pPr>
        <w:pStyle w:val="ListParagraph"/>
        <w:numPr>
          <w:ilvl w:val="1"/>
          <w:numId w:val="24"/>
        </w:numPr>
        <w:spacing w:after="240" w:line="288" w:lineRule="auto"/>
        <w:contextualSpacing w:val="0"/>
      </w:pPr>
      <w:proofErr w:type="gramStart"/>
      <w:r w:rsidRPr="004B617E">
        <w:t>the</w:t>
      </w:r>
      <w:proofErr w:type="gramEnd"/>
      <w:r w:rsidRPr="004B617E">
        <w:t xml:space="preserve"> presence of any such substance above acceptable levels, the competent authority shall forthwith take such steps as are necessary to notify interested persons of the results of that inspection. </w:t>
      </w:r>
    </w:p>
    <w:p w:rsidR="00A33132" w:rsidRPr="004B617E" w:rsidRDefault="00A33132" w:rsidP="00C65092">
      <w:pPr>
        <w:pStyle w:val="ListParagraph"/>
        <w:numPr>
          <w:ilvl w:val="0"/>
          <w:numId w:val="24"/>
        </w:numPr>
        <w:spacing w:after="240" w:line="288" w:lineRule="auto"/>
        <w:contextualSpacing w:val="0"/>
      </w:pPr>
      <w:r w:rsidRPr="004B617E">
        <w:t xml:space="preserve">The competent authority shall keep records of all inspections, sampling, testing and analysis carried out pursuant to paragraph (1). </w:t>
      </w:r>
    </w:p>
    <w:p w:rsidR="00923EE5" w:rsidRPr="004B617E" w:rsidRDefault="00923EE5" w:rsidP="00923EE5">
      <w:pPr>
        <w:pStyle w:val="Heading3"/>
        <w:numPr>
          <w:ilvl w:val="0"/>
          <w:numId w:val="1"/>
        </w:numPr>
        <w:spacing w:before="0" w:after="240" w:line="288" w:lineRule="auto"/>
      </w:pPr>
      <w:bookmarkStart w:id="62" w:name="_Toc301599068"/>
      <w:r w:rsidRPr="004B617E">
        <w:t>Duties with respect to water quality</w:t>
      </w:r>
      <w:bookmarkEnd w:id="62"/>
    </w:p>
    <w:p w:rsidR="00A44726" w:rsidRPr="004B617E" w:rsidRDefault="00923EE5" w:rsidP="00C65092">
      <w:pPr>
        <w:pStyle w:val="ListParagraph"/>
        <w:numPr>
          <w:ilvl w:val="0"/>
          <w:numId w:val="18"/>
        </w:numPr>
        <w:ind w:left="357" w:hanging="357"/>
        <w:contextualSpacing w:val="0"/>
      </w:pPr>
      <w:r w:rsidRPr="004B617E">
        <w:t xml:space="preserve">The competent authority shall ensure that any supply of water intended for use in the processing of prescribed products which constitutes a potential risk to the wholesomeness of such products is prohibited. </w:t>
      </w:r>
    </w:p>
    <w:p w:rsidR="00A44726" w:rsidRPr="004B617E" w:rsidRDefault="00923EE5" w:rsidP="00C65092">
      <w:pPr>
        <w:pStyle w:val="ListParagraph"/>
        <w:numPr>
          <w:ilvl w:val="0"/>
          <w:numId w:val="18"/>
        </w:numPr>
        <w:ind w:left="357" w:hanging="357"/>
        <w:contextualSpacing w:val="0"/>
      </w:pPr>
      <w:r w:rsidRPr="004B617E">
        <w:t>The competent authority shall—</w:t>
      </w:r>
    </w:p>
    <w:p w:rsidR="00A44726" w:rsidRPr="004B617E" w:rsidRDefault="00923EE5" w:rsidP="00C65092">
      <w:pPr>
        <w:pStyle w:val="ListParagraph"/>
        <w:numPr>
          <w:ilvl w:val="1"/>
          <w:numId w:val="18"/>
        </w:numPr>
        <w:contextualSpacing w:val="0"/>
      </w:pPr>
      <w:r w:rsidRPr="004B617E">
        <w:t>publish an annual report on the quality of water intended for use in the processing of prescribed products in licensed processing establishments; and</w:t>
      </w:r>
    </w:p>
    <w:p w:rsidR="00A44726" w:rsidRPr="004B617E" w:rsidRDefault="00923EE5" w:rsidP="00C65092">
      <w:pPr>
        <w:pStyle w:val="ListParagraph"/>
        <w:numPr>
          <w:ilvl w:val="1"/>
          <w:numId w:val="18"/>
        </w:numPr>
        <w:contextualSpacing w:val="0"/>
      </w:pPr>
      <w:proofErr w:type="gramStart"/>
      <w:r w:rsidRPr="004B617E">
        <w:t>take</w:t>
      </w:r>
      <w:proofErr w:type="gramEnd"/>
      <w:r w:rsidRPr="004B617E">
        <w:t xml:space="preserve"> all reasonable measures to ensure that the report referred to in paragraph (a) and other relevant and up-to-date information on the quality of water intended for use in the processing of prescribed products in licensed processing establishments is made available to every operator. </w:t>
      </w:r>
    </w:p>
    <w:p w:rsidR="004A5308" w:rsidRPr="004B617E" w:rsidRDefault="00923EE5" w:rsidP="00C65092">
      <w:pPr>
        <w:pStyle w:val="ListParagraph"/>
        <w:numPr>
          <w:ilvl w:val="0"/>
          <w:numId w:val="18"/>
        </w:numPr>
        <w:contextualSpacing w:val="0"/>
      </w:pPr>
      <w:r w:rsidRPr="004B617E">
        <w:t>An operator of a licensed processing establishment shall—</w:t>
      </w:r>
    </w:p>
    <w:p w:rsidR="004A5308" w:rsidRPr="004B617E" w:rsidRDefault="00923EE5" w:rsidP="00C65092">
      <w:pPr>
        <w:pStyle w:val="ListParagraph"/>
        <w:numPr>
          <w:ilvl w:val="1"/>
          <w:numId w:val="18"/>
        </w:numPr>
        <w:contextualSpacing w:val="0"/>
      </w:pPr>
      <w:r w:rsidRPr="004B617E">
        <w:t xml:space="preserve">notify the competent authority of the source of its water supply; </w:t>
      </w:r>
    </w:p>
    <w:p w:rsidR="004A5308" w:rsidRPr="004B617E" w:rsidRDefault="00923EE5" w:rsidP="00C65092">
      <w:pPr>
        <w:pStyle w:val="ListParagraph"/>
        <w:numPr>
          <w:ilvl w:val="1"/>
          <w:numId w:val="18"/>
        </w:numPr>
        <w:contextualSpacing w:val="0"/>
      </w:pPr>
      <w:r w:rsidRPr="004B617E">
        <w:t xml:space="preserve">when required by an inspector, demonstrate the water distribution system in the licensed processing establishment; </w:t>
      </w:r>
    </w:p>
    <w:p w:rsidR="004A5308" w:rsidRPr="004B617E" w:rsidRDefault="00923EE5" w:rsidP="00C65092">
      <w:pPr>
        <w:pStyle w:val="ListParagraph"/>
        <w:numPr>
          <w:ilvl w:val="1"/>
          <w:numId w:val="18"/>
        </w:numPr>
        <w:contextualSpacing w:val="0"/>
      </w:pPr>
      <w:proofErr w:type="gramStart"/>
      <w:r w:rsidRPr="004B617E">
        <w:t>cause</w:t>
      </w:r>
      <w:proofErr w:type="gramEnd"/>
      <w:r w:rsidRPr="004B617E">
        <w:t xml:space="preserve"> to be prepared a distribution and recirculation plan showing all pipes and outlets within the licensed processing establishment and identifying all outlets. </w:t>
      </w:r>
    </w:p>
    <w:p w:rsidR="004A5308" w:rsidRPr="004B617E" w:rsidRDefault="00923EE5" w:rsidP="00C65092">
      <w:pPr>
        <w:pStyle w:val="ListParagraph"/>
        <w:numPr>
          <w:ilvl w:val="0"/>
          <w:numId w:val="18"/>
        </w:numPr>
        <w:contextualSpacing w:val="0"/>
      </w:pPr>
      <w:r w:rsidRPr="004B617E">
        <w:t>The plan mentioned</w:t>
      </w:r>
      <w:r w:rsidR="004A5308" w:rsidRPr="004B617E">
        <w:t xml:space="preserve"> in paragraph (3)(c</w:t>
      </w:r>
      <w:r w:rsidRPr="004B617E">
        <w:t xml:space="preserve">) shall, when required by an inspector, be made available for inspection. </w:t>
      </w:r>
    </w:p>
    <w:p w:rsidR="00CD76D2" w:rsidRPr="004B617E" w:rsidRDefault="00923EE5" w:rsidP="00923EE5">
      <w:pPr>
        <w:pStyle w:val="ListParagraph"/>
        <w:numPr>
          <w:ilvl w:val="0"/>
          <w:numId w:val="18"/>
        </w:numPr>
        <w:contextualSpacing w:val="0"/>
      </w:pPr>
      <w:r w:rsidRPr="004B617E">
        <w:lastRenderedPageBreak/>
        <w:t xml:space="preserve">The competent authority shall establish appropriate programmes to monitor the quality of water intended for use in the processing of prescribed products to parameters and ensure that the water conforms to the parametric values set in accordance with </w:t>
      </w:r>
      <w:r w:rsidR="00C60D7F" w:rsidRPr="004B617E">
        <w:t>any Protocol or regulations in force</w:t>
      </w:r>
      <w:r w:rsidRPr="004B617E">
        <w:t xml:space="preserve">. </w:t>
      </w:r>
    </w:p>
    <w:p w:rsidR="00CD76D2" w:rsidRPr="004B617E" w:rsidRDefault="00923EE5" w:rsidP="00923EE5">
      <w:pPr>
        <w:pStyle w:val="ListParagraph"/>
        <w:numPr>
          <w:ilvl w:val="0"/>
          <w:numId w:val="18"/>
        </w:numPr>
        <w:contextualSpacing w:val="0"/>
      </w:pPr>
      <w:r w:rsidRPr="004B617E">
        <w:t xml:space="preserve">In every inspection of a licensed processing establishment, the inspector shall carry out an initial examination of the water supply thereof in order to determine compliance with these Regulations. </w:t>
      </w:r>
    </w:p>
    <w:p w:rsidR="00CD76D2" w:rsidRPr="004B617E" w:rsidRDefault="00923EE5" w:rsidP="00923EE5">
      <w:pPr>
        <w:pStyle w:val="ListParagraph"/>
        <w:numPr>
          <w:ilvl w:val="0"/>
          <w:numId w:val="18"/>
        </w:numPr>
        <w:contextualSpacing w:val="0"/>
      </w:pPr>
      <w:r w:rsidRPr="004B617E">
        <w:t xml:space="preserve">Any monitoring programme established under paragraph (1) shall involve examination of samples from the water sources in accordance with </w:t>
      </w:r>
      <w:r w:rsidR="00CD76D2" w:rsidRPr="004B617E">
        <w:t>any quality standards set out in a Protocol</w:t>
      </w:r>
      <w:r w:rsidRPr="004B617E">
        <w:t xml:space="preserve">. </w:t>
      </w:r>
    </w:p>
    <w:p w:rsidR="00CD76D2" w:rsidRPr="004B617E" w:rsidRDefault="00923EE5" w:rsidP="00CD76D2">
      <w:pPr>
        <w:pStyle w:val="ListParagraph"/>
        <w:numPr>
          <w:ilvl w:val="0"/>
          <w:numId w:val="18"/>
        </w:numPr>
        <w:contextualSpacing w:val="0"/>
      </w:pPr>
      <w:r w:rsidRPr="004B617E">
        <w:t>The competent authority shall take or cause to be taken for examination samples of the water from the water sources—</w:t>
      </w:r>
    </w:p>
    <w:p w:rsidR="00CD76D2" w:rsidRPr="004B617E" w:rsidRDefault="00923EE5" w:rsidP="00CD76D2">
      <w:pPr>
        <w:pStyle w:val="ListParagraph"/>
        <w:numPr>
          <w:ilvl w:val="1"/>
          <w:numId w:val="18"/>
        </w:numPr>
        <w:contextualSpacing w:val="0"/>
      </w:pPr>
      <w:r w:rsidRPr="004B617E">
        <w:t>at the point of entry;</w:t>
      </w:r>
    </w:p>
    <w:p w:rsidR="00CD76D2" w:rsidRPr="004B617E" w:rsidRDefault="00923EE5" w:rsidP="00CD76D2">
      <w:pPr>
        <w:pStyle w:val="ListParagraph"/>
        <w:numPr>
          <w:ilvl w:val="1"/>
          <w:numId w:val="18"/>
        </w:numPr>
        <w:contextualSpacing w:val="0"/>
      </w:pPr>
      <w:r w:rsidRPr="004B617E">
        <w:t>at the point of use; and</w:t>
      </w:r>
    </w:p>
    <w:p w:rsidR="00CD76D2" w:rsidRPr="004B617E" w:rsidRDefault="00923EE5" w:rsidP="00923EE5">
      <w:pPr>
        <w:pStyle w:val="ListParagraph"/>
        <w:numPr>
          <w:ilvl w:val="1"/>
          <w:numId w:val="18"/>
        </w:numPr>
        <w:contextualSpacing w:val="0"/>
      </w:pPr>
      <w:proofErr w:type="gramStart"/>
      <w:r w:rsidRPr="004B617E">
        <w:t>during</w:t>
      </w:r>
      <w:proofErr w:type="gramEnd"/>
      <w:r w:rsidRPr="004B617E">
        <w:t xml:space="preserve"> the processing of prescribed products. </w:t>
      </w:r>
    </w:p>
    <w:p w:rsidR="00CD76D2" w:rsidRPr="004B617E" w:rsidRDefault="00923EE5" w:rsidP="00CD76D2">
      <w:pPr>
        <w:pStyle w:val="ListParagraph"/>
        <w:numPr>
          <w:ilvl w:val="0"/>
          <w:numId w:val="18"/>
        </w:numPr>
        <w:contextualSpacing w:val="0"/>
      </w:pPr>
      <w:r w:rsidRPr="004B617E">
        <w:t xml:space="preserve">Where it is found, as a result of monitoring carried out under paragraph (1), that the water at source does not comply with the parameters and parametric values established in accordance with </w:t>
      </w:r>
      <w:r w:rsidR="00CD76D2" w:rsidRPr="004B617E">
        <w:t>paragraph (7)</w:t>
      </w:r>
      <w:r w:rsidRPr="004B617E">
        <w:t>, the competent authority shall—</w:t>
      </w:r>
    </w:p>
    <w:p w:rsidR="00CD76D2" w:rsidRPr="004B617E" w:rsidRDefault="00923EE5" w:rsidP="00CD76D2">
      <w:pPr>
        <w:pStyle w:val="ListParagraph"/>
        <w:numPr>
          <w:ilvl w:val="1"/>
          <w:numId w:val="18"/>
        </w:numPr>
        <w:contextualSpacing w:val="0"/>
      </w:pPr>
      <w:r w:rsidRPr="004B617E">
        <w:t xml:space="preserve">launch an immediate investigation in order to determine the cause of the deterioration in the quality of the water; </w:t>
      </w:r>
    </w:p>
    <w:p w:rsidR="00CD76D2" w:rsidRPr="004B617E" w:rsidRDefault="00923EE5" w:rsidP="00CD76D2">
      <w:pPr>
        <w:pStyle w:val="ListParagraph"/>
        <w:numPr>
          <w:ilvl w:val="1"/>
          <w:numId w:val="18"/>
        </w:numPr>
        <w:contextualSpacing w:val="0"/>
      </w:pPr>
      <w:r w:rsidRPr="004B617E">
        <w:t xml:space="preserve">take all reasonable steps to promptly warn all operators where there is an unacceptable risk to public health; </w:t>
      </w:r>
    </w:p>
    <w:p w:rsidR="00CD76D2" w:rsidRPr="004B617E" w:rsidRDefault="00923EE5" w:rsidP="00CD76D2">
      <w:pPr>
        <w:pStyle w:val="ListParagraph"/>
        <w:numPr>
          <w:ilvl w:val="1"/>
          <w:numId w:val="18"/>
        </w:numPr>
        <w:contextualSpacing w:val="0"/>
      </w:pPr>
      <w:r w:rsidRPr="004B617E">
        <w:t xml:space="preserve">in the case of the national supplier of water, advise of the problem and prepare an action programme for the improvement of the quality of water as soon as practicable; </w:t>
      </w:r>
    </w:p>
    <w:p w:rsidR="00CD76D2" w:rsidRPr="004B617E" w:rsidRDefault="00923EE5" w:rsidP="00923EE5">
      <w:pPr>
        <w:pStyle w:val="ListParagraph"/>
        <w:numPr>
          <w:ilvl w:val="1"/>
          <w:numId w:val="18"/>
        </w:numPr>
        <w:contextualSpacing w:val="0"/>
      </w:pPr>
      <w:r w:rsidRPr="004B617E">
        <w:t>in the case of a private water supply, notify the person responsible for the supply as soon as is practicable and advise of the measures to be taken for the improvement of the quality of the water; and</w:t>
      </w:r>
    </w:p>
    <w:p w:rsidR="00CD76D2" w:rsidRPr="004B617E" w:rsidRDefault="00CD76D2" w:rsidP="00CD76D2">
      <w:pPr>
        <w:pStyle w:val="ListParagraph"/>
        <w:tabs>
          <w:tab w:val="num" w:pos="737"/>
        </w:tabs>
        <w:ind w:left="360"/>
      </w:pPr>
      <w:proofErr w:type="gramStart"/>
      <w:r w:rsidRPr="004B617E">
        <w:t>ensure</w:t>
      </w:r>
      <w:proofErr w:type="gramEnd"/>
      <w:r w:rsidRPr="004B617E">
        <w:t xml:space="preserve"> that immediate remedial action is taken to improve the parametric value of the water. </w:t>
      </w:r>
    </w:p>
    <w:p w:rsidR="00CD76D2" w:rsidRPr="004B617E" w:rsidRDefault="00923EE5" w:rsidP="00923EE5">
      <w:pPr>
        <w:pStyle w:val="ListParagraph"/>
        <w:numPr>
          <w:ilvl w:val="0"/>
          <w:numId w:val="18"/>
        </w:numPr>
        <w:contextualSpacing w:val="0"/>
      </w:pPr>
      <w:r w:rsidRPr="004B617E">
        <w:t xml:space="preserve">If water intended for use in the processing of prescribed products does not meet the parameters and parametric values set in accordance with </w:t>
      </w:r>
      <w:r w:rsidR="00CD76D2" w:rsidRPr="004B617E">
        <w:t>paragraph (7)</w:t>
      </w:r>
      <w:r w:rsidRPr="004B617E">
        <w:t xml:space="preserve">, the operator shall ensure that the necessary remedial action is taken as soon as possible to restore the quality of the water and shall give priority to cases based on the extent to which the parameters and parametric value has been exceeded and the extent to which the wholesomeness of the particular product has been compromised. </w:t>
      </w:r>
    </w:p>
    <w:p w:rsidR="00923EE5" w:rsidRDefault="00923EE5" w:rsidP="00923EE5">
      <w:pPr>
        <w:pStyle w:val="ListParagraph"/>
        <w:numPr>
          <w:ilvl w:val="0"/>
          <w:numId w:val="18"/>
        </w:numPr>
        <w:contextualSpacing w:val="0"/>
      </w:pPr>
      <w:r w:rsidRPr="004B617E">
        <w:lastRenderedPageBreak/>
        <w:t xml:space="preserve">Where an operator fails to apply the appropriate treatment techniques to reduce or eliminate the risk of dangerous levels of micro- organisms, parasites or other substances in the water, the competent authority shall cause the operator to suspend its processing operations pending compliance. </w:t>
      </w:r>
    </w:p>
    <w:p w:rsidR="002C03BD" w:rsidRPr="002C03BD" w:rsidRDefault="002C03BD" w:rsidP="002C03BD">
      <w:pPr>
        <w:pStyle w:val="Heading2"/>
        <w:jc w:val="center"/>
        <w:rPr>
          <w:lang w:val="en-GB"/>
        </w:rPr>
      </w:pPr>
      <w:bookmarkStart w:id="63" w:name="_Toc301599069"/>
      <w:r>
        <w:rPr>
          <w:lang w:val="en-GB"/>
        </w:rPr>
        <w:t>System of inspection and monitoring</w:t>
      </w:r>
      <w:bookmarkEnd w:id="63"/>
    </w:p>
    <w:p w:rsidR="004B617E" w:rsidRPr="004B617E" w:rsidRDefault="00A27FE3" w:rsidP="004B617E">
      <w:pPr>
        <w:pStyle w:val="Heading3"/>
        <w:numPr>
          <w:ilvl w:val="0"/>
          <w:numId w:val="1"/>
        </w:numPr>
        <w:spacing w:before="0" w:after="240" w:line="288" w:lineRule="auto"/>
      </w:pPr>
      <w:bookmarkStart w:id="64" w:name="_Toc301599070"/>
      <w:r>
        <w:t>Inspection system</w:t>
      </w:r>
      <w:bookmarkEnd w:id="64"/>
    </w:p>
    <w:p w:rsidR="004B617E" w:rsidRDefault="004B617E" w:rsidP="004B617E">
      <w:r w:rsidRPr="004B617E">
        <w:t>An authorised officer shall, upon completion of an inspection of a processing establishment, factory vessel, freezer vessel or carrier vessel to which an application for a licence relates, make a report in writing of the assessment to the competent authority.</w:t>
      </w:r>
    </w:p>
    <w:p w:rsidR="004B617E" w:rsidRPr="00497237" w:rsidRDefault="00A27FE3" w:rsidP="004B617E">
      <w:pPr>
        <w:pStyle w:val="Heading3"/>
        <w:numPr>
          <w:ilvl w:val="0"/>
          <w:numId w:val="1"/>
        </w:numPr>
        <w:spacing w:before="0" w:after="240" w:line="288" w:lineRule="auto"/>
      </w:pPr>
      <w:bookmarkStart w:id="65" w:name="_Toc301599071"/>
      <w:r>
        <w:t>Inspection of prescribed products</w:t>
      </w:r>
      <w:bookmarkEnd w:id="65"/>
    </w:p>
    <w:p w:rsidR="00A27FE3" w:rsidRDefault="004B617E" w:rsidP="00A27FE3">
      <w:pPr>
        <w:pStyle w:val="ListParagraph"/>
        <w:numPr>
          <w:ilvl w:val="0"/>
          <w:numId w:val="47"/>
        </w:numPr>
        <w:contextualSpacing w:val="0"/>
      </w:pPr>
      <w:r w:rsidRPr="004B617E">
        <w:t xml:space="preserve">An </w:t>
      </w:r>
      <w:r w:rsidR="00A27FE3">
        <w:t>authorised officer</w:t>
      </w:r>
      <w:r w:rsidRPr="004B617E">
        <w:t xml:space="preserve"> shall ensure that-</w:t>
      </w:r>
    </w:p>
    <w:p w:rsidR="00A27FE3" w:rsidRDefault="004B617E" w:rsidP="00A27FE3">
      <w:pPr>
        <w:pStyle w:val="ListParagraph"/>
        <w:numPr>
          <w:ilvl w:val="1"/>
          <w:numId w:val="47"/>
        </w:numPr>
        <w:contextualSpacing w:val="0"/>
      </w:pPr>
      <w:r w:rsidRPr="004B617E">
        <w:t xml:space="preserve">only live aquaculture, inland and marine products are harvested; </w:t>
      </w:r>
    </w:p>
    <w:p w:rsidR="00A27FE3" w:rsidRDefault="004B617E" w:rsidP="004B617E">
      <w:pPr>
        <w:pStyle w:val="ListParagraph"/>
        <w:numPr>
          <w:ilvl w:val="1"/>
          <w:numId w:val="47"/>
        </w:numPr>
        <w:contextualSpacing w:val="0"/>
      </w:pPr>
      <w:r w:rsidRPr="00A27FE3">
        <w:rPr>
          <w:i/>
          <w:iCs/>
        </w:rPr>
        <w:t> </w:t>
      </w:r>
      <w:r w:rsidRPr="004B617E">
        <w:t xml:space="preserve">licensed vessels are offloaded at designated ports; </w:t>
      </w:r>
    </w:p>
    <w:p w:rsidR="00A27FE3" w:rsidRDefault="004B617E" w:rsidP="00A27FE3">
      <w:pPr>
        <w:pStyle w:val="ListParagraph"/>
        <w:numPr>
          <w:ilvl w:val="1"/>
          <w:numId w:val="47"/>
        </w:numPr>
        <w:contextualSpacing w:val="0"/>
      </w:pPr>
      <w:r w:rsidRPr="004B617E">
        <w:t>prescribed products a</w:t>
      </w:r>
      <w:r w:rsidR="00A27FE3">
        <w:t xml:space="preserve">re properly placed in batches and </w:t>
      </w:r>
      <w:r w:rsidRPr="004B617E">
        <w:t>that sampling ther</w:t>
      </w:r>
      <w:r w:rsidR="00A27FE3">
        <w:t>eof is carried out as required;</w:t>
      </w:r>
    </w:p>
    <w:p w:rsidR="00A27FE3" w:rsidRPr="00A27FE3" w:rsidRDefault="00A27FE3" w:rsidP="004B617E">
      <w:pPr>
        <w:pStyle w:val="ListParagraph"/>
        <w:numPr>
          <w:ilvl w:val="1"/>
          <w:numId w:val="47"/>
        </w:numPr>
        <w:contextualSpacing w:val="0"/>
      </w:pPr>
      <w:r>
        <w:t>a</w:t>
      </w:r>
      <w:r w:rsidR="004B617E" w:rsidRPr="004B617E">
        <w:t>n operator has in relation to prescribed products valid transport</w:t>
      </w:r>
      <w:r>
        <w:t xml:space="preserve"> </w:t>
      </w:r>
      <w:r w:rsidR="004B617E" w:rsidRPr="004B617E">
        <w:t>certificates and has affixed correct identification codes on the</w:t>
      </w:r>
      <w:r>
        <w:t xml:space="preserve"> </w:t>
      </w:r>
      <w:r w:rsidR="004B617E" w:rsidRPr="004B617E">
        <w:t>batches; </w:t>
      </w:r>
    </w:p>
    <w:p w:rsidR="00A27FE3" w:rsidRDefault="004B617E" w:rsidP="004B617E">
      <w:pPr>
        <w:pStyle w:val="ListParagraph"/>
        <w:numPr>
          <w:ilvl w:val="1"/>
          <w:numId w:val="47"/>
        </w:numPr>
        <w:contextualSpacing w:val="0"/>
      </w:pPr>
      <w:r w:rsidRPr="004B617E">
        <w:t>harvesting, handling and processing activities are properly carried</w:t>
      </w:r>
      <w:r w:rsidR="00A27FE3">
        <w:t xml:space="preserve"> out; </w:t>
      </w:r>
    </w:p>
    <w:p w:rsidR="00A27FE3" w:rsidRDefault="004B617E" w:rsidP="004B617E">
      <w:pPr>
        <w:pStyle w:val="ListParagraph"/>
        <w:numPr>
          <w:ilvl w:val="1"/>
          <w:numId w:val="47"/>
        </w:numPr>
        <w:contextualSpacing w:val="0"/>
      </w:pPr>
      <w:proofErr w:type="gramStart"/>
      <w:r w:rsidRPr="004B617E">
        <w:t>an</w:t>
      </w:r>
      <w:proofErr w:type="gramEnd"/>
      <w:r w:rsidRPr="004B617E">
        <w:t xml:space="preserve"> operator implements systems to ensure proper monitoring of all</w:t>
      </w:r>
      <w:r w:rsidR="00A27FE3">
        <w:t xml:space="preserve"> </w:t>
      </w:r>
      <w:r w:rsidRPr="004B617E">
        <w:t>activities carried out in a licensed processing establishment or licensed vessel.</w:t>
      </w:r>
    </w:p>
    <w:p w:rsidR="00A27FE3" w:rsidRDefault="004B617E" w:rsidP="004B617E">
      <w:pPr>
        <w:pStyle w:val="ListParagraph"/>
        <w:numPr>
          <w:ilvl w:val="0"/>
          <w:numId w:val="47"/>
        </w:numPr>
        <w:contextualSpacing w:val="0"/>
      </w:pPr>
      <w:r w:rsidRPr="004B617E">
        <w:t xml:space="preserve">An </w:t>
      </w:r>
      <w:r w:rsidR="00A27FE3">
        <w:t>authorised officer shall</w:t>
      </w:r>
      <w:r w:rsidRPr="004B617E">
        <w:t xml:space="preserve"> on the directive of the competent authority, carry out inspections of</w:t>
      </w:r>
      <w:r w:rsidR="00A27FE3">
        <w:t xml:space="preserve"> </w:t>
      </w:r>
      <w:r w:rsidRPr="004B617E">
        <w:t>licensed establishments and licensed vessels.</w:t>
      </w:r>
    </w:p>
    <w:p w:rsidR="00A27FE3" w:rsidRDefault="004B617E" w:rsidP="004B617E">
      <w:pPr>
        <w:pStyle w:val="ListParagraph"/>
        <w:numPr>
          <w:ilvl w:val="0"/>
          <w:numId w:val="47"/>
        </w:numPr>
        <w:contextualSpacing w:val="0"/>
      </w:pPr>
      <w:r w:rsidRPr="004B617E">
        <w:t xml:space="preserve">An inspection under </w:t>
      </w:r>
      <w:r w:rsidR="00A27FE3">
        <w:t>his regulation</w:t>
      </w:r>
      <w:r w:rsidRPr="00A27FE3">
        <w:rPr>
          <w:i/>
          <w:iCs/>
        </w:rPr>
        <w:t xml:space="preserve"> </w:t>
      </w:r>
      <w:r w:rsidR="00A27FE3">
        <w:t xml:space="preserve">shall be carried out in </w:t>
      </w:r>
      <w:r w:rsidRPr="004B617E">
        <w:t>accordance with internationally accepted procedures.</w:t>
      </w:r>
    </w:p>
    <w:p w:rsidR="00A27FE3" w:rsidRDefault="004B617E" w:rsidP="004B617E">
      <w:pPr>
        <w:pStyle w:val="ListParagraph"/>
        <w:numPr>
          <w:ilvl w:val="0"/>
          <w:numId w:val="47"/>
        </w:numPr>
        <w:contextualSpacing w:val="0"/>
      </w:pPr>
      <w:r w:rsidRPr="004B617E">
        <w:t xml:space="preserve">An operator may request the competent </w:t>
      </w:r>
      <w:r w:rsidR="00A27FE3">
        <w:t>authority</w:t>
      </w:r>
      <w:r w:rsidRPr="004B617E">
        <w:t xml:space="preserve"> to carry out an inspection of a licensed processing establishment or a licensed vessel, and the competent authority shall cause an inspection to be carried out on payment by the operator of the appropriate fee </w:t>
      </w:r>
      <w:r w:rsidR="00A27FE3">
        <w:t>as may be prescribed</w:t>
      </w:r>
      <w:r w:rsidRPr="004B617E">
        <w:t>.</w:t>
      </w:r>
    </w:p>
    <w:p w:rsidR="00A27FE3" w:rsidRDefault="004B617E" w:rsidP="004B617E">
      <w:pPr>
        <w:pStyle w:val="ListParagraph"/>
        <w:numPr>
          <w:ilvl w:val="0"/>
          <w:numId w:val="47"/>
        </w:numPr>
        <w:contextualSpacing w:val="0"/>
      </w:pPr>
      <w:r w:rsidRPr="004B617E">
        <w:t xml:space="preserve">The operator of a licensed vessel shall, as far as is practicable, land his prescribed products during the normal working hours of the </w:t>
      </w:r>
      <w:r w:rsidR="00A27FE3">
        <w:t>authorised officer</w:t>
      </w:r>
      <w:r w:rsidR="00A27FE3" w:rsidRPr="004B617E">
        <w:t xml:space="preserve"> </w:t>
      </w:r>
      <w:r w:rsidRPr="004B617E">
        <w:t xml:space="preserve">and where a vessel lands outside of such normal working hours, the operator shall ensure that the prescribed products remain in the vessel until the arrival of an </w:t>
      </w:r>
      <w:r w:rsidR="00A27FE3">
        <w:t>authorised officer</w:t>
      </w:r>
      <w:r w:rsidRPr="004B617E">
        <w:t>.</w:t>
      </w:r>
    </w:p>
    <w:p w:rsidR="00C043C3" w:rsidRDefault="004B617E" w:rsidP="00C043C3">
      <w:pPr>
        <w:pStyle w:val="ListParagraph"/>
        <w:numPr>
          <w:ilvl w:val="0"/>
          <w:numId w:val="47"/>
        </w:numPr>
        <w:contextualSpacing w:val="0"/>
      </w:pPr>
      <w:r w:rsidRPr="004B617E">
        <w:lastRenderedPageBreak/>
        <w:t xml:space="preserve">Where an </w:t>
      </w:r>
      <w:r w:rsidR="00A27FE3">
        <w:t>authorised officer</w:t>
      </w:r>
      <w:r w:rsidR="00A27FE3" w:rsidRPr="004B617E">
        <w:t xml:space="preserve"> </w:t>
      </w:r>
      <w:r w:rsidRPr="004B617E">
        <w:t>carries out an inspection outside of</w:t>
      </w:r>
      <w:r w:rsidR="00A27FE3">
        <w:t xml:space="preserve"> </w:t>
      </w:r>
      <w:r w:rsidRPr="004B617E">
        <w:t>his normal working h</w:t>
      </w:r>
      <w:r w:rsidR="00A27FE3">
        <w:t xml:space="preserve">ours the operator shall pay to </w:t>
      </w:r>
      <w:r w:rsidRPr="004B617E">
        <w:t>the competent authority such sum as is agreed between the competent authority and the operator.</w:t>
      </w:r>
    </w:p>
    <w:p w:rsidR="00C043C3" w:rsidRPr="00C043C3" w:rsidRDefault="00C043C3" w:rsidP="00C043C3">
      <w:pPr>
        <w:pStyle w:val="ListParagraph"/>
        <w:numPr>
          <w:ilvl w:val="0"/>
          <w:numId w:val="47"/>
        </w:numPr>
        <w:contextualSpacing w:val="0"/>
      </w:pPr>
      <w:r w:rsidRPr="00C043C3">
        <w:rPr>
          <w:lang w:val="en-US"/>
        </w:rPr>
        <w:t xml:space="preserve">The operator of a licensed processing establishment or a licensed vessel shall not prevent an </w:t>
      </w:r>
      <w:r>
        <w:t>authorised officer</w:t>
      </w:r>
      <w:r w:rsidRPr="004B617E">
        <w:t xml:space="preserve"> </w:t>
      </w:r>
      <w:r w:rsidRPr="00C043C3">
        <w:rPr>
          <w:lang w:val="en-US"/>
        </w:rPr>
        <w:t>at that licensed processing establishment or on that licensed vessel from observing or interviewing any employee, agent or contractor or licensed vessel, as the case may be.</w:t>
      </w:r>
    </w:p>
    <w:p w:rsidR="00C043C3" w:rsidRPr="00C043C3" w:rsidRDefault="00C043C3" w:rsidP="00C043C3">
      <w:pPr>
        <w:pStyle w:val="ListParagraph"/>
        <w:numPr>
          <w:ilvl w:val="0"/>
          <w:numId w:val="47"/>
        </w:numPr>
        <w:contextualSpacing w:val="0"/>
      </w:pPr>
      <w:r w:rsidRPr="00C043C3">
        <w:rPr>
          <w:lang w:val="en-US"/>
        </w:rPr>
        <w:t>Where a batch fails an inspection that batch shall be rejected.</w:t>
      </w:r>
    </w:p>
    <w:p w:rsidR="00C043C3" w:rsidRPr="00C043C3" w:rsidRDefault="00C043C3" w:rsidP="00C043C3">
      <w:pPr>
        <w:pStyle w:val="ListParagraph"/>
        <w:numPr>
          <w:ilvl w:val="0"/>
          <w:numId w:val="47"/>
        </w:numPr>
        <w:contextualSpacing w:val="0"/>
      </w:pPr>
      <w:r w:rsidRPr="00C043C3">
        <w:rPr>
          <w:lang w:val="en-US"/>
        </w:rPr>
        <w:t>An operator shall not export any batch of prescribed products which has failed an inspection.</w:t>
      </w:r>
    </w:p>
    <w:p w:rsidR="00C043C3" w:rsidRPr="00C043C3" w:rsidRDefault="00C043C3" w:rsidP="00C043C3">
      <w:pPr>
        <w:pStyle w:val="ListParagraph"/>
        <w:numPr>
          <w:ilvl w:val="0"/>
          <w:numId w:val="47"/>
        </w:numPr>
        <w:contextualSpacing w:val="0"/>
      </w:pPr>
      <w:r w:rsidRPr="00C043C3">
        <w:rPr>
          <w:lang w:val="en-US"/>
        </w:rPr>
        <w:t xml:space="preserve">An </w:t>
      </w:r>
      <w:r>
        <w:t>authorised officer</w:t>
      </w:r>
      <w:r w:rsidRPr="004B617E">
        <w:t xml:space="preserve"> </w:t>
      </w:r>
      <w:r w:rsidRPr="00C043C3">
        <w:rPr>
          <w:lang w:val="en-US"/>
        </w:rPr>
        <w:t>shall, upon completion of</w:t>
      </w:r>
      <w:r>
        <w:rPr>
          <w:lang w:val="en-US"/>
        </w:rPr>
        <w:t xml:space="preserve"> </w:t>
      </w:r>
      <w:r w:rsidRPr="00C043C3">
        <w:rPr>
          <w:lang w:val="en-US"/>
        </w:rPr>
        <w:t>an inspection of</w:t>
      </w:r>
      <w:r>
        <w:rPr>
          <w:lang w:val="en-US"/>
        </w:rPr>
        <w:t xml:space="preserve"> </w:t>
      </w:r>
      <w:r w:rsidRPr="00C043C3">
        <w:rPr>
          <w:lang w:val="en-US"/>
        </w:rPr>
        <w:t>a batch of prescribed products, submit a specimen of the product to the competent authority for testing and where the batch is rejected as being unfit for human consumption, the competent authority shall so advise the operator in writing</w:t>
      </w:r>
      <w:r>
        <w:rPr>
          <w:lang w:val="en-US"/>
        </w:rPr>
        <w:t>.</w:t>
      </w:r>
    </w:p>
    <w:p w:rsidR="00C043C3" w:rsidRPr="004B617E" w:rsidRDefault="00C043C3" w:rsidP="00C043C3">
      <w:pPr>
        <w:pStyle w:val="ListParagraph"/>
        <w:numPr>
          <w:ilvl w:val="0"/>
          <w:numId w:val="47"/>
        </w:numPr>
        <w:contextualSpacing w:val="0"/>
      </w:pPr>
      <w:r w:rsidRPr="00C043C3">
        <w:rPr>
          <w:lang w:val="en-US"/>
        </w:rPr>
        <w:t xml:space="preserve">After withdrawal of a notice of suspension the operator of the licensed processing establishment or licensed vessel whose </w:t>
      </w:r>
      <w:proofErr w:type="spellStart"/>
      <w:r w:rsidRPr="00C043C3">
        <w:rPr>
          <w:lang w:val="en-US"/>
        </w:rPr>
        <w:t>licence</w:t>
      </w:r>
      <w:proofErr w:type="spellEnd"/>
      <w:r w:rsidRPr="00C043C3">
        <w:rPr>
          <w:lang w:val="en-US"/>
        </w:rPr>
        <w:t xml:space="preserve"> was suspended may resume operations of the licensed processing establishment or licensed vessels.</w:t>
      </w:r>
    </w:p>
    <w:p w:rsidR="00E01A2C" w:rsidRPr="00497237" w:rsidRDefault="00E01A2C" w:rsidP="00E01A2C">
      <w:pPr>
        <w:pStyle w:val="Heading3"/>
        <w:numPr>
          <w:ilvl w:val="0"/>
          <w:numId w:val="1"/>
        </w:numPr>
        <w:spacing w:before="0" w:after="240" w:line="288" w:lineRule="auto"/>
      </w:pPr>
      <w:bookmarkStart w:id="66" w:name="_Toc301599072"/>
      <w:r>
        <w:t>Inspection of fishing vessel at sea</w:t>
      </w:r>
      <w:bookmarkEnd w:id="66"/>
    </w:p>
    <w:p w:rsidR="00E01A2C" w:rsidRPr="00E01A2C" w:rsidRDefault="00E01A2C" w:rsidP="00923EE5">
      <w:pPr>
        <w:rPr>
          <w:lang w:val="en-US"/>
        </w:rPr>
      </w:pPr>
      <w:r w:rsidRPr="00E01A2C">
        <w:rPr>
          <w:lang w:val="en-US"/>
        </w:rPr>
        <w:t>The competent authority may cause an inspection and audit of licensed vessels, which harvest, handle or process prescribed products for export, to be carried out during operations at sea, at such time as the competent authority may determine and the operator thereof shall not prevent the carrying out o f such inspection audit.</w:t>
      </w:r>
    </w:p>
    <w:p w:rsidR="00E01A2C" w:rsidRDefault="00E01A2C" w:rsidP="00E01A2C">
      <w:pPr>
        <w:pStyle w:val="Heading3"/>
        <w:numPr>
          <w:ilvl w:val="0"/>
          <w:numId w:val="1"/>
        </w:numPr>
        <w:spacing w:before="0" w:after="240" w:line="288" w:lineRule="auto"/>
      </w:pPr>
      <w:bookmarkStart w:id="67" w:name="_Toc301599073"/>
      <w:r>
        <w:t>Inspection in port</w:t>
      </w:r>
      <w:bookmarkEnd w:id="67"/>
    </w:p>
    <w:p w:rsidR="00E01A2C" w:rsidRPr="00E01A2C" w:rsidRDefault="00E01A2C" w:rsidP="00E01A2C">
      <w:pPr>
        <w:pStyle w:val="ListParagraph"/>
        <w:numPr>
          <w:ilvl w:val="0"/>
          <w:numId w:val="48"/>
        </w:numPr>
        <w:contextualSpacing w:val="0"/>
      </w:pPr>
      <w:r w:rsidRPr="00E01A2C">
        <w:rPr>
          <w:lang w:val="en-US"/>
        </w:rPr>
        <w:t>The competent authority may</w:t>
      </w:r>
      <w:r>
        <w:rPr>
          <w:lang w:val="en-US"/>
        </w:rPr>
        <w:t xml:space="preserve"> </w:t>
      </w:r>
      <w:r w:rsidRPr="00E01A2C">
        <w:rPr>
          <w:lang w:val="en-US"/>
        </w:rPr>
        <w:t>request</w:t>
      </w:r>
      <w:r>
        <w:rPr>
          <w:lang w:val="en-US"/>
        </w:rPr>
        <w:t xml:space="preserve"> </w:t>
      </w:r>
      <w:r w:rsidRPr="00E01A2C">
        <w:rPr>
          <w:lang w:val="en-US"/>
        </w:rPr>
        <w:t>an</w:t>
      </w:r>
      <w:r>
        <w:rPr>
          <w:lang w:val="en-US"/>
        </w:rPr>
        <w:t xml:space="preserve"> </w:t>
      </w:r>
      <w:r w:rsidRPr="00E01A2C">
        <w:rPr>
          <w:lang w:val="en-US"/>
        </w:rPr>
        <w:t>operator</w:t>
      </w:r>
      <w:r>
        <w:rPr>
          <w:lang w:val="en-US"/>
        </w:rPr>
        <w:t xml:space="preserve"> </w:t>
      </w:r>
      <w:r w:rsidRPr="00E01A2C">
        <w:rPr>
          <w:lang w:val="en-US"/>
        </w:rPr>
        <w:t>of</w:t>
      </w:r>
      <w:r>
        <w:rPr>
          <w:lang w:val="en-US"/>
        </w:rPr>
        <w:t xml:space="preserve"> </w:t>
      </w:r>
      <w:r w:rsidRPr="00E01A2C">
        <w:rPr>
          <w:lang w:val="en-US"/>
        </w:rPr>
        <w:t>a</w:t>
      </w:r>
      <w:r>
        <w:rPr>
          <w:lang w:val="en-US"/>
        </w:rPr>
        <w:t xml:space="preserve"> </w:t>
      </w:r>
      <w:r w:rsidRPr="00E01A2C">
        <w:rPr>
          <w:lang w:val="en-US"/>
        </w:rPr>
        <w:t>licensed vessel to make that vessel available for inspection and audit at a specified port, within the time specified.</w:t>
      </w:r>
    </w:p>
    <w:p w:rsidR="004E4214" w:rsidRPr="004E4214" w:rsidRDefault="00E01A2C" w:rsidP="00E01A2C">
      <w:pPr>
        <w:pStyle w:val="ListParagraph"/>
        <w:numPr>
          <w:ilvl w:val="0"/>
          <w:numId w:val="48"/>
        </w:numPr>
        <w:contextualSpacing w:val="0"/>
      </w:pPr>
      <w:r w:rsidRPr="00E01A2C">
        <w:rPr>
          <w:lang w:val="en-US"/>
        </w:rPr>
        <w:t>Where the operator of a licensed vessel is unable to make the vessel available for inspection under paragraph (1) he shall, within forty-eight hours before the inspection and audit, so notify the competent authority.</w:t>
      </w:r>
    </w:p>
    <w:p w:rsidR="004E4214" w:rsidRPr="004E4214" w:rsidRDefault="00E01A2C" w:rsidP="00E01A2C">
      <w:pPr>
        <w:pStyle w:val="ListParagraph"/>
        <w:numPr>
          <w:ilvl w:val="0"/>
          <w:numId w:val="48"/>
        </w:numPr>
        <w:contextualSpacing w:val="0"/>
      </w:pPr>
      <w:r w:rsidRPr="004E4214">
        <w:rPr>
          <w:lang w:val="en-US"/>
        </w:rPr>
        <w:t>The competent author</w:t>
      </w:r>
      <w:r w:rsidR="004E4214">
        <w:rPr>
          <w:lang w:val="en-US"/>
        </w:rPr>
        <w:t>ity shall notify the operator o</w:t>
      </w:r>
      <w:r w:rsidRPr="004E4214">
        <w:rPr>
          <w:lang w:val="en-US"/>
        </w:rPr>
        <w:t>f the new place or time for inspection where the competent authority is notified under paragraph (2).</w:t>
      </w:r>
    </w:p>
    <w:p w:rsidR="00CD76D2" w:rsidRPr="004B617E" w:rsidRDefault="00E01A2C" w:rsidP="00923EE5">
      <w:pPr>
        <w:pStyle w:val="ListParagraph"/>
        <w:numPr>
          <w:ilvl w:val="0"/>
          <w:numId w:val="48"/>
        </w:numPr>
        <w:contextualSpacing w:val="0"/>
      </w:pPr>
      <w:r w:rsidRPr="004E4214">
        <w:rPr>
          <w:lang w:val="en-US"/>
        </w:rPr>
        <w:t>Prescribed products which are harvested, handled or processed on board a licensed vessel, shall not be sent to a licensed processing establishment or entered for export or exported, between the date of the request and the date the licensed vessel is presented for inspection at the specified port.</w:t>
      </w:r>
    </w:p>
    <w:p w:rsidR="002338C1" w:rsidRPr="004B617E" w:rsidRDefault="007B7035" w:rsidP="0099658D">
      <w:pPr>
        <w:pStyle w:val="Heading1"/>
      </w:pPr>
      <w:bookmarkStart w:id="68" w:name="_Toc301515609"/>
      <w:bookmarkStart w:id="69" w:name="_Toc301599074"/>
      <w:r w:rsidRPr="004B617E">
        <w:lastRenderedPageBreak/>
        <w:t>Part F</w:t>
      </w:r>
      <w:r w:rsidR="007E5A70" w:rsidRPr="004B617E">
        <w:tab/>
        <w:t xml:space="preserve"> </w:t>
      </w:r>
      <w:bookmarkEnd w:id="68"/>
      <w:r w:rsidRPr="004B617E">
        <w:t>Enforcement</w:t>
      </w:r>
      <w:bookmarkEnd w:id="69"/>
    </w:p>
    <w:p w:rsidR="005E65EA" w:rsidRPr="004B617E" w:rsidRDefault="00B42053" w:rsidP="005E65EA">
      <w:pPr>
        <w:pStyle w:val="Heading3"/>
        <w:numPr>
          <w:ilvl w:val="0"/>
          <w:numId w:val="1"/>
        </w:numPr>
        <w:spacing w:before="0" w:after="240" w:line="288" w:lineRule="auto"/>
      </w:pPr>
      <w:bookmarkStart w:id="70" w:name="_Toc301599075"/>
      <w:r w:rsidRPr="004B617E">
        <w:t>Powers of entry, search and seizure</w:t>
      </w:r>
      <w:bookmarkEnd w:id="70"/>
    </w:p>
    <w:p w:rsidR="005E65EA" w:rsidRPr="004B617E" w:rsidRDefault="00B42053" w:rsidP="00C65092">
      <w:pPr>
        <w:numPr>
          <w:ilvl w:val="0"/>
          <w:numId w:val="39"/>
        </w:numPr>
      </w:pPr>
      <w:r w:rsidRPr="004B617E">
        <w:t xml:space="preserve">Subject to subsections (2) and (3), an </w:t>
      </w:r>
      <w:r w:rsidR="005E65EA" w:rsidRPr="004B617E">
        <w:t>authorised officer</w:t>
      </w:r>
      <w:r w:rsidRPr="004B617E">
        <w:t xml:space="preserve"> may at any reasonable time enter any premises or enter or board any vehicle, vessel or aircraft for the purposes of checking compliance with </w:t>
      </w:r>
      <w:r w:rsidR="005E65EA" w:rsidRPr="004B617E">
        <w:t>these Regulations</w:t>
      </w:r>
      <w:r w:rsidRPr="004B617E">
        <w:t xml:space="preserve"> or where necessary for carrying out his other functions under </w:t>
      </w:r>
      <w:r w:rsidR="005E65EA" w:rsidRPr="004B617E">
        <w:t>these Regulations</w:t>
      </w:r>
      <w:r w:rsidRPr="004B617E">
        <w:t>.</w:t>
      </w:r>
    </w:p>
    <w:p w:rsidR="005E65EA" w:rsidRPr="004B617E" w:rsidRDefault="00B42053" w:rsidP="00C65092">
      <w:pPr>
        <w:numPr>
          <w:ilvl w:val="0"/>
          <w:numId w:val="39"/>
        </w:numPr>
      </w:pPr>
      <w:r w:rsidRPr="004B617E">
        <w:t xml:space="preserve">An </w:t>
      </w:r>
      <w:r w:rsidR="005E65EA" w:rsidRPr="004B617E">
        <w:t>authorised officer</w:t>
      </w:r>
      <w:r w:rsidRPr="004B617E">
        <w:t xml:space="preserve"> exercising the power to enter premises or to enter or board any vehicle under subsection (1) shall, if so required by the owner or occupier of the premises, vehicle or vessel as the case may be, produce evidence of his or her authority before entering, and is not entitled to admission as of right to any premises which is occupied, unless twenty-four hours notice of intended entry is given to the occupier.</w:t>
      </w:r>
    </w:p>
    <w:p w:rsidR="005E65EA" w:rsidRPr="004B617E" w:rsidRDefault="00B42053" w:rsidP="00C65092">
      <w:pPr>
        <w:numPr>
          <w:ilvl w:val="0"/>
          <w:numId w:val="39"/>
        </w:numPr>
      </w:pPr>
      <w:r w:rsidRPr="004B617E">
        <w:t xml:space="preserve">If the Chief Environmental Officer has reason to believe that a contravention of the provisions of </w:t>
      </w:r>
      <w:r w:rsidR="005E65EA" w:rsidRPr="004B617E">
        <w:t>these Regulations</w:t>
      </w:r>
      <w:r w:rsidRPr="004B617E">
        <w:t xml:space="preserve"> or any regulations made under it has occurred or is about to occur, and the circumstances are such that giving notice of the intended entry would defeat the purpose for which entry is sought, an </w:t>
      </w:r>
      <w:r w:rsidR="005E65EA" w:rsidRPr="004B617E">
        <w:t>authorised officer</w:t>
      </w:r>
      <w:r w:rsidRPr="004B617E">
        <w:t xml:space="preserve"> may enter any premises under a warrant issued by a Justice of the Peace.</w:t>
      </w:r>
    </w:p>
    <w:p w:rsidR="005E65EA" w:rsidRPr="004B617E" w:rsidRDefault="00B42053" w:rsidP="00C65092">
      <w:pPr>
        <w:numPr>
          <w:ilvl w:val="0"/>
          <w:numId w:val="39"/>
        </w:numPr>
      </w:pPr>
      <w:r w:rsidRPr="004B617E">
        <w:t xml:space="preserve">In the course of any entry under this section, the </w:t>
      </w:r>
      <w:r w:rsidR="005E65EA" w:rsidRPr="004B617E">
        <w:t>authorised officer</w:t>
      </w:r>
      <w:r w:rsidRPr="004B617E">
        <w:t xml:space="preserve"> may carry out any inspection or survey, seize any equipment or article being used in the commission of an offence, review and copy any documents or other records (in whatever form they may be held), take photographs or other audio or visual recordings, and take samples of air, water, soil or other material found on or in the premises, vehicle or vessel.</w:t>
      </w:r>
    </w:p>
    <w:p w:rsidR="005E65EA" w:rsidRPr="004B617E" w:rsidRDefault="00B42053" w:rsidP="00C65092">
      <w:pPr>
        <w:numPr>
          <w:ilvl w:val="0"/>
          <w:numId w:val="39"/>
        </w:numPr>
      </w:pPr>
      <w:r w:rsidRPr="004B617E">
        <w:t xml:space="preserve">An </w:t>
      </w:r>
      <w:r w:rsidR="005E65EA" w:rsidRPr="004B617E">
        <w:t>authorised officer</w:t>
      </w:r>
      <w:r w:rsidRPr="004B617E">
        <w:t xml:space="preserve"> may, for the purpose of exercising any of his powers under subsection (4), open, or authorise any person to open on his behalf any container or package or require the owner or any person in charge of any container or package to open it, in such manner as the inspector may specify.</w:t>
      </w:r>
    </w:p>
    <w:p w:rsidR="005E65EA" w:rsidRPr="004B617E" w:rsidRDefault="00B42053" w:rsidP="00C65092">
      <w:pPr>
        <w:numPr>
          <w:ilvl w:val="0"/>
          <w:numId w:val="39"/>
        </w:numPr>
      </w:pPr>
      <w:r w:rsidRPr="004B617E">
        <w:t xml:space="preserve">An </w:t>
      </w:r>
      <w:r w:rsidR="005E65EA" w:rsidRPr="004B617E">
        <w:t>authorised officer</w:t>
      </w:r>
      <w:r w:rsidRPr="004B617E">
        <w:t xml:space="preserve"> may, so far as is necessary to enable him to exercise any of the powers conferred by subsection (4), prohibit entirely or to such extent as he may specify the movement, treatment or destruction of any object, container or package. </w:t>
      </w:r>
    </w:p>
    <w:p w:rsidR="00B42053" w:rsidRPr="004B617E" w:rsidRDefault="00B42053" w:rsidP="00C65092">
      <w:pPr>
        <w:numPr>
          <w:ilvl w:val="0"/>
          <w:numId w:val="39"/>
        </w:numPr>
      </w:pPr>
      <w:r w:rsidRPr="004B617E">
        <w:t xml:space="preserve">Where any such record or document as is mentioned in subsection (4) is kept by means of a computer, an </w:t>
      </w:r>
      <w:r w:rsidR="005E65EA" w:rsidRPr="004B617E">
        <w:t>authorised officer</w:t>
      </w:r>
      <w:r w:rsidRPr="004B617E">
        <w:t xml:space="preserve"> may— </w:t>
      </w:r>
    </w:p>
    <w:p w:rsidR="00B42053" w:rsidRPr="004B617E" w:rsidRDefault="00B42053" w:rsidP="00C65092">
      <w:pPr>
        <w:numPr>
          <w:ilvl w:val="2"/>
          <w:numId w:val="36"/>
        </w:numPr>
      </w:pPr>
      <w:r w:rsidRPr="004B617E">
        <w:t>have access to, and inspect and check the operation of, any computer and any associated apparatus or material which is or has been in use in connection with the record or document; and</w:t>
      </w:r>
    </w:p>
    <w:p w:rsidR="005E65EA" w:rsidRPr="004B617E" w:rsidRDefault="00B42053" w:rsidP="00C65092">
      <w:pPr>
        <w:numPr>
          <w:ilvl w:val="2"/>
          <w:numId w:val="36"/>
        </w:numPr>
      </w:pPr>
      <w:proofErr w:type="gramStart"/>
      <w:r w:rsidRPr="004B617E">
        <w:t>require</w:t>
      </w:r>
      <w:proofErr w:type="gramEnd"/>
      <w:r w:rsidRPr="004B617E">
        <w:t xml:space="preserve"> any person having charge of, or otherwise concerned with the operation of, the computer, apparatus or material to afford him such assistance as he may reasonably require.</w:t>
      </w:r>
    </w:p>
    <w:p w:rsidR="005E65EA" w:rsidRPr="004B617E" w:rsidRDefault="005E65EA" w:rsidP="005E65EA">
      <w:pPr>
        <w:pStyle w:val="Heading3"/>
        <w:numPr>
          <w:ilvl w:val="0"/>
          <w:numId w:val="1"/>
        </w:numPr>
        <w:spacing w:before="0" w:after="240" w:line="288" w:lineRule="auto"/>
      </w:pPr>
      <w:bookmarkStart w:id="71" w:name="_Toc301599076"/>
      <w:r w:rsidRPr="004B617E">
        <w:lastRenderedPageBreak/>
        <w:t>Powers to search, inspect and seize objects</w:t>
      </w:r>
      <w:bookmarkEnd w:id="71"/>
      <w:r w:rsidRPr="004B617E">
        <w:t xml:space="preserve"> </w:t>
      </w:r>
    </w:p>
    <w:p w:rsidR="00682F05" w:rsidRPr="004B617E" w:rsidRDefault="00B42053" w:rsidP="00C65092">
      <w:pPr>
        <w:numPr>
          <w:ilvl w:val="0"/>
          <w:numId w:val="40"/>
        </w:numPr>
      </w:pPr>
      <w:bookmarkStart w:id="72" w:name="TOC29_05_2013_02_40_26_799"/>
      <w:bookmarkStart w:id="73" w:name="TOC23_06_2013_19_34_50_996"/>
      <w:bookmarkStart w:id="74" w:name="TOC24_06_2013_02_04_11_1008"/>
      <w:bookmarkStart w:id="75" w:name="TOC24_06_2013_06_37_32_956"/>
      <w:bookmarkStart w:id="76" w:name="TOC03_08_2013_02_51_27_966"/>
      <w:bookmarkStart w:id="77" w:name="TOC04_08_2013_06_15_09_965"/>
      <w:bookmarkStart w:id="78" w:name="TOC05_08_2013_08_30_00_1035"/>
      <w:bookmarkStart w:id="79" w:name="TOC22_01_2014_14_54_33_1047"/>
      <w:bookmarkStart w:id="80" w:name="TOC20_02_2015_10_16_01_913"/>
      <w:bookmarkStart w:id="81" w:name="TOC20_02_2015_10_17_29_912"/>
      <w:bookmarkStart w:id="82" w:name="TOC14_05_2015_01_03_06_917"/>
      <w:bookmarkEnd w:id="72"/>
      <w:bookmarkEnd w:id="73"/>
      <w:bookmarkEnd w:id="74"/>
      <w:bookmarkEnd w:id="75"/>
      <w:bookmarkEnd w:id="76"/>
      <w:bookmarkEnd w:id="77"/>
      <w:bookmarkEnd w:id="78"/>
      <w:bookmarkEnd w:id="79"/>
      <w:bookmarkEnd w:id="80"/>
      <w:bookmarkEnd w:id="81"/>
      <w:bookmarkEnd w:id="82"/>
      <w:r w:rsidRPr="004B617E">
        <w:t xml:space="preserve">An </w:t>
      </w:r>
      <w:r w:rsidR="005E65EA" w:rsidRPr="004B617E">
        <w:t>authorised officer</w:t>
      </w:r>
      <w:r w:rsidRPr="004B617E">
        <w:t xml:space="preserve"> may examine and search any</w:t>
      </w:r>
      <w:r w:rsidR="00682F05" w:rsidRPr="004B617E">
        <w:t>—</w:t>
      </w:r>
    </w:p>
    <w:p w:rsidR="00682F05" w:rsidRPr="004B617E" w:rsidRDefault="00682F05" w:rsidP="00C65092">
      <w:pPr>
        <w:numPr>
          <w:ilvl w:val="1"/>
          <w:numId w:val="40"/>
        </w:numPr>
      </w:pPr>
      <w:r w:rsidRPr="004B617E">
        <w:t>aquaculture, inland or marine product or its by-product; or</w:t>
      </w:r>
    </w:p>
    <w:p w:rsidR="00682F05" w:rsidRPr="004B617E" w:rsidRDefault="00682F05" w:rsidP="00C65092">
      <w:pPr>
        <w:numPr>
          <w:ilvl w:val="1"/>
          <w:numId w:val="40"/>
        </w:numPr>
      </w:pPr>
      <w:r w:rsidRPr="004B617E">
        <w:t xml:space="preserve">any vehicle, aircraft, vessel, article, enclosure, container or other storage facility, equipment, device, apparatus or other object </w:t>
      </w:r>
    </w:p>
    <w:p w:rsidR="005E65EA" w:rsidRPr="004B617E" w:rsidRDefault="005E65EA" w:rsidP="00682F05">
      <w:pPr>
        <w:ind w:left="360"/>
      </w:pPr>
      <w:r w:rsidRPr="004B617E">
        <w:t>(in this regulation</w:t>
      </w:r>
      <w:r w:rsidR="00C65092" w:rsidRPr="004B617E">
        <w:t xml:space="preserve"> and regulation </w:t>
      </w:r>
      <w:r w:rsidR="00CF7F1F" w:rsidRPr="004B617E">
        <w:fldChar w:fldCharType="begin"/>
      </w:r>
      <w:r w:rsidR="00C65092" w:rsidRPr="004B617E">
        <w:instrText xml:space="preserve"> REF _Ref301593555 \r \h </w:instrText>
      </w:r>
      <w:r w:rsidR="00CF7F1F" w:rsidRPr="004B617E">
        <w:fldChar w:fldCharType="separate"/>
      </w:r>
      <w:r w:rsidR="00C65092" w:rsidRPr="004B617E">
        <w:t>36</w:t>
      </w:r>
      <w:r w:rsidR="00CF7F1F" w:rsidRPr="004B617E">
        <w:fldChar w:fldCharType="end"/>
      </w:r>
      <w:r w:rsidRPr="004B617E">
        <w:t xml:space="preserve"> “objects”) </w:t>
      </w:r>
      <w:r w:rsidR="00B42053" w:rsidRPr="004B617E">
        <w:t xml:space="preserve">that he suspects on reasonable grounds may provide evidence that an offence under </w:t>
      </w:r>
      <w:r w:rsidRPr="004B617E">
        <w:t>these Regulations</w:t>
      </w:r>
      <w:r w:rsidR="00B42053" w:rsidRPr="004B617E">
        <w:t xml:space="preserve"> has been, is being, or is about to be committed. </w:t>
      </w:r>
    </w:p>
    <w:p w:rsidR="005E65EA" w:rsidRPr="004B617E" w:rsidRDefault="00B42053" w:rsidP="00C65092">
      <w:pPr>
        <w:numPr>
          <w:ilvl w:val="0"/>
          <w:numId w:val="40"/>
        </w:numPr>
      </w:pPr>
      <w:r w:rsidRPr="004B617E">
        <w:t xml:space="preserve">For the purposes of examining and searching any object under subsection (1) an </w:t>
      </w:r>
      <w:r w:rsidR="005E65EA" w:rsidRPr="004B617E">
        <w:t>authorised officer</w:t>
      </w:r>
      <w:r w:rsidRPr="004B617E">
        <w:t xml:space="preserve"> may, if the objec</w:t>
      </w:r>
      <w:r w:rsidR="005E65EA" w:rsidRPr="004B617E">
        <w:t>t is a container or receptacle</w:t>
      </w:r>
      <w:r w:rsidRPr="004B617E">
        <w:t xml:space="preserve"> open, or break open, the container or receptacle. </w:t>
      </w:r>
    </w:p>
    <w:p w:rsidR="005E65EA" w:rsidRPr="004B617E" w:rsidRDefault="00B42053" w:rsidP="00C65092">
      <w:pPr>
        <w:numPr>
          <w:ilvl w:val="0"/>
          <w:numId w:val="40"/>
        </w:numPr>
      </w:pPr>
      <w:r w:rsidRPr="004B617E">
        <w:t xml:space="preserve">An </w:t>
      </w:r>
      <w:r w:rsidR="005E65EA" w:rsidRPr="004B617E">
        <w:t>authorised officer</w:t>
      </w:r>
      <w:r w:rsidRPr="004B617E">
        <w:t xml:space="preserve"> shall exercise due care to ensure that there is as little damage as possible to an object from which he takes a sample. </w:t>
      </w:r>
    </w:p>
    <w:p w:rsidR="005E65EA" w:rsidRPr="004B617E" w:rsidRDefault="00B42053" w:rsidP="00C65092">
      <w:pPr>
        <w:numPr>
          <w:ilvl w:val="0"/>
          <w:numId w:val="40"/>
        </w:numPr>
      </w:pPr>
      <w:r w:rsidRPr="004B617E">
        <w:t xml:space="preserve">An </w:t>
      </w:r>
      <w:r w:rsidR="005E65EA" w:rsidRPr="004B617E">
        <w:t>authorised officer</w:t>
      </w:r>
      <w:r w:rsidRPr="004B617E">
        <w:t xml:space="preserve"> may seize and detain any object that he suspects on reasonable grounds may provide evidence that an offence under </w:t>
      </w:r>
      <w:r w:rsidR="005E65EA" w:rsidRPr="004B617E">
        <w:t>these Regulations</w:t>
      </w:r>
      <w:r w:rsidRPr="004B617E">
        <w:t xml:space="preserve"> has been, is being, or is about to be committed. </w:t>
      </w:r>
    </w:p>
    <w:p w:rsidR="005E65EA" w:rsidRPr="004B617E" w:rsidRDefault="00B42053" w:rsidP="00C65092">
      <w:pPr>
        <w:numPr>
          <w:ilvl w:val="0"/>
          <w:numId w:val="40"/>
        </w:numPr>
      </w:pPr>
      <w:r w:rsidRPr="004B617E">
        <w:t>An object may o</w:t>
      </w:r>
      <w:r w:rsidR="005E65EA" w:rsidRPr="004B617E">
        <w:t>nly be seized under paragraph (4</w:t>
      </w:r>
      <w:r w:rsidRPr="004B617E">
        <w:t xml:space="preserve">) by an </w:t>
      </w:r>
      <w:r w:rsidR="005E65EA" w:rsidRPr="004B617E">
        <w:t>authorised officer</w:t>
      </w:r>
      <w:r w:rsidRPr="004B617E">
        <w:t xml:space="preserve"> if the officer gives to the person, if any, who appears to him to be the owner of, or to be entitled to possession of, the object, a receipt identifying the object and indicating the date on which, and the place at which, it was seized. </w:t>
      </w:r>
    </w:p>
    <w:p w:rsidR="00B42053" w:rsidRPr="004B617E" w:rsidRDefault="00B42053" w:rsidP="00B42053">
      <w:pPr>
        <w:pStyle w:val="Heading3"/>
        <w:numPr>
          <w:ilvl w:val="0"/>
          <w:numId w:val="1"/>
        </w:numPr>
        <w:spacing w:before="0" w:after="240" w:line="288" w:lineRule="auto"/>
      </w:pPr>
      <w:bookmarkStart w:id="83" w:name="TOC29_05_2013_02_40_26_807"/>
      <w:bookmarkStart w:id="84" w:name="TOC23_06_2013_19_34_50_1004"/>
      <w:bookmarkStart w:id="85" w:name="TOC24_06_2013_02_04_11_1016"/>
      <w:bookmarkStart w:id="86" w:name="TOC24_06_2013_06_37_32_964"/>
      <w:bookmarkStart w:id="87" w:name="TOC03_08_2013_02_51_27_974"/>
      <w:bookmarkStart w:id="88" w:name="TOC04_08_2013_06_15_09_973"/>
      <w:bookmarkStart w:id="89" w:name="TOC05_08_2013_08_30_00_1043"/>
      <w:bookmarkStart w:id="90" w:name="TOC22_01_2014_14_54_33_1055"/>
      <w:bookmarkStart w:id="91" w:name="TOC20_02_2015_10_16_01_920"/>
      <w:bookmarkStart w:id="92" w:name="TOC20_02_2015_10_17_29_919"/>
      <w:bookmarkStart w:id="93" w:name="TOC14_05_2015_01_03_06_924"/>
      <w:bookmarkStart w:id="94" w:name="TOC29_05_2013_02_40_26_820"/>
      <w:bookmarkStart w:id="95" w:name="TOC23_06_2013_19_34_50_1017"/>
      <w:bookmarkStart w:id="96" w:name="TOC24_06_2013_02_04_11_1029"/>
      <w:bookmarkStart w:id="97" w:name="TOC24_06_2013_06_37_32_977"/>
      <w:bookmarkStart w:id="98" w:name="TOC03_08_2013_02_51_27_987"/>
      <w:bookmarkStart w:id="99" w:name="TOC04_08_2013_06_15_09_986"/>
      <w:bookmarkStart w:id="100" w:name="TOC05_08_2013_08_30_00_1056"/>
      <w:bookmarkStart w:id="101" w:name="TOC29_05_2013_02_40_26_825"/>
      <w:bookmarkStart w:id="102" w:name="TOC23_06_2013_19_34_50_1022"/>
      <w:bookmarkStart w:id="103" w:name="TOC24_06_2013_02_04_11_1034"/>
      <w:bookmarkStart w:id="104" w:name="TOC24_06_2013_06_37_32_982"/>
      <w:bookmarkStart w:id="105" w:name="TOC03_08_2013_02_51_27_992"/>
      <w:bookmarkStart w:id="106" w:name="TOC04_08_2013_06_15_09_991"/>
      <w:bookmarkStart w:id="107" w:name="TOC05_08_2013_08_30_00_1057"/>
      <w:bookmarkStart w:id="108" w:name="TOC22_01_2014_14_54_33_1068"/>
      <w:bookmarkStart w:id="109" w:name="TOC20_02_2015_10_16_01_933"/>
      <w:bookmarkStart w:id="110" w:name="TOC20_02_2015_10_17_29_932"/>
      <w:bookmarkStart w:id="111" w:name="TOC14_05_2015_01_03_06_937"/>
      <w:bookmarkStart w:id="112" w:name="_Toc30159907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4B617E">
        <w:t>Power to stop, detain, board and search vehicles, vessels and aircraft</w:t>
      </w:r>
      <w:bookmarkEnd w:id="112"/>
      <w:r w:rsidRPr="004B617E">
        <w:t xml:space="preserve"> </w:t>
      </w:r>
    </w:p>
    <w:p w:rsidR="00133D73" w:rsidRPr="004B617E" w:rsidRDefault="00B42053" w:rsidP="00C65092">
      <w:pPr>
        <w:numPr>
          <w:ilvl w:val="0"/>
          <w:numId w:val="41"/>
        </w:numPr>
      </w:pPr>
      <w:r w:rsidRPr="004B617E">
        <w:t xml:space="preserve">If an </w:t>
      </w:r>
      <w:r w:rsidR="005E65EA" w:rsidRPr="004B617E">
        <w:t>authorised officer</w:t>
      </w:r>
      <w:r w:rsidRPr="004B617E">
        <w:t xml:space="preserve"> suspects on reasonable grounds that there may be on or in a vehicle, vessel or aircraft evidence that an offence under </w:t>
      </w:r>
      <w:r w:rsidR="005E65EA" w:rsidRPr="004B617E">
        <w:t>these Regulations</w:t>
      </w:r>
      <w:r w:rsidRPr="004B617E">
        <w:t xml:space="preserve"> has been, is being, or is about to be, committed, he may, at any reasonable time, take any or all of the following actions— </w:t>
      </w:r>
    </w:p>
    <w:p w:rsidR="00133D73" w:rsidRPr="004B617E" w:rsidRDefault="00B42053" w:rsidP="00C65092">
      <w:pPr>
        <w:numPr>
          <w:ilvl w:val="1"/>
          <w:numId w:val="41"/>
        </w:numPr>
      </w:pPr>
      <w:r w:rsidRPr="004B617E">
        <w:t xml:space="preserve">stop and detain the vehicle, vessel or aircraft; </w:t>
      </w:r>
    </w:p>
    <w:p w:rsidR="00133D73" w:rsidRPr="004B617E" w:rsidRDefault="00B42053" w:rsidP="00C65092">
      <w:pPr>
        <w:numPr>
          <w:ilvl w:val="1"/>
          <w:numId w:val="41"/>
        </w:numPr>
      </w:pPr>
      <w:r w:rsidRPr="004B617E">
        <w:t xml:space="preserve">with such assistance as he thinks necessary, enter or board the vehicle, vessel or aircraft; </w:t>
      </w:r>
    </w:p>
    <w:p w:rsidR="00133D73" w:rsidRPr="004B617E" w:rsidRDefault="00B42053" w:rsidP="00C65092">
      <w:pPr>
        <w:numPr>
          <w:ilvl w:val="1"/>
          <w:numId w:val="41"/>
        </w:numPr>
      </w:pPr>
      <w:r w:rsidRPr="004B617E">
        <w:t xml:space="preserve">search the vehicle, vessel or aircraft for evidence that an offence under </w:t>
      </w:r>
      <w:r w:rsidR="005E65EA" w:rsidRPr="004B617E">
        <w:t>these Regulations</w:t>
      </w:r>
      <w:r w:rsidRPr="004B617E">
        <w:t xml:space="preserve"> has been, is being, or is about to be, committed; </w:t>
      </w:r>
    </w:p>
    <w:p w:rsidR="00133D73" w:rsidRPr="004B617E" w:rsidRDefault="00B42053" w:rsidP="00C65092">
      <w:pPr>
        <w:numPr>
          <w:ilvl w:val="1"/>
          <w:numId w:val="41"/>
        </w:numPr>
      </w:pPr>
      <w:r w:rsidRPr="004B617E">
        <w:t xml:space="preserve">request a person on the vehicle, vessel or aircraft to provide to any </w:t>
      </w:r>
      <w:r w:rsidR="005E65EA" w:rsidRPr="004B617E">
        <w:t>authorised officer</w:t>
      </w:r>
      <w:r w:rsidRPr="004B617E">
        <w:t xml:space="preserve"> the assistance that he may reasonably require in the exercise of any of the powers of an </w:t>
      </w:r>
      <w:r w:rsidR="005E65EA" w:rsidRPr="004B617E">
        <w:t>authorised officer</w:t>
      </w:r>
      <w:r w:rsidRPr="004B617E">
        <w:t xml:space="preserve"> under </w:t>
      </w:r>
      <w:r w:rsidR="005E65EA" w:rsidRPr="004B617E">
        <w:t>these Regulations</w:t>
      </w:r>
      <w:r w:rsidRPr="004B617E">
        <w:t xml:space="preserve">; </w:t>
      </w:r>
    </w:p>
    <w:p w:rsidR="00133D73" w:rsidRPr="004B617E" w:rsidRDefault="00B42053" w:rsidP="00C65092">
      <w:pPr>
        <w:numPr>
          <w:ilvl w:val="1"/>
          <w:numId w:val="41"/>
        </w:numPr>
      </w:pPr>
      <w:proofErr w:type="gramStart"/>
      <w:r w:rsidRPr="004B617E">
        <w:lastRenderedPageBreak/>
        <w:t>exercise</w:t>
      </w:r>
      <w:proofErr w:type="gramEnd"/>
      <w:r w:rsidRPr="004B617E">
        <w:t xml:space="preserve"> on or in the vehicle, vessel or aircraft any of the powers of an </w:t>
      </w:r>
      <w:r w:rsidR="005E65EA" w:rsidRPr="004B617E">
        <w:t>authorised officer</w:t>
      </w:r>
      <w:r w:rsidRPr="004B617E">
        <w:t xml:space="preserve"> under </w:t>
      </w:r>
      <w:r w:rsidR="005E65EA" w:rsidRPr="004B617E">
        <w:t>these Regulations</w:t>
      </w:r>
      <w:r w:rsidRPr="004B617E">
        <w:t>.</w:t>
      </w:r>
    </w:p>
    <w:p w:rsidR="00133D73" w:rsidRPr="004B617E" w:rsidRDefault="00133D73" w:rsidP="00C65092">
      <w:pPr>
        <w:numPr>
          <w:ilvl w:val="0"/>
          <w:numId w:val="41"/>
        </w:numPr>
      </w:pPr>
      <w:r w:rsidRPr="004B617E">
        <w:t>No</w:t>
      </w:r>
      <w:r w:rsidR="00B42053" w:rsidRPr="004B617E">
        <w:t xml:space="preserve"> person </w:t>
      </w:r>
      <w:r w:rsidRPr="004B617E">
        <w:t>shall fail</w:t>
      </w:r>
      <w:r w:rsidR="00B42053" w:rsidRPr="004B617E">
        <w:t xml:space="preserve"> to—</w:t>
      </w:r>
    </w:p>
    <w:p w:rsidR="00133D73" w:rsidRPr="004B617E" w:rsidRDefault="00B42053" w:rsidP="00C65092">
      <w:pPr>
        <w:numPr>
          <w:ilvl w:val="1"/>
          <w:numId w:val="41"/>
        </w:numPr>
      </w:pPr>
      <w:r w:rsidRPr="004B617E">
        <w:t xml:space="preserve">comply with a request by an officer to stop a vehicle, vessel or aircraft; or </w:t>
      </w:r>
    </w:p>
    <w:p w:rsidR="00251A96" w:rsidRPr="004B617E" w:rsidRDefault="00B42053" w:rsidP="00C65092">
      <w:pPr>
        <w:numPr>
          <w:ilvl w:val="1"/>
          <w:numId w:val="41"/>
        </w:numPr>
      </w:pPr>
      <w:r w:rsidRPr="004B617E">
        <w:t xml:space="preserve">permit an officer to board the vehicle, vessel or aircraft after such a request is made, </w:t>
      </w:r>
      <w:bookmarkStart w:id="113" w:name="TOC29_05_2013_02_40_26_840"/>
      <w:bookmarkStart w:id="114" w:name="TOC23_06_2013_19_34_50_1037"/>
      <w:bookmarkStart w:id="115" w:name="TOC24_06_2013_02_04_11_1049"/>
      <w:bookmarkStart w:id="116" w:name="TOC24_06_2013_06_37_32_997"/>
      <w:bookmarkStart w:id="117" w:name="TOC03_08_2013_02_51_27_1007"/>
      <w:bookmarkStart w:id="118" w:name="TOC04_08_2013_06_15_09_1006"/>
      <w:bookmarkStart w:id="119" w:name="TOC05_08_2013_08_30_00_1072"/>
      <w:bookmarkStart w:id="120" w:name="TOC22_01_2014_14_54_33_1083"/>
      <w:bookmarkStart w:id="121" w:name="TOC20_02_2015_10_16_01_948"/>
      <w:bookmarkStart w:id="122" w:name="TOC20_02_2015_10_17_29_947"/>
      <w:bookmarkStart w:id="123" w:name="TOC14_05_2015_01_03_06_952"/>
      <w:bookmarkEnd w:id="113"/>
      <w:bookmarkEnd w:id="114"/>
      <w:bookmarkEnd w:id="115"/>
      <w:bookmarkEnd w:id="116"/>
      <w:bookmarkEnd w:id="117"/>
      <w:bookmarkEnd w:id="118"/>
      <w:bookmarkEnd w:id="119"/>
      <w:bookmarkEnd w:id="120"/>
      <w:bookmarkEnd w:id="121"/>
      <w:bookmarkEnd w:id="122"/>
      <w:bookmarkEnd w:id="123"/>
    </w:p>
    <w:p w:rsidR="00682F05" w:rsidRPr="004B617E" w:rsidRDefault="00682F05" w:rsidP="00682F05">
      <w:pPr>
        <w:pStyle w:val="Heading3"/>
        <w:numPr>
          <w:ilvl w:val="0"/>
          <w:numId w:val="1"/>
        </w:numPr>
        <w:spacing w:before="0" w:after="240" w:line="288" w:lineRule="auto"/>
      </w:pPr>
      <w:bookmarkStart w:id="124" w:name="_Ref301593555"/>
      <w:bookmarkStart w:id="125" w:name="_Toc301599078"/>
      <w:r w:rsidRPr="004B617E">
        <w:t>Forfeiture</w:t>
      </w:r>
      <w:bookmarkEnd w:id="124"/>
      <w:bookmarkEnd w:id="125"/>
      <w:r w:rsidRPr="004B617E">
        <w:t xml:space="preserve"> </w:t>
      </w:r>
    </w:p>
    <w:p w:rsidR="00682F05" w:rsidRPr="004B617E" w:rsidRDefault="00682F05" w:rsidP="00C65092">
      <w:pPr>
        <w:numPr>
          <w:ilvl w:val="0"/>
          <w:numId w:val="42"/>
        </w:numPr>
      </w:pPr>
      <w:r w:rsidRPr="004B617E">
        <w:t>Where a person is convicted of an offence under these Regulations in relation to which any object is seized and detained under this Part is used in committing the offence, the Court may, on an application by the Director of Public Prosecutions order that the specified equipment be forfeited to the Crown.</w:t>
      </w:r>
    </w:p>
    <w:p w:rsidR="00682F05" w:rsidRPr="004B617E" w:rsidRDefault="00682F05" w:rsidP="00C65092">
      <w:pPr>
        <w:numPr>
          <w:ilvl w:val="0"/>
          <w:numId w:val="42"/>
        </w:numPr>
      </w:pPr>
      <w:r w:rsidRPr="004B617E">
        <w:t>Where the Director of Public Prosecutions proposes to apply to the Court for an order of forfeiture under paragraph (1) the Director of Public Prosecutions shall, subject to paragraph (5) of this regulation, notify in writing the owner of and any person (if known) having an interest in the specified equipment that he proposes to apply for such an order.</w:t>
      </w:r>
    </w:p>
    <w:p w:rsidR="00682F05" w:rsidRPr="004B617E" w:rsidRDefault="00682F05" w:rsidP="00C65092">
      <w:pPr>
        <w:numPr>
          <w:ilvl w:val="0"/>
          <w:numId w:val="42"/>
        </w:numPr>
      </w:pPr>
      <w:r w:rsidRPr="004B617E">
        <w:t>The owner or other person notified under paragraph (2) may appear before the court at the hearing of the application and show cause why the specified equipment should not be forfeited.</w:t>
      </w:r>
    </w:p>
    <w:p w:rsidR="00682F05" w:rsidRPr="004B617E" w:rsidRDefault="00682F05" w:rsidP="00C65092">
      <w:pPr>
        <w:numPr>
          <w:ilvl w:val="0"/>
          <w:numId w:val="42"/>
        </w:numPr>
      </w:pPr>
      <w:r w:rsidRPr="004B617E">
        <w:t xml:space="preserve">Where the Director of Public Prosecutions is unable to ascertain the owner of or any person having an interest in any </w:t>
      </w:r>
      <w:r w:rsidR="00C65092" w:rsidRPr="004B617E">
        <w:t>object</w:t>
      </w:r>
      <w:r w:rsidRPr="004B617E">
        <w:t xml:space="preserve"> to which this regulation applies, he shall publish a notice in a daily newspaper circulating in [country] regarding the intention to apply to the Court for an order for forfeiture, not less than thirty days prior to the application.</w:t>
      </w:r>
    </w:p>
    <w:p w:rsidR="00C65092" w:rsidRPr="004B617E" w:rsidRDefault="00682F05" w:rsidP="00C65092">
      <w:pPr>
        <w:numPr>
          <w:ilvl w:val="0"/>
          <w:numId w:val="42"/>
        </w:numPr>
      </w:pPr>
      <w:r w:rsidRPr="004B617E">
        <w:t>Notice shall not be required if the seizure or detention of the specified equipment was made in the presence of the owner or person having an interest in the specified object</w:t>
      </w:r>
      <w:r w:rsidR="00C65092" w:rsidRPr="004B617E">
        <w:t>.</w:t>
      </w:r>
    </w:p>
    <w:p w:rsidR="00C65092" w:rsidRPr="004B617E" w:rsidRDefault="00682F05" w:rsidP="00C65092">
      <w:pPr>
        <w:numPr>
          <w:ilvl w:val="0"/>
          <w:numId w:val="42"/>
        </w:numPr>
      </w:pPr>
      <w:r w:rsidRPr="004B617E">
        <w:t>If, upon the application of a person prejudiced</w:t>
      </w:r>
      <w:r w:rsidR="00C65092" w:rsidRPr="004B617E">
        <w:t xml:space="preserve"> </w:t>
      </w:r>
      <w:r w:rsidRPr="004B617E">
        <w:t xml:space="preserve">by an order made under </w:t>
      </w:r>
      <w:r w:rsidR="00C65092" w:rsidRPr="004B617E">
        <w:t>paragraph (1)</w:t>
      </w:r>
      <w:r w:rsidRPr="004B617E">
        <w:t>, the</w:t>
      </w:r>
      <w:r w:rsidR="00C65092" w:rsidRPr="004B617E">
        <w:t xml:space="preserve"> </w:t>
      </w:r>
      <w:r w:rsidRPr="004B617E">
        <w:t>Court is satisfied that it is just in the circumstances of the case</w:t>
      </w:r>
      <w:r w:rsidR="00C65092" w:rsidRPr="004B617E">
        <w:t xml:space="preserve"> </w:t>
      </w:r>
      <w:r w:rsidRPr="004B617E">
        <w:t>to revoke such order, the Court may revoke such order</w:t>
      </w:r>
      <w:r w:rsidR="00C65092" w:rsidRPr="004B617E">
        <w:t xml:space="preserve"> </w:t>
      </w:r>
      <w:r w:rsidRPr="004B617E">
        <w:t>upon such terms and conditions, if any, as it deems appropriate,</w:t>
      </w:r>
      <w:r w:rsidR="00C65092" w:rsidRPr="004B617E">
        <w:t xml:space="preserve"> </w:t>
      </w:r>
      <w:r w:rsidRPr="004B617E">
        <w:t>and without prejudice to the generality of the foregoing,</w:t>
      </w:r>
      <w:r w:rsidR="00C65092" w:rsidRPr="004B617E">
        <w:t xml:space="preserve"> </w:t>
      </w:r>
      <w:r w:rsidRPr="004B617E">
        <w:t>may require such person to pay in respect of storage,</w:t>
      </w:r>
      <w:r w:rsidR="00C65092" w:rsidRPr="004B617E">
        <w:t xml:space="preserve"> maintenance</w:t>
      </w:r>
      <w:r w:rsidRPr="004B617E">
        <w:t>, administrative expenses, security and insurance</w:t>
      </w:r>
      <w:r w:rsidR="00C65092" w:rsidRPr="004B617E">
        <w:t xml:space="preserve"> </w:t>
      </w:r>
      <w:r w:rsidRPr="004B617E">
        <w:t>of the specified equipment, such amount as may be</w:t>
      </w:r>
      <w:r w:rsidR="00C65092" w:rsidRPr="004B617E">
        <w:t xml:space="preserve"> </w:t>
      </w:r>
      <w:r w:rsidRPr="004B617E">
        <w:t>charged by the person in whose custody the specified</w:t>
      </w:r>
      <w:r w:rsidR="00C65092" w:rsidRPr="004B617E">
        <w:t xml:space="preserve"> </w:t>
      </w:r>
      <w:r w:rsidRPr="004B617E">
        <w:t>equipment was kept.</w:t>
      </w:r>
    </w:p>
    <w:p w:rsidR="00682F05" w:rsidRPr="004B617E" w:rsidRDefault="00682F05" w:rsidP="00C65092">
      <w:pPr>
        <w:numPr>
          <w:ilvl w:val="0"/>
          <w:numId w:val="42"/>
        </w:numPr>
      </w:pPr>
      <w:r w:rsidRPr="004B617E">
        <w:t xml:space="preserve">An application to the Court under </w:t>
      </w:r>
      <w:r w:rsidR="00C65092" w:rsidRPr="004B617E">
        <w:t>paragraph (6</w:t>
      </w:r>
      <w:r w:rsidRPr="004B617E">
        <w:t>)</w:t>
      </w:r>
      <w:r w:rsidR="00C65092" w:rsidRPr="004B617E">
        <w:t xml:space="preserve"> </w:t>
      </w:r>
      <w:r w:rsidRPr="004B617E">
        <w:t>for the revocation of a forfeiture order shall be made within</w:t>
      </w:r>
      <w:r w:rsidR="00C65092" w:rsidRPr="004B617E">
        <w:t xml:space="preserve"> </w:t>
      </w:r>
      <w:r w:rsidRPr="004B617E">
        <w:t>thirty days of the date of the making of such an order or</w:t>
      </w:r>
      <w:r w:rsidR="00C65092" w:rsidRPr="004B617E">
        <w:t xml:space="preserve"> </w:t>
      </w:r>
      <w:r w:rsidRPr="004B617E">
        <w:t>such longer period not exceeding six months, as the Court</w:t>
      </w:r>
      <w:r w:rsidR="00C65092" w:rsidRPr="004B617E">
        <w:t xml:space="preserve"> </w:t>
      </w:r>
      <w:r w:rsidRPr="004B617E">
        <w:t>may allow</w:t>
      </w:r>
      <w:r w:rsidR="00C65092" w:rsidRPr="004B617E">
        <w:t>.</w:t>
      </w:r>
    </w:p>
    <w:p w:rsidR="00C65092" w:rsidRPr="004B617E" w:rsidRDefault="00C65092" w:rsidP="00C65092">
      <w:pPr>
        <w:pStyle w:val="Heading3"/>
        <w:numPr>
          <w:ilvl w:val="0"/>
          <w:numId w:val="1"/>
        </w:numPr>
        <w:spacing w:before="0" w:after="240" w:line="288" w:lineRule="auto"/>
      </w:pPr>
      <w:bookmarkStart w:id="126" w:name="_Toc301599079"/>
      <w:r w:rsidRPr="004B617E">
        <w:lastRenderedPageBreak/>
        <w:t>Sampling and testing</w:t>
      </w:r>
      <w:bookmarkEnd w:id="126"/>
    </w:p>
    <w:p w:rsidR="00C65092" w:rsidRPr="004B617E" w:rsidRDefault="00B42053" w:rsidP="00C65092">
      <w:pPr>
        <w:numPr>
          <w:ilvl w:val="0"/>
          <w:numId w:val="43"/>
        </w:numPr>
      </w:pPr>
      <w:r w:rsidRPr="004B617E">
        <w:t xml:space="preserve">When a sample is taken by an </w:t>
      </w:r>
      <w:r w:rsidR="005E65EA" w:rsidRPr="004B617E">
        <w:t>authorised officer</w:t>
      </w:r>
      <w:r w:rsidRPr="004B617E">
        <w:t xml:space="preserve"> exercising his powers under </w:t>
      </w:r>
      <w:r w:rsidR="005E65EA" w:rsidRPr="004B617E">
        <w:t>these Regulations</w:t>
      </w:r>
      <w:r w:rsidRPr="004B617E">
        <w:t>, the officer taking the sample shall—</w:t>
      </w:r>
    </w:p>
    <w:p w:rsidR="00C65092" w:rsidRPr="004B617E" w:rsidRDefault="00B42053" w:rsidP="00C65092">
      <w:pPr>
        <w:numPr>
          <w:ilvl w:val="1"/>
          <w:numId w:val="43"/>
        </w:numPr>
      </w:pPr>
      <w:r w:rsidRPr="004B617E">
        <w:t>notify the person in charge of the premises, vehicle or vessel from which the sample was obtained of his or her intention to submit the sample for analysis or examination;</w:t>
      </w:r>
    </w:p>
    <w:p w:rsidR="00C65092" w:rsidRPr="004B617E" w:rsidRDefault="00B42053" w:rsidP="00C65092">
      <w:pPr>
        <w:numPr>
          <w:ilvl w:val="1"/>
          <w:numId w:val="43"/>
        </w:numPr>
      </w:pPr>
      <w:r w:rsidRPr="004B617E">
        <w:t>divide the quantity into three parts, causing each part to be marked and sealed in such manner as the nature of the sample permits;</w:t>
      </w:r>
    </w:p>
    <w:p w:rsidR="00C65092" w:rsidRPr="004B617E" w:rsidRDefault="00B42053" w:rsidP="00C65092">
      <w:pPr>
        <w:numPr>
          <w:ilvl w:val="1"/>
          <w:numId w:val="43"/>
        </w:numPr>
      </w:pPr>
      <w:r w:rsidRPr="004B617E">
        <w:t>deliver one of the parts to the person in charge of the premises, vehicle or vessel from which the sample was obtained;</w:t>
      </w:r>
    </w:p>
    <w:p w:rsidR="00C65092" w:rsidRPr="004B617E" w:rsidRDefault="00B42053" w:rsidP="00C65092">
      <w:pPr>
        <w:numPr>
          <w:ilvl w:val="1"/>
          <w:numId w:val="43"/>
        </w:numPr>
      </w:pPr>
      <w:r w:rsidRPr="004B617E">
        <w:t>retain one of the parts for future comparison or verification; and</w:t>
      </w:r>
    </w:p>
    <w:p w:rsidR="00C65092" w:rsidRPr="004B617E" w:rsidRDefault="00B42053" w:rsidP="00C65092">
      <w:pPr>
        <w:numPr>
          <w:ilvl w:val="1"/>
          <w:numId w:val="43"/>
        </w:numPr>
      </w:pPr>
      <w:proofErr w:type="gramStart"/>
      <w:r w:rsidRPr="004B617E">
        <w:t>submit</w:t>
      </w:r>
      <w:proofErr w:type="gramEnd"/>
      <w:r w:rsidRPr="004B617E">
        <w:t xml:space="preserve"> the third part for analysis or examination as soon as may be practicable.</w:t>
      </w:r>
    </w:p>
    <w:p w:rsidR="00B42053" w:rsidRPr="004B617E" w:rsidRDefault="00B42053" w:rsidP="00C65092">
      <w:pPr>
        <w:numPr>
          <w:ilvl w:val="0"/>
          <w:numId w:val="43"/>
        </w:numPr>
      </w:pPr>
      <w:r w:rsidRPr="004B617E">
        <w:t>Every sample taken in accordance with subsection (1) shall be submitted to a designated scientific laboratory for analysis or examination in accordance with accepted forensic procedures.</w:t>
      </w:r>
    </w:p>
    <w:p w:rsidR="00615107" w:rsidRPr="004B617E" w:rsidRDefault="00F0585F" w:rsidP="00615107">
      <w:pPr>
        <w:pStyle w:val="Heading3"/>
        <w:numPr>
          <w:ilvl w:val="0"/>
          <w:numId w:val="1"/>
        </w:numPr>
        <w:spacing w:before="0" w:after="240" w:line="288" w:lineRule="auto"/>
      </w:pPr>
      <w:bookmarkStart w:id="127" w:name="TOC19_05_2013_03_11_24_604"/>
      <w:bookmarkStart w:id="128" w:name="TOC22_05_2013_03_44_51_562"/>
      <w:bookmarkStart w:id="129" w:name="TOC26_05_2013_21_26_22_788"/>
      <w:bookmarkStart w:id="130" w:name="TOC29_05_2013_02_40_26_861"/>
      <w:bookmarkStart w:id="131" w:name="TOC23_06_2013_19_34_50_1058"/>
      <w:bookmarkStart w:id="132" w:name="TOC19_05_2013_03_11_24_609"/>
      <w:bookmarkStart w:id="133" w:name="TOC29_05_2013_02_40_26_866"/>
      <w:bookmarkStart w:id="134" w:name="TOC23_06_2013_19_34_50_1063"/>
      <w:bookmarkStart w:id="135" w:name="TOC24_06_2013_02_04_11_1070"/>
      <w:bookmarkStart w:id="136" w:name="TOC24_06_2013_06_37_32_1018"/>
      <w:bookmarkStart w:id="137" w:name="TOC03_08_2013_02_51_27_1028"/>
      <w:bookmarkStart w:id="138" w:name="TOC04_08_2013_06_15_09_1027"/>
      <w:bookmarkStart w:id="139" w:name="TOC05_08_2013_08_30_00_1093"/>
      <w:bookmarkStart w:id="140" w:name="TOC22_01_2014_14_54_33_1104"/>
      <w:bookmarkStart w:id="141" w:name="TOC20_02_2015_10_16_01_969"/>
      <w:bookmarkStart w:id="142" w:name="TOC20_02_2015_10_17_29_968"/>
      <w:bookmarkStart w:id="143" w:name="TOC14_05_2015_01_03_06_973"/>
      <w:bookmarkStart w:id="144" w:name="_Toc301599080"/>
      <w:bookmarkStart w:id="145" w:name="_Ref167373518"/>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4B617E">
        <w:t>Offences</w:t>
      </w:r>
      <w:r w:rsidR="00615107" w:rsidRPr="004B617E">
        <w:t xml:space="preserve"> and penalties</w:t>
      </w:r>
      <w:bookmarkEnd w:id="144"/>
    </w:p>
    <w:bookmarkEnd w:id="145"/>
    <w:p w:rsidR="00615107" w:rsidRPr="004B617E" w:rsidRDefault="00615107" w:rsidP="00C65092">
      <w:pPr>
        <w:pStyle w:val="ListParagraph"/>
        <w:numPr>
          <w:ilvl w:val="0"/>
          <w:numId w:val="13"/>
        </w:numPr>
        <w:contextualSpacing w:val="0"/>
      </w:pPr>
      <w:r w:rsidRPr="004B617E">
        <w:t xml:space="preserve">If a person contravenes, without reasonable excuse, proof of which shall lie with him, any provision of regulations [insert provisions], he shall be guilty of an offence against these Regulations. </w:t>
      </w:r>
    </w:p>
    <w:p w:rsidR="00615107" w:rsidRPr="004B617E" w:rsidRDefault="00615107" w:rsidP="00C65092">
      <w:pPr>
        <w:pStyle w:val="ListParagraph"/>
        <w:numPr>
          <w:ilvl w:val="0"/>
          <w:numId w:val="13"/>
        </w:numPr>
        <w:contextualSpacing w:val="0"/>
      </w:pPr>
      <w:r w:rsidRPr="004B617E">
        <w:t>Subject to paragraph (3), a person guilty of an offence against these Regulations shall be liable—</w:t>
      </w:r>
    </w:p>
    <w:p w:rsidR="00615107" w:rsidRPr="004B617E" w:rsidRDefault="00615107" w:rsidP="00C65092">
      <w:pPr>
        <w:pStyle w:val="ListParagraph"/>
        <w:numPr>
          <w:ilvl w:val="1"/>
          <w:numId w:val="13"/>
        </w:numPr>
        <w:contextualSpacing w:val="0"/>
      </w:pPr>
      <w:r w:rsidRPr="004B617E">
        <w:t>on summary conviction, to a fine not exceeding the statutory maximum;</w:t>
      </w:r>
    </w:p>
    <w:p w:rsidR="00615107" w:rsidRPr="004B617E" w:rsidRDefault="00615107" w:rsidP="00C65092">
      <w:pPr>
        <w:pStyle w:val="ListParagraph"/>
        <w:numPr>
          <w:ilvl w:val="1"/>
          <w:numId w:val="13"/>
        </w:numPr>
        <w:contextualSpacing w:val="0"/>
      </w:pPr>
      <w:proofErr w:type="gramStart"/>
      <w:r w:rsidRPr="004B617E">
        <w:t>on</w:t>
      </w:r>
      <w:proofErr w:type="gramEnd"/>
      <w:r w:rsidRPr="004B617E">
        <w:t xml:space="preserve"> conviction on indictment, to a fine or imprisonment for a term not exceeding 2 years or both.</w:t>
      </w:r>
    </w:p>
    <w:p w:rsidR="00615107" w:rsidRPr="004B617E" w:rsidRDefault="00615107" w:rsidP="00C65092">
      <w:pPr>
        <w:pStyle w:val="ListParagraph"/>
        <w:numPr>
          <w:ilvl w:val="0"/>
          <w:numId w:val="13"/>
        </w:numPr>
        <w:contextualSpacing w:val="0"/>
      </w:pPr>
      <w:r w:rsidRPr="004B617E">
        <w:t xml:space="preserve">Any person who— </w:t>
      </w:r>
    </w:p>
    <w:p w:rsidR="00615107" w:rsidRPr="004B617E" w:rsidRDefault="00615107" w:rsidP="00C65092">
      <w:pPr>
        <w:pStyle w:val="ListParagraph"/>
        <w:numPr>
          <w:ilvl w:val="1"/>
          <w:numId w:val="13"/>
        </w:numPr>
        <w:contextualSpacing w:val="0"/>
      </w:pPr>
      <w:r w:rsidRPr="004B617E">
        <w:t>without reasonable cause, fails to give an authorised officer or any person acting on behalf of the competent authority any assistance or information which that person may reasonably require of him in connection with such matters; or</w:t>
      </w:r>
    </w:p>
    <w:p w:rsidR="00615107" w:rsidRPr="004B617E" w:rsidRDefault="00615107" w:rsidP="00C65092">
      <w:pPr>
        <w:pStyle w:val="ListParagraph"/>
        <w:numPr>
          <w:ilvl w:val="1"/>
          <w:numId w:val="13"/>
        </w:numPr>
        <w:contextualSpacing w:val="0"/>
      </w:pPr>
      <w:r w:rsidRPr="004B617E">
        <w:t>in purported compliance with any such requirement as is mentioned in sub-paragraph (a)</w:t>
      </w:r>
      <w:r w:rsidR="001629E3" w:rsidRPr="004B617E">
        <w:t>, or for the purpose of procuring a licence under these Regulations,</w:t>
      </w:r>
      <w:r w:rsidRPr="004B617E">
        <w:t xml:space="preserve"> intentionally or recklessly furnishes information which is false or misleading in a material particular,</w:t>
      </w:r>
      <w:r w:rsidR="001629E3" w:rsidRPr="004B617E">
        <w:t xml:space="preserve"> or intentionally fails to disclose any material information,</w:t>
      </w:r>
    </w:p>
    <w:p w:rsidR="007B7035" w:rsidRPr="004B617E" w:rsidRDefault="00615107" w:rsidP="007164E5">
      <w:pPr>
        <w:ind w:left="360"/>
      </w:pPr>
      <w:proofErr w:type="gramStart"/>
      <w:r w:rsidRPr="004B617E">
        <w:t>shall</w:t>
      </w:r>
      <w:proofErr w:type="gramEnd"/>
      <w:r w:rsidRPr="004B617E">
        <w:t xml:space="preserve"> be guilty of an offence, and shall be liable on summary conviction to a fine not exceeding the statutory maximum. </w:t>
      </w:r>
    </w:p>
    <w:p w:rsidR="007B7035" w:rsidRPr="004B617E" w:rsidRDefault="007B7035" w:rsidP="007B7035">
      <w:pPr>
        <w:pStyle w:val="Heading1"/>
      </w:pPr>
      <w:bookmarkStart w:id="146" w:name="_Toc301599081"/>
      <w:r w:rsidRPr="004B617E">
        <w:lastRenderedPageBreak/>
        <w:t>Part G</w:t>
      </w:r>
      <w:r w:rsidRPr="004B617E">
        <w:tab/>
        <w:t xml:space="preserve"> Miscellaneous</w:t>
      </w:r>
      <w:bookmarkEnd w:id="146"/>
    </w:p>
    <w:p w:rsidR="007B7035" w:rsidRPr="004B617E" w:rsidRDefault="007B7035" w:rsidP="007B7035">
      <w:pPr>
        <w:pStyle w:val="Heading3"/>
        <w:numPr>
          <w:ilvl w:val="0"/>
          <w:numId w:val="1"/>
        </w:numPr>
        <w:spacing w:before="0" w:after="240" w:line="288" w:lineRule="auto"/>
      </w:pPr>
      <w:bookmarkStart w:id="147" w:name="_Toc168476390"/>
      <w:bookmarkStart w:id="148" w:name="_Toc301599082"/>
      <w:r w:rsidRPr="004B617E">
        <w:rPr>
          <w:rFonts w:eastAsia="Times New Roman"/>
          <w:color w:val="000000"/>
          <w:szCs w:val="24"/>
        </w:rPr>
        <w:t>Confidentiality</w:t>
      </w:r>
      <w:bookmarkEnd w:id="147"/>
      <w:bookmarkEnd w:id="148"/>
    </w:p>
    <w:p w:rsidR="007B7035" w:rsidRPr="004B617E" w:rsidRDefault="007B7035" w:rsidP="00C6509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ind w:left="357" w:hanging="357"/>
        <w:contextualSpacing w:val="0"/>
        <w:jc w:val="left"/>
        <w:rPr>
          <w:rFonts w:ascii="Times" w:hAnsi="Times" w:cs="Times"/>
          <w:color w:val="141413"/>
          <w:szCs w:val="24"/>
        </w:rPr>
      </w:pPr>
      <w:r w:rsidRPr="004B617E">
        <w:rPr>
          <w:rFonts w:ascii="Times" w:hAnsi="Times" w:cs="Times"/>
          <w:color w:val="141413"/>
          <w:szCs w:val="24"/>
        </w:rPr>
        <w:t xml:space="preserve">Any person carrying out duties or responsibilities under these Regulations, including the Minister, officers of the </w:t>
      </w:r>
      <w:r w:rsidRPr="004B617E">
        <w:t xml:space="preserve">competent authority </w:t>
      </w:r>
      <w:r w:rsidRPr="004B617E">
        <w:rPr>
          <w:rFonts w:ascii="Times" w:hAnsi="Times" w:cs="Times"/>
          <w:color w:val="141413"/>
          <w:szCs w:val="24"/>
        </w:rPr>
        <w:t xml:space="preserve">or </w:t>
      </w:r>
      <w:r w:rsidR="00C67ECC" w:rsidRPr="004B617E">
        <w:rPr>
          <w:rFonts w:ascii="Times" w:hAnsi="Times" w:cs="Times"/>
          <w:color w:val="141413"/>
          <w:szCs w:val="24"/>
        </w:rPr>
        <w:t>authorised officers</w:t>
      </w:r>
      <w:r w:rsidRPr="004B617E">
        <w:rPr>
          <w:rFonts w:ascii="Times" w:hAnsi="Times" w:cs="Times"/>
          <w:color w:val="141413"/>
          <w:szCs w:val="24"/>
        </w:rPr>
        <w:t>, shall not, unless authorized in accordance with these Regulations, or otherwise required to do so by law, reveal information or other data of a confidential nature acquired by virtue of their authority, duties and responsibilities to any person not having such authority or carrying out such duties and responsibilities.</w:t>
      </w:r>
    </w:p>
    <w:p w:rsidR="007B7035" w:rsidRPr="004B617E" w:rsidRDefault="007B7035" w:rsidP="00C6509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ind w:left="357" w:hanging="357"/>
        <w:contextualSpacing w:val="0"/>
        <w:jc w:val="left"/>
        <w:rPr>
          <w:rFonts w:ascii="Times" w:hAnsi="Times" w:cs="Times"/>
          <w:color w:val="141413"/>
          <w:szCs w:val="24"/>
        </w:rPr>
      </w:pPr>
      <w:r w:rsidRPr="004B617E">
        <w:rPr>
          <w:rFonts w:ascii="Times" w:hAnsi="Times" w:cs="Times"/>
          <w:color w:val="141413"/>
          <w:szCs w:val="24"/>
        </w:rPr>
        <w:t xml:space="preserve">The following information shall be confidential – </w:t>
      </w:r>
    </w:p>
    <w:p w:rsidR="007B7035" w:rsidRPr="004B617E" w:rsidRDefault="007B7035" w:rsidP="00C65092">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contextualSpacing w:val="0"/>
        <w:jc w:val="left"/>
        <w:rPr>
          <w:rFonts w:ascii="Times" w:hAnsi="Times" w:cs="Times"/>
          <w:color w:val="141413"/>
          <w:szCs w:val="24"/>
        </w:rPr>
      </w:pPr>
      <w:r w:rsidRPr="004B617E">
        <w:rPr>
          <w:rFonts w:ascii="Times" w:hAnsi="Times" w:cs="Times"/>
          <w:color w:val="141413"/>
          <w:szCs w:val="24"/>
        </w:rPr>
        <w:t>any information or data of a commercial nature provided in records, returns, or other documents required under these regulations;</w:t>
      </w:r>
    </w:p>
    <w:p w:rsidR="007B7035" w:rsidRPr="004B617E" w:rsidRDefault="007B7035" w:rsidP="00C65092">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contextualSpacing w:val="0"/>
        <w:jc w:val="left"/>
        <w:rPr>
          <w:rFonts w:ascii="Times" w:hAnsi="Times" w:cs="Times"/>
          <w:color w:val="141413"/>
          <w:szCs w:val="24"/>
        </w:rPr>
      </w:pPr>
      <w:proofErr w:type="gramStart"/>
      <w:r w:rsidRPr="004B617E">
        <w:rPr>
          <w:rFonts w:ascii="Times" w:hAnsi="Times" w:cs="Times"/>
          <w:color w:val="141413"/>
          <w:szCs w:val="24"/>
        </w:rPr>
        <w:t>such</w:t>
      </w:r>
      <w:proofErr w:type="gramEnd"/>
      <w:r w:rsidRPr="004B617E">
        <w:rPr>
          <w:rFonts w:ascii="Times" w:hAnsi="Times" w:cs="Times"/>
          <w:color w:val="141413"/>
          <w:szCs w:val="24"/>
        </w:rPr>
        <w:t xml:space="preserve"> other information or data as may be prescribed from time to time.</w:t>
      </w:r>
    </w:p>
    <w:p w:rsidR="007B7035" w:rsidRPr="004B617E" w:rsidRDefault="007B7035" w:rsidP="00C65092">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contextualSpacing w:val="0"/>
        <w:jc w:val="left"/>
        <w:rPr>
          <w:rFonts w:ascii="Times" w:hAnsi="Times" w:cs="Times"/>
          <w:color w:val="141413"/>
          <w:szCs w:val="24"/>
        </w:rPr>
      </w:pPr>
      <w:r w:rsidRPr="004B617E">
        <w:rPr>
          <w:rFonts w:ascii="Times" w:hAnsi="Times" w:cs="Times"/>
          <w:color w:val="141413"/>
          <w:szCs w:val="24"/>
        </w:rPr>
        <w:t xml:space="preserve">Confidential information may be disclosed to the extent – </w:t>
      </w:r>
    </w:p>
    <w:p w:rsidR="007B7035" w:rsidRPr="004B617E" w:rsidRDefault="007B7035" w:rsidP="00C65092">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contextualSpacing w:val="0"/>
        <w:jc w:val="left"/>
        <w:rPr>
          <w:rFonts w:ascii="Times" w:hAnsi="Times" w:cs="Times"/>
          <w:color w:val="141413"/>
          <w:szCs w:val="24"/>
        </w:rPr>
      </w:pPr>
      <w:r w:rsidRPr="004B617E">
        <w:rPr>
          <w:rFonts w:ascii="Times" w:hAnsi="Times" w:cs="Times"/>
          <w:color w:val="141413"/>
          <w:szCs w:val="24"/>
        </w:rPr>
        <w:t xml:space="preserve">that disclosure is authorized or required under law; </w:t>
      </w:r>
    </w:p>
    <w:p w:rsidR="007B7035" w:rsidRPr="004B617E" w:rsidRDefault="007B7035" w:rsidP="00C65092">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contextualSpacing w:val="0"/>
        <w:jc w:val="left"/>
        <w:rPr>
          <w:rFonts w:ascii="Times" w:hAnsi="Times" w:cs="Times"/>
          <w:color w:val="141413"/>
          <w:szCs w:val="24"/>
        </w:rPr>
      </w:pPr>
      <w:r w:rsidRPr="004B617E">
        <w:rPr>
          <w:rFonts w:ascii="Times" w:hAnsi="Times" w:cs="Times"/>
          <w:color w:val="141413"/>
          <w:szCs w:val="24"/>
        </w:rPr>
        <w:t xml:space="preserve">that the person providing the information authorized its disclosure;  </w:t>
      </w:r>
    </w:p>
    <w:p w:rsidR="007B7035" w:rsidRPr="004B617E" w:rsidRDefault="007B7035" w:rsidP="00C65092">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contextualSpacing w:val="0"/>
        <w:jc w:val="left"/>
        <w:rPr>
          <w:rFonts w:ascii="Times" w:hAnsi="Times" w:cs="Times"/>
          <w:color w:val="141413"/>
          <w:szCs w:val="24"/>
        </w:rPr>
      </w:pPr>
      <w:r w:rsidRPr="004B617E">
        <w:rPr>
          <w:rFonts w:ascii="Times" w:hAnsi="Times" w:cs="Times"/>
          <w:color w:val="141413"/>
          <w:szCs w:val="24"/>
        </w:rPr>
        <w:t xml:space="preserve">necessary to enable the Minster to publish statistical information relating to the </w:t>
      </w:r>
      <w:r w:rsidR="00C67ECC" w:rsidRPr="004B617E">
        <w:rPr>
          <w:rFonts w:ascii="Times" w:hAnsi="Times" w:cs="Times"/>
          <w:color w:val="141413"/>
          <w:szCs w:val="24"/>
        </w:rPr>
        <w:t>fisheries or food safety</w:t>
      </w:r>
      <w:r w:rsidRPr="004B617E">
        <w:rPr>
          <w:rFonts w:ascii="Times" w:hAnsi="Times" w:cs="Times"/>
          <w:color w:val="141413"/>
          <w:szCs w:val="24"/>
        </w:rPr>
        <w:t xml:space="preserve"> sector</w:t>
      </w:r>
      <w:r w:rsidR="00C67ECC" w:rsidRPr="004B617E">
        <w:rPr>
          <w:rFonts w:ascii="Times" w:hAnsi="Times" w:cs="Times"/>
          <w:color w:val="141413"/>
          <w:szCs w:val="24"/>
        </w:rPr>
        <w:t>s</w:t>
      </w:r>
      <w:r w:rsidRPr="004B617E">
        <w:rPr>
          <w:rFonts w:ascii="Times" w:hAnsi="Times" w:cs="Times"/>
          <w:color w:val="141413"/>
          <w:szCs w:val="24"/>
        </w:rPr>
        <w:t xml:space="preserve">; or </w:t>
      </w:r>
    </w:p>
    <w:p w:rsidR="007B7035" w:rsidRPr="004B617E" w:rsidRDefault="007B7035" w:rsidP="00C65092">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contextualSpacing w:val="0"/>
        <w:jc w:val="left"/>
        <w:rPr>
          <w:rFonts w:ascii="Times" w:hAnsi="Times" w:cs="Times"/>
          <w:color w:val="141413"/>
          <w:szCs w:val="24"/>
        </w:rPr>
      </w:pPr>
      <w:proofErr w:type="gramStart"/>
      <w:r w:rsidRPr="004B617E">
        <w:rPr>
          <w:rFonts w:ascii="Times" w:hAnsi="Times" w:cs="Times"/>
          <w:color w:val="141413"/>
          <w:szCs w:val="24"/>
        </w:rPr>
        <w:t>necessary</w:t>
      </w:r>
      <w:proofErr w:type="gramEnd"/>
      <w:r w:rsidRPr="004B617E">
        <w:rPr>
          <w:rFonts w:ascii="Times" w:hAnsi="Times" w:cs="Times"/>
          <w:color w:val="141413"/>
          <w:szCs w:val="24"/>
        </w:rPr>
        <w:t xml:space="preserve"> to enable advice to be given to the Minister or the </w:t>
      </w:r>
      <w:r w:rsidRPr="004B617E">
        <w:t>competent authority.</w:t>
      </w:r>
    </w:p>
    <w:p w:rsidR="00C67ECC" w:rsidRPr="004B617E" w:rsidRDefault="00C67ECC" w:rsidP="00C67ECC">
      <w:pPr>
        <w:pStyle w:val="Heading3"/>
        <w:numPr>
          <w:ilvl w:val="0"/>
          <w:numId w:val="1"/>
        </w:numPr>
        <w:spacing w:before="0" w:after="240" w:line="288" w:lineRule="auto"/>
      </w:pPr>
      <w:bookmarkStart w:id="149" w:name="_Toc301599083"/>
      <w:r w:rsidRPr="004B617E">
        <w:t>Liability for loss, damage and costs</w:t>
      </w:r>
      <w:bookmarkEnd w:id="149"/>
    </w:p>
    <w:p w:rsidR="00C67ECC" w:rsidRPr="004B617E" w:rsidRDefault="00C67ECC" w:rsidP="00C67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left"/>
        <w:rPr>
          <w:rFonts w:ascii="Times" w:hAnsi="Times" w:cs="Times"/>
          <w:color w:val="141413"/>
          <w:szCs w:val="24"/>
        </w:rPr>
      </w:pPr>
      <w:r w:rsidRPr="004B617E">
        <w:t xml:space="preserve">Without prejudice to any civil remedies the Government or any other person may have, a person who commits an offence under these Regulations may, upon conviction, and in addition to any fine or penalty imposed on that person under these Regulations, be held liable to the Government for— </w:t>
      </w:r>
    </w:p>
    <w:p w:rsidR="00C67ECC" w:rsidRPr="004B617E" w:rsidRDefault="00C67ECC" w:rsidP="00C67ECC">
      <w:pPr>
        <w:pStyle w:val="N3"/>
        <w:tabs>
          <w:tab w:val="num" w:pos="737"/>
        </w:tabs>
        <w:spacing w:before="0" w:after="200"/>
        <w:ind w:left="737" w:hanging="397"/>
      </w:pPr>
      <w:r w:rsidRPr="004B617E">
        <w:t>any costs incurred in detecting, apprehending, investigating or prosecuting the offence;</w:t>
      </w:r>
    </w:p>
    <w:p w:rsidR="00C67ECC" w:rsidRPr="004B617E" w:rsidRDefault="00C67ECC" w:rsidP="00C67ECC">
      <w:pPr>
        <w:pStyle w:val="N3"/>
        <w:tabs>
          <w:tab w:val="num" w:pos="737"/>
        </w:tabs>
        <w:spacing w:before="0" w:after="200"/>
        <w:ind w:left="737" w:hanging="397"/>
      </w:pPr>
      <w:r w:rsidRPr="004B617E">
        <w:t>any costs incurred in detaining or seizing any property, including the costs of dealing with forfeited items;  and</w:t>
      </w:r>
    </w:p>
    <w:p w:rsidR="00C67ECC" w:rsidRPr="004B617E" w:rsidRDefault="00C67ECC" w:rsidP="00C67ECC">
      <w:pPr>
        <w:pStyle w:val="N3"/>
        <w:tabs>
          <w:tab w:val="num" w:pos="737"/>
        </w:tabs>
        <w:spacing w:before="0" w:after="200"/>
        <w:ind w:left="737" w:hanging="397"/>
      </w:pPr>
      <w:r w:rsidRPr="004B617E">
        <w:t>any costs incurred in remedying, mitigating or repairing any environmental damage attributable to the commission of the offence; and</w:t>
      </w:r>
    </w:p>
    <w:p w:rsidR="00C67ECC" w:rsidRPr="004B617E" w:rsidRDefault="00C67ECC" w:rsidP="00C67ECC">
      <w:proofErr w:type="gramStart"/>
      <w:r w:rsidRPr="004B617E">
        <w:t>the</w:t>
      </w:r>
      <w:proofErr w:type="gramEnd"/>
      <w:r w:rsidRPr="004B617E">
        <w:t xml:space="preserve"> amount of compensation for such loss, damage or costs may be awarded by the Court as restitution in addition to, and recovered in the same manner as, a fine.</w:t>
      </w:r>
    </w:p>
    <w:p w:rsidR="00C67ECC" w:rsidRPr="004B617E" w:rsidRDefault="00C67ECC" w:rsidP="00C67ECC">
      <w:pPr>
        <w:pStyle w:val="Heading3"/>
        <w:numPr>
          <w:ilvl w:val="0"/>
          <w:numId w:val="1"/>
        </w:numPr>
        <w:spacing w:before="0" w:after="240" w:line="288" w:lineRule="auto"/>
      </w:pPr>
      <w:bookmarkStart w:id="150" w:name="TOC24_06_2013_02_04_11_1268"/>
      <w:bookmarkStart w:id="151" w:name="TOC24_06_2013_06_37_32_1216"/>
      <w:bookmarkStart w:id="152" w:name="TOC03_08_2013_02_51_27_1226"/>
      <w:bookmarkStart w:id="153" w:name="TOC04_08_2013_06_15_09_1225"/>
      <w:bookmarkStart w:id="154" w:name="TOC05_08_2013_08_30_00_1284"/>
      <w:bookmarkStart w:id="155" w:name="TOC22_01_2014_14_54_33_1248"/>
      <w:bookmarkStart w:id="156" w:name="TOC20_02_2015_10_16_01_1095"/>
      <w:bookmarkStart w:id="157" w:name="TOC20_02_2015_10_17_29_1094"/>
      <w:bookmarkStart w:id="158" w:name="TOC14_05_2015_01_03_06_1099"/>
      <w:bookmarkStart w:id="159" w:name="_Toc301599084"/>
      <w:bookmarkEnd w:id="150"/>
      <w:bookmarkEnd w:id="151"/>
      <w:bookmarkEnd w:id="152"/>
      <w:bookmarkEnd w:id="153"/>
      <w:bookmarkEnd w:id="154"/>
      <w:bookmarkEnd w:id="155"/>
      <w:bookmarkEnd w:id="156"/>
      <w:bookmarkEnd w:id="157"/>
      <w:bookmarkEnd w:id="158"/>
      <w:r w:rsidRPr="004B617E">
        <w:lastRenderedPageBreak/>
        <w:t>Scientific Evidence</w:t>
      </w:r>
      <w:bookmarkEnd w:id="159"/>
    </w:p>
    <w:p w:rsidR="00FD5F84" w:rsidRPr="004B617E" w:rsidRDefault="00C67ECC" w:rsidP="00C65092">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contextualSpacing w:val="0"/>
        <w:jc w:val="left"/>
        <w:rPr>
          <w:rFonts w:ascii="Times" w:hAnsi="Times" w:cs="Times"/>
          <w:color w:val="141413"/>
          <w:szCs w:val="24"/>
        </w:rPr>
      </w:pPr>
      <w:bookmarkStart w:id="160" w:name="_Ref270071934"/>
      <w:r w:rsidRPr="004B617E">
        <w:t xml:space="preserve">The Minster shall designate at least one laboratory or testing facility, which may be in another country, as a designated scientific laboratory for the purposes of these Regulations. </w:t>
      </w:r>
      <w:bookmarkEnd w:id="160"/>
    </w:p>
    <w:p w:rsidR="00FD5F84" w:rsidRPr="004B617E" w:rsidRDefault="00C67ECC" w:rsidP="00C65092">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contextualSpacing w:val="0"/>
        <w:jc w:val="left"/>
        <w:rPr>
          <w:rFonts w:ascii="Times" w:hAnsi="Times" w:cs="Times"/>
          <w:color w:val="141413"/>
          <w:szCs w:val="24"/>
        </w:rPr>
      </w:pPr>
      <w:r w:rsidRPr="004B617E">
        <w:t>A certificate signed by the person in charge of a designated scientific laboratory designated under subsection (1), stating that an object or substance has been analysed or examined and stating the results of the analysis or examination, is admissible in any proceeding under these Regulations as sufficient evidence of the matters in the certificate and of the correctness of the results of the analysis or examination.</w:t>
      </w:r>
    </w:p>
    <w:p w:rsidR="00FD5F84" w:rsidRPr="004B617E" w:rsidRDefault="00C67ECC" w:rsidP="00C65092">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contextualSpacing w:val="0"/>
        <w:jc w:val="left"/>
        <w:rPr>
          <w:rFonts w:ascii="Times" w:hAnsi="Times" w:cs="Times"/>
          <w:color w:val="141413"/>
          <w:szCs w:val="24"/>
        </w:rPr>
      </w:pPr>
      <w:r w:rsidRPr="004B617E">
        <w:t>A certificate shall not be admitted into evidence under subsection (2) in a proceeding for an offence under these Regulations unless the defendant has been given a copy of the certificate together with reasonable notice of the intention to produce the certificate as evidence in the proceedings.</w:t>
      </w:r>
    </w:p>
    <w:p w:rsidR="00FD5F84" w:rsidRPr="004B617E" w:rsidRDefault="00C67ECC" w:rsidP="00C65092">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contextualSpacing w:val="0"/>
        <w:jc w:val="left"/>
        <w:rPr>
          <w:rFonts w:ascii="Times" w:hAnsi="Times" w:cs="Times"/>
          <w:color w:val="141413"/>
          <w:szCs w:val="24"/>
        </w:rPr>
      </w:pPr>
      <w:r w:rsidRPr="004B617E">
        <w:t>In any proceedings for an offence against these Regulations, the defendant cannot adduce evidence in rebuttal of a certificate issued by a designated scientific laboratory in relation to any matter of which the certificate is evidence unless, within 14 days after a copy of the certificate is given to the defendant in accordance with subsection (3), or such further time as the court may allow, the defendant gives to the prosecutor notice in writing of the intention to adduce such rebuttal evidence.</w:t>
      </w:r>
      <w:bookmarkStart w:id="161" w:name="TOC24_06_2013_02_04_11_1273"/>
      <w:bookmarkStart w:id="162" w:name="TOC24_06_2013_06_37_32_1221"/>
      <w:bookmarkStart w:id="163" w:name="TOC03_08_2013_02_51_27_1231"/>
      <w:bookmarkStart w:id="164" w:name="TOC04_08_2013_06_15_09_1230"/>
      <w:bookmarkStart w:id="165" w:name="TOC05_08_2013_08_30_00_1289"/>
      <w:bookmarkStart w:id="166" w:name="TOC22_01_2014_14_54_33_1253"/>
      <w:bookmarkStart w:id="167" w:name="TOC20_02_2015_10_16_01_1100"/>
      <w:bookmarkStart w:id="168" w:name="TOC20_02_2015_10_17_29_1099"/>
      <w:bookmarkStart w:id="169" w:name="TOC14_05_2015_01_03_06_1104"/>
      <w:bookmarkStart w:id="170" w:name="TOC19_05_2013_03_11_24_576"/>
      <w:bookmarkStart w:id="171" w:name="TOC22_05_2013_03_44_51_699"/>
      <w:bookmarkStart w:id="172" w:name="TOC26_05_2013_21_26_22_927"/>
      <w:bookmarkStart w:id="173" w:name="TOC29_05_2013_02_40_26_1014"/>
      <w:bookmarkStart w:id="174" w:name="TOC23_06_2013_19_34_50_1283"/>
      <w:bookmarkStart w:id="175" w:name="TOC24_06_2013_02_04_11_1279"/>
      <w:bookmarkStart w:id="176" w:name="TOC24_06_2013_06_37_32_1227"/>
      <w:bookmarkStart w:id="177" w:name="TOC03_08_2013_02_51_27_1237"/>
      <w:bookmarkStart w:id="178" w:name="TOC04_08_2013_06_15_09_1236"/>
      <w:bookmarkStart w:id="179" w:name="TOC05_08_2013_08_30_00_1295"/>
      <w:bookmarkStart w:id="180" w:name="TOC22_01_2014_14_54_33_1259"/>
      <w:bookmarkStart w:id="181" w:name="TOC20_02_2015_10_16_01_1106"/>
      <w:bookmarkStart w:id="182" w:name="TOC20_02_2015_10_17_29_1105"/>
      <w:bookmarkStart w:id="183" w:name="TOC14_05_2015_01_03_06_111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FD5F84" w:rsidRPr="004B617E" w:rsidRDefault="00FD5F84" w:rsidP="00FD5F84">
      <w:pPr>
        <w:pStyle w:val="Heading3"/>
        <w:numPr>
          <w:ilvl w:val="0"/>
          <w:numId w:val="1"/>
        </w:numPr>
        <w:spacing w:before="0" w:after="240" w:line="288" w:lineRule="auto"/>
      </w:pPr>
      <w:bookmarkStart w:id="184" w:name="_Toc301599085"/>
      <w:r w:rsidRPr="004B617E">
        <w:t>Liability of company officers</w:t>
      </w:r>
      <w:bookmarkEnd w:id="184"/>
    </w:p>
    <w:p w:rsidR="007164E5" w:rsidRPr="004B617E" w:rsidRDefault="00C67ECC" w:rsidP="00C65092">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contextualSpacing w:val="0"/>
        <w:jc w:val="left"/>
        <w:rPr>
          <w:rFonts w:ascii="Times" w:hAnsi="Times" w:cs="Times"/>
          <w:color w:val="141413"/>
          <w:szCs w:val="24"/>
        </w:rPr>
      </w:pPr>
      <w:r w:rsidRPr="004B617E">
        <w:t>When an act or omission that is offence under these Regulations made under it has been committed by a company, any individual who was at the material time a director, partner, owner or officer of that company may be found personally liable for that offence, in addition to or in substitution for any liability to which the company is subject, if that act or omission was done with his or her knowledge, consent or acquiescence, or if he did not exercise reasonable diligence to prevent the commission of that offence.</w:t>
      </w:r>
    </w:p>
    <w:p w:rsidR="00C67ECC" w:rsidRPr="004B617E" w:rsidRDefault="00C67ECC" w:rsidP="00C65092">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contextualSpacing w:val="0"/>
        <w:jc w:val="left"/>
        <w:rPr>
          <w:rFonts w:ascii="Times" w:hAnsi="Times" w:cs="Times"/>
          <w:color w:val="141413"/>
          <w:szCs w:val="24"/>
        </w:rPr>
      </w:pPr>
      <w:r w:rsidRPr="004B617E">
        <w:t>In any proceedings against a director, partner, owner or officer of a company pursuant to subsection (1), the onus of proving that the offence was committed without his or her knowledge, consent or acquiescence or despite the exercise of reasonable diligence on his or her part is on the accused.</w:t>
      </w:r>
    </w:p>
    <w:p w:rsidR="004B5B07" w:rsidRPr="004B617E" w:rsidRDefault="004B5B07">
      <w:pPr>
        <w:spacing w:after="0" w:line="240" w:lineRule="auto"/>
        <w:jc w:val="left"/>
        <w:rPr>
          <w:rFonts w:eastAsia="Times New Roman"/>
          <w:color w:val="000000"/>
          <w:szCs w:val="24"/>
        </w:rPr>
      </w:pPr>
      <w:bookmarkStart w:id="185" w:name="TOC19_05_2013_03_11_24_582"/>
      <w:bookmarkStart w:id="186" w:name="TOC22_05_2013_03_44_51_702"/>
      <w:bookmarkStart w:id="187" w:name="TOC26_05_2013_21_26_22_930"/>
      <w:bookmarkStart w:id="188" w:name="TOC29_05_2013_02_40_26_1017"/>
      <w:bookmarkStart w:id="189" w:name="TOC23_06_2013_19_34_50_1286"/>
      <w:bookmarkStart w:id="190" w:name="TOC24_06_2013_02_04_11_1282"/>
      <w:bookmarkStart w:id="191" w:name="TOC24_06_2013_06_37_32_1230"/>
      <w:bookmarkStart w:id="192" w:name="TOC03_08_2013_02_51_27_1240"/>
      <w:bookmarkStart w:id="193" w:name="TOC04_08_2013_06_15_09_1239"/>
      <w:bookmarkStart w:id="194" w:name="TOC05_08_2013_08_30_00_1298"/>
      <w:bookmarkStart w:id="195" w:name="TOC22_01_2014_14_54_33_1262"/>
      <w:bookmarkStart w:id="196" w:name="TOC20_02_2015_10_16_01_1109"/>
      <w:bookmarkStart w:id="197" w:name="TOC20_02_2015_10_17_29_1108"/>
      <w:bookmarkStart w:id="198" w:name="TOC14_05_2015_01_03_06_1113"/>
      <w:bookmarkStart w:id="199" w:name="TOC19_05_2013_03_11_24_584"/>
      <w:bookmarkStart w:id="200" w:name="TOC22_05_2013_03_44_51_704"/>
      <w:bookmarkStart w:id="201" w:name="TOC26_05_2013_21_26_22_932"/>
      <w:bookmarkStart w:id="202" w:name="TOC29_05_2013_02_40_26_1019"/>
      <w:bookmarkStart w:id="203" w:name="TOC23_06_2013_19_34_50_1288"/>
      <w:bookmarkStart w:id="204" w:name="TOC24_06_2013_02_04_11_1284"/>
      <w:bookmarkStart w:id="205" w:name="TOC24_06_2013_06_37_32_1232"/>
      <w:bookmarkStart w:id="206" w:name="TOC03_08_2013_02_51_27_1242"/>
      <w:bookmarkStart w:id="207" w:name="TOC04_08_2013_06_15_09_1241"/>
      <w:bookmarkStart w:id="208" w:name="TOC05_08_2013_08_30_00_1300"/>
      <w:bookmarkStart w:id="209" w:name="TOC22_01_2014_14_54_33_1264"/>
      <w:bookmarkStart w:id="210" w:name="TOC20_02_2015_10_16_01_1111"/>
      <w:bookmarkStart w:id="211" w:name="TOC20_02_2015_10_17_29_1110"/>
      <w:bookmarkStart w:id="212" w:name="TOC14_05_2015_01_03_06_111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4B617E">
        <w:rPr>
          <w:rFonts w:eastAsia="Times New Roman"/>
          <w:color w:val="000000"/>
          <w:szCs w:val="24"/>
        </w:rPr>
        <w:br w:type="page"/>
      </w:r>
    </w:p>
    <w:p w:rsidR="004B5B07" w:rsidRPr="004B617E" w:rsidRDefault="003C54F8" w:rsidP="004B5B07">
      <w:pPr>
        <w:pStyle w:val="Heading1"/>
        <w:jc w:val="center"/>
      </w:pPr>
      <w:bookmarkStart w:id="213" w:name="_Toc301599086"/>
      <w:r w:rsidRPr="004B617E">
        <w:lastRenderedPageBreak/>
        <w:t>FIRST SCHEDULE</w:t>
      </w:r>
      <w:bookmarkEnd w:id="2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2"/>
        <w:gridCol w:w="2930"/>
        <w:gridCol w:w="3254"/>
      </w:tblGrid>
      <w:tr w:rsidR="004B5B07" w:rsidRPr="004B617E" w:rsidTr="002424BC">
        <w:tc>
          <w:tcPr>
            <w:tcW w:w="3192" w:type="dxa"/>
            <w:vAlign w:val="center"/>
          </w:tcPr>
          <w:p w:rsidR="004B5B07" w:rsidRPr="004B617E" w:rsidRDefault="004B5B07" w:rsidP="002424BC">
            <w:pPr>
              <w:spacing w:before="100" w:beforeAutospacing="1" w:after="100" w:afterAutospacing="1"/>
              <w:jc w:val="center"/>
              <w:rPr>
                <w:szCs w:val="24"/>
              </w:rPr>
            </w:pPr>
          </w:p>
        </w:tc>
        <w:tc>
          <w:tcPr>
            <w:tcW w:w="3036" w:type="dxa"/>
            <w:vAlign w:val="center"/>
          </w:tcPr>
          <w:p w:rsidR="004B5B07" w:rsidRPr="004B617E" w:rsidRDefault="002424BC" w:rsidP="002424BC">
            <w:pPr>
              <w:pStyle w:val="Heading3"/>
              <w:spacing w:before="100" w:beforeAutospacing="1" w:after="100" w:afterAutospacing="1"/>
              <w:jc w:val="center"/>
            </w:pPr>
            <w:bookmarkStart w:id="214" w:name="_Toc301599087"/>
            <w:r w:rsidRPr="004B617E">
              <w:t>Form 1</w:t>
            </w:r>
            <w:bookmarkEnd w:id="214"/>
          </w:p>
        </w:tc>
        <w:tc>
          <w:tcPr>
            <w:tcW w:w="3348" w:type="dxa"/>
            <w:vAlign w:val="center"/>
          </w:tcPr>
          <w:p w:rsidR="004B5B07" w:rsidRPr="004B617E" w:rsidRDefault="004B5B07" w:rsidP="002424BC">
            <w:pPr>
              <w:spacing w:before="100" w:beforeAutospacing="1" w:after="100" w:afterAutospacing="1"/>
              <w:jc w:val="center"/>
              <w:rPr>
                <w:bCs/>
                <w:szCs w:val="24"/>
              </w:rPr>
            </w:pPr>
            <w:r w:rsidRPr="004B617E">
              <w:rPr>
                <w:bCs/>
                <w:szCs w:val="24"/>
              </w:rPr>
              <w:t>[Regulation nos.]</w:t>
            </w:r>
          </w:p>
        </w:tc>
      </w:tr>
    </w:tbl>
    <w:p w:rsidR="004B5B07" w:rsidRPr="004B617E" w:rsidRDefault="004B5B07" w:rsidP="004B5B07">
      <w:pPr>
        <w:jc w:val="center"/>
        <w:rPr>
          <w:i/>
          <w:iCs/>
          <w:sz w:val="26"/>
          <w:szCs w:val="26"/>
        </w:rPr>
      </w:pPr>
    </w:p>
    <w:p w:rsidR="004B5B07" w:rsidRPr="004B617E" w:rsidRDefault="004B5B07" w:rsidP="004B5B07">
      <w:pPr>
        <w:jc w:val="center"/>
        <w:rPr>
          <w:sz w:val="26"/>
          <w:szCs w:val="26"/>
        </w:rPr>
      </w:pPr>
      <w:r w:rsidRPr="004B617E">
        <w:rPr>
          <w:i/>
          <w:iCs/>
          <w:sz w:val="26"/>
          <w:szCs w:val="26"/>
        </w:rPr>
        <w:t>Stamp of Competent Authority</w:t>
      </w:r>
    </w:p>
    <w:tbl>
      <w:tblPr>
        <w:tblStyle w:val="TableGrid"/>
        <w:tblW w:w="9576" w:type="dxa"/>
        <w:jc w:val="center"/>
        <w:tblBorders>
          <w:top w:val="none" w:sz="0" w:space="0" w:color="auto"/>
          <w:left w:val="none" w:sz="0" w:space="0" w:color="auto"/>
          <w:bottom w:val="none" w:sz="0" w:space="0" w:color="auto"/>
          <w:right w:val="none" w:sz="0" w:space="0" w:color="auto"/>
        </w:tblBorders>
        <w:tblLook w:val="04A0"/>
      </w:tblPr>
      <w:tblGrid>
        <w:gridCol w:w="2268"/>
        <w:gridCol w:w="4950"/>
        <w:gridCol w:w="2358"/>
      </w:tblGrid>
      <w:tr w:rsidR="004B5B07" w:rsidRPr="004B617E" w:rsidTr="004B5B07">
        <w:trPr>
          <w:jc w:val="center"/>
        </w:trPr>
        <w:tc>
          <w:tcPr>
            <w:tcW w:w="2268" w:type="dxa"/>
            <w:tcBorders>
              <w:right w:val="single" w:sz="24" w:space="0" w:color="auto"/>
            </w:tcBorders>
          </w:tcPr>
          <w:p w:rsidR="004B5B07" w:rsidRPr="004B617E" w:rsidRDefault="004B5B07" w:rsidP="004B5B07">
            <w:pPr>
              <w:rPr>
                <w:sz w:val="26"/>
                <w:szCs w:val="26"/>
              </w:rPr>
            </w:pPr>
          </w:p>
        </w:tc>
        <w:tc>
          <w:tcPr>
            <w:tcW w:w="4950" w:type="dxa"/>
            <w:tcBorders>
              <w:top w:val="single" w:sz="24" w:space="0" w:color="auto"/>
              <w:left w:val="single" w:sz="24" w:space="0" w:color="auto"/>
              <w:bottom w:val="single" w:sz="24" w:space="0" w:color="auto"/>
              <w:right w:val="single" w:sz="24" w:space="0" w:color="auto"/>
            </w:tcBorders>
          </w:tcPr>
          <w:p w:rsidR="004B5B07" w:rsidRPr="004B617E" w:rsidRDefault="004B5B07" w:rsidP="004B5B07">
            <w:pPr>
              <w:jc w:val="center"/>
              <w:rPr>
                <w:sz w:val="26"/>
                <w:szCs w:val="26"/>
              </w:rPr>
            </w:pPr>
          </w:p>
          <w:p w:rsidR="004B5B07" w:rsidRPr="004B617E" w:rsidRDefault="004B5B07" w:rsidP="004B5B07">
            <w:pPr>
              <w:jc w:val="center"/>
              <w:rPr>
                <w:sz w:val="26"/>
                <w:szCs w:val="26"/>
              </w:rPr>
            </w:pPr>
            <w:r w:rsidRPr="004B617E">
              <w:rPr>
                <w:sz w:val="26"/>
                <w:szCs w:val="26"/>
              </w:rPr>
              <w:t>STAMP OF THE COMPETENT</w:t>
            </w:r>
          </w:p>
          <w:p w:rsidR="004B5B07" w:rsidRPr="004B617E" w:rsidRDefault="004B5B07" w:rsidP="004B5B07">
            <w:pPr>
              <w:jc w:val="center"/>
              <w:rPr>
                <w:sz w:val="26"/>
                <w:szCs w:val="26"/>
              </w:rPr>
            </w:pPr>
            <w:r w:rsidRPr="004B617E">
              <w:rPr>
                <w:sz w:val="26"/>
                <w:szCs w:val="26"/>
              </w:rPr>
              <w:t>AUTHORITY UNDER THE</w:t>
            </w:r>
          </w:p>
          <w:p w:rsidR="005E169E" w:rsidRPr="004B617E" w:rsidRDefault="005E169E" w:rsidP="005E169E">
            <w:pPr>
              <w:jc w:val="center"/>
              <w:rPr>
                <w:bCs/>
                <w:sz w:val="26"/>
                <w:szCs w:val="26"/>
              </w:rPr>
            </w:pPr>
            <w:r w:rsidRPr="004B617E">
              <w:rPr>
                <w:bCs/>
                <w:sz w:val="26"/>
                <w:szCs w:val="26"/>
              </w:rPr>
              <w:t xml:space="preserve">FISHERIES HYGIENE </w:t>
            </w:r>
          </w:p>
          <w:p w:rsidR="005E169E" w:rsidRPr="004B617E" w:rsidRDefault="005E169E" w:rsidP="005E169E">
            <w:pPr>
              <w:jc w:val="center"/>
              <w:rPr>
                <w:bCs/>
                <w:sz w:val="26"/>
                <w:szCs w:val="26"/>
              </w:rPr>
            </w:pPr>
            <w:r w:rsidRPr="004B617E">
              <w:rPr>
                <w:bCs/>
                <w:sz w:val="26"/>
                <w:szCs w:val="26"/>
              </w:rPr>
              <w:t>(CERTIFICATION, LICENSING AND</w:t>
            </w:r>
          </w:p>
          <w:p w:rsidR="004B5B07" w:rsidRPr="004B617E" w:rsidRDefault="005E169E" w:rsidP="005E169E">
            <w:pPr>
              <w:jc w:val="center"/>
              <w:rPr>
                <w:sz w:val="26"/>
                <w:szCs w:val="26"/>
              </w:rPr>
            </w:pPr>
            <w:r w:rsidRPr="004B617E">
              <w:rPr>
                <w:bCs/>
                <w:sz w:val="26"/>
                <w:szCs w:val="26"/>
              </w:rPr>
              <w:t xml:space="preserve"> CONTROL) REGULATIONS</w:t>
            </w:r>
          </w:p>
        </w:tc>
        <w:tc>
          <w:tcPr>
            <w:tcW w:w="2358" w:type="dxa"/>
            <w:tcBorders>
              <w:left w:val="single" w:sz="24" w:space="0" w:color="auto"/>
            </w:tcBorders>
          </w:tcPr>
          <w:p w:rsidR="004B5B07" w:rsidRPr="004B617E" w:rsidRDefault="004B5B07" w:rsidP="004B5B07">
            <w:pPr>
              <w:rPr>
                <w:sz w:val="26"/>
                <w:szCs w:val="26"/>
              </w:rPr>
            </w:pPr>
          </w:p>
        </w:tc>
      </w:tr>
    </w:tbl>
    <w:p w:rsidR="004B5B07" w:rsidRPr="004B617E" w:rsidRDefault="004B5B07" w:rsidP="004B5B07">
      <w:pPr>
        <w:rPr>
          <w:sz w:val="26"/>
          <w:szCs w:val="26"/>
        </w:rPr>
      </w:pPr>
    </w:p>
    <w:p w:rsidR="004B5B07" w:rsidRPr="004B617E" w:rsidRDefault="004B5B07" w:rsidP="004B5B07">
      <w:pPr>
        <w:rPr>
          <w:sz w:val="26"/>
          <w:szCs w:val="26"/>
        </w:rPr>
      </w:pPr>
    </w:p>
    <w:p w:rsidR="005E169E" w:rsidRPr="004B617E" w:rsidRDefault="005E169E">
      <w:pPr>
        <w:spacing w:after="0" w:line="240" w:lineRule="auto"/>
        <w:jc w:val="left"/>
        <w:rPr>
          <w:b/>
          <w:bCs/>
          <w:sz w:val="26"/>
          <w:szCs w:val="26"/>
        </w:rPr>
      </w:pPr>
      <w:r w:rsidRPr="004B617E">
        <w:rPr>
          <w:b/>
          <w:bCs/>
          <w:sz w:val="26"/>
          <w:szCs w:val="26"/>
        </w:rPr>
        <w:br w:type="page"/>
      </w:r>
    </w:p>
    <w:p w:rsidR="005E169E" w:rsidRPr="004B617E" w:rsidRDefault="005E169E" w:rsidP="005E169E">
      <w:pPr>
        <w:jc w:val="center"/>
        <w:rPr>
          <w:rFonts w:asciiTheme="majorBidi" w:hAnsiTheme="majorBidi" w:cstheme="majorBidi"/>
          <w:sz w:val="26"/>
          <w:szCs w:val="26"/>
        </w:rPr>
      </w:pPr>
      <w:r w:rsidRPr="004B617E">
        <w:rPr>
          <w:rFonts w:asciiTheme="majorBidi" w:hAnsiTheme="majorBidi" w:cstheme="majorBidi"/>
          <w:b/>
          <w:bCs/>
          <w:sz w:val="26"/>
          <w:szCs w:val="26"/>
        </w:rPr>
        <w:lastRenderedPageBreak/>
        <w:t>FIRST SCHEDULE</w:t>
      </w:r>
      <w:r w:rsidRPr="004B617E">
        <w:rPr>
          <w:rFonts w:asciiTheme="majorBidi" w:hAnsiTheme="majorBidi" w:cstheme="majorBidi"/>
          <w:sz w:val="26"/>
          <w:szCs w:val="26"/>
        </w:rPr>
        <w:t xml:space="preserve">, </w:t>
      </w:r>
      <w:r w:rsidRPr="004B617E">
        <w:rPr>
          <w:rFonts w:asciiTheme="majorBidi" w:hAnsiTheme="majorBidi" w:cstheme="majorBidi"/>
          <w:i/>
          <w:iCs/>
          <w:sz w:val="26"/>
          <w:szCs w:val="26"/>
        </w:rPr>
        <w:t>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2"/>
        <w:gridCol w:w="2930"/>
        <w:gridCol w:w="3254"/>
      </w:tblGrid>
      <w:tr w:rsidR="002424BC" w:rsidRPr="004B617E" w:rsidTr="002424BC">
        <w:tc>
          <w:tcPr>
            <w:tcW w:w="3052" w:type="dxa"/>
            <w:vAlign w:val="center"/>
          </w:tcPr>
          <w:p w:rsidR="002424BC" w:rsidRPr="004B617E" w:rsidRDefault="002424BC" w:rsidP="003C54F8">
            <w:pPr>
              <w:spacing w:before="100" w:beforeAutospacing="1" w:after="100" w:afterAutospacing="1"/>
              <w:jc w:val="center"/>
              <w:rPr>
                <w:szCs w:val="24"/>
              </w:rPr>
            </w:pPr>
          </w:p>
        </w:tc>
        <w:tc>
          <w:tcPr>
            <w:tcW w:w="2930" w:type="dxa"/>
            <w:vAlign w:val="center"/>
          </w:tcPr>
          <w:p w:rsidR="002424BC" w:rsidRPr="004B617E" w:rsidRDefault="002424BC" w:rsidP="003C54F8">
            <w:pPr>
              <w:pStyle w:val="Heading3"/>
              <w:spacing w:before="100" w:beforeAutospacing="1" w:after="100" w:afterAutospacing="1"/>
              <w:jc w:val="center"/>
            </w:pPr>
            <w:bookmarkStart w:id="215" w:name="_Toc301599088"/>
            <w:r w:rsidRPr="004B617E">
              <w:t>Form 2</w:t>
            </w:r>
            <w:bookmarkEnd w:id="215"/>
          </w:p>
        </w:tc>
        <w:tc>
          <w:tcPr>
            <w:tcW w:w="3254" w:type="dxa"/>
            <w:vAlign w:val="center"/>
          </w:tcPr>
          <w:p w:rsidR="002424BC" w:rsidRPr="004B617E" w:rsidRDefault="002424BC" w:rsidP="003C54F8">
            <w:pPr>
              <w:spacing w:before="100" w:beforeAutospacing="1" w:after="100" w:afterAutospacing="1"/>
              <w:jc w:val="center"/>
              <w:rPr>
                <w:bCs/>
                <w:szCs w:val="24"/>
              </w:rPr>
            </w:pPr>
            <w:r w:rsidRPr="004B617E">
              <w:rPr>
                <w:bCs/>
                <w:szCs w:val="24"/>
              </w:rPr>
              <w:t>[Regulation nos.]</w:t>
            </w:r>
          </w:p>
        </w:tc>
      </w:tr>
    </w:tbl>
    <w:p w:rsidR="002424BC" w:rsidRPr="004B617E" w:rsidRDefault="002424BC" w:rsidP="004B5B07">
      <w:pPr>
        <w:jc w:val="center"/>
        <w:rPr>
          <w:i/>
          <w:iCs/>
          <w:sz w:val="26"/>
          <w:szCs w:val="26"/>
        </w:rPr>
      </w:pPr>
    </w:p>
    <w:p w:rsidR="004B5B07" w:rsidRPr="004B617E" w:rsidRDefault="004B5B07" w:rsidP="004B5B07">
      <w:pPr>
        <w:jc w:val="center"/>
        <w:rPr>
          <w:i/>
          <w:iCs/>
          <w:sz w:val="26"/>
          <w:szCs w:val="26"/>
        </w:rPr>
      </w:pPr>
      <w:r w:rsidRPr="004B617E">
        <w:rPr>
          <w:i/>
          <w:iCs/>
          <w:sz w:val="26"/>
          <w:szCs w:val="26"/>
        </w:rPr>
        <w:t>Inspector's Identification Card</w:t>
      </w:r>
    </w:p>
    <w:tbl>
      <w:tblPr>
        <w:tblStyle w:val="TableGrid"/>
        <w:tblW w:w="901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tblPr>
      <w:tblGrid>
        <w:gridCol w:w="2886"/>
        <w:gridCol w:w="2886"/>
        <w:gridCol w:w="3246"/>
      </w:tblGrid>
      <w:tr w:rsidR="004B5B07" w:rsidRPr="004B617E" w:rsidTr="004B5B07">
        <w:tc>
          <w:tcPr>
            <w:tcW w:w="9018" w:type="dxa"/>
            <w:gridSpan w:val="3"/>
          </w:tcPr>
          <w:p w:rsidR="004B5B07" w:rsidRPr="004B617E" w:rsidRDefault="004B5B07" w:rsidP="004B5B07">
            <w:pPr>
              <w:jc w:val="center"/>
              <w:rPr>
                <w:sz w:val="26"/>
                <w:szCs w:val="26"/>
              </w:rPr>
            </w:pPr>
          </w:p>
          <w:p w:rsidR="004B5B07" w:rsidRPr="004B617E" w:rsidRDefault="005E169E" w:rsidP="005E169E">
            <w:pPr>
              <w:jc w:val="center"/>
              <w:rPr>
                <w:sz w:val="26"/>
                <w:szCs w:val="26"/>
              </w:rPr>
            </w:pPr>
            <w:r w:rsidRPr="004B617E">
              <w:rPr>
                <w:b/>
                <w:bCs/>
                <w:sz w:val="26"/>
                <w:szCs w:val="26"/>
              </w:rPr>
              <w:t>Fisheries Hygiene (Certification, Licensing and Control) Regulations</w:t>
            </w:r>
          </w:p>
        </w:tc>
      </w:tr>
      <w:tr w:rsidR="004B5B07" w:rsidRPr="004B617E" w:rsidTr="004B5B07">
        <w:tc>
          <w:tcPr>
            <w:tcW w:w="9018" w:type="dxa"/>
            <w:gridSpan w:val="3"/>
          </w:tcPr>
          <w:p w:rsidR="004B5B07" w:rsidRPr="004B617E" w:rsidRDefault="004B5B07" w:rsidP="004B5B07">
            <w:pPr>
              <w:jc w:val="center"/>
              <w:rPr>
                <w:i/>
                <w:iCs/>
                <w:sz w:val="26"/>
                <w:szCs w:val="26"/>
              </w:rPr>
            </w:pPr>
          </w:p>
          <w:p w:rsidR="004B5B07" w:rsidRPr="004B617E" w:rsidRDefault="004B5B07" w:rsidP="004B5B07">
            <w:pPr>
              <w:jc w:val="center"/>
              <w:rPr>
                <w:i/>
                <w:iCs/>
                <w:sz w:val="26"/>
                <w:szCs w:val="26"/>
              </w:rPr>
            </w:pPr>
            <w:r w:rsidRPr="004B617E">
              <w:rPr>
                <w:i/>
                <w:iCs/>
                <w:sz w:val="26"/>
                <w:szCs w:val="26"/>
              </w:rPr>
              <w:t>Inspector's Identification Card</w:t>
            </w:r>
          </w:p>
        </w:tc>
      </w:tr>
      <w:tr w:rsidR="004B5B07" w:rsidRPr="004B617E" w:rsidTr="004B5B07">
        <w:tc>
          <w:tcPr>
            <w:tcW w:w="9018" w:type="dxa"/>
            <w:gridSpan w:val="3"/>
          </w:tcPr>
          <w:p w:rsidR="004B5B07" w:rsidRPr="004B617E" w:rsidRDefault="004B5B07" w:rsidP="004B5B07">
            <w:pPr>
              <w:jc w:val="center"/>
              <w:rPr>
                <w:i/>
                <w:iCs/>
                <w:sz w:val="26"/>
                <w:szCs w:val="26"/>
              </w:rPr>
            </w:pPr>
            <w:r w:rsidRPr="004B617E">
              <w:rPr>
                <w:i/>
                <w:iCs/>
                <w:sz w:val="26"/>
                <w:szCs w:val="26"/>
              </w:rPr>
              <w:t>Photograph of Inspector's</w:t>
            </w:r>
          </w:p>
        </w:tc>
      </w:tr>
      <w:tr w:rsidR="004B5B07" w:rsidRPr="004B617E" w:rsidTr="004B5B07">
        <w:tc>
          <w:tcPr>
            <w:tcW w:w="2886" w:type="dxa"/>
          </w:tcPr>
          <w:p w:rsidR="004B5B07" w:rsidRPr="004B617E" w:rsidRDefault="004B5B07" w:rsidP="004B5B07">
            <w:pPr>
              <w:jc w:val="center"/>
              <w:rPr>
                <w:sz w:val="26"/>
                <w:szCs w:val="26"/>
              </w:rPr>
            </w:pPr>
          </w:p>
        </w:tc>
        <w:tc>
          <w:tcPr>
            <w:tcW w:w="2886" w:type="dxa"/>
            <w:tcBorders>
              <w:top w:val="single" w:sz="4" w:space="0" w:color="auto"/>
              <w:bottom w:val="single" w:sz="4" w:space="0" w:color="auto"/>
            </w:tcBorders>
          </w:tcPr>
          <w:p w:rsidR="004B5B07" w:rsidRPr="004B617E" w:rsidRDefault="004B5B07" w:rsidP="004B5B07">
            <w:pPr>
              <w:jc w:val="center"/>
              <w:rPr>
                <w:sz w:val="26"/>
                <w:szCs w:val="26"/>
              </w:rPr>
            </w:pPr>
          </w:p>
          <w:p w:rsidR="004B5B07" w:rsidRPr="004B617E" w:rsidRDefault="004B5B07" w:rsidP="004B5B07">
            <w:pPr>
              <w:jc w:val="center"/>
              <w:rPr>
                <w:sz w:val="26"/>
                <w:szCs w:val="26"/>
              </w:rPr>
            </w:pPr>
          </w:p>
          <w:p w:rsidR="004B5B07" w:rsidRPr="004B617E" w:rsidRDefault="004B5B07" w:rsidP="004B5B07">
            <w:pPr>
              <w:jc w:val="center"/>
              <w:rPr>
                <w:sz w:val="26"/>
                <w:szCs w:val="26"/>
              </w:rPr>
            </w:pPr>
          </w:p>
          <w:p w:rsidR="004B5B07" w:rsidRPr="004B617E" w:rsidRDefault="004B5B07" w:rsidP="004B5B07">
            <w:pPr>
              <w:jc w:val="center"/>
              <w:rPr>
                <w:sz w:val="26"/>
                <w:szCs w:val="26"/>
              </w:rPr>
            </w:pPr>
          </w:p>
          <w:p w:rsidR="004B5B07" w:rsidRPr="004B617E" w:rsidRDefault="004B5B07" w:rsidP="004B5B07">
            <w:pPr>
              <w:jc w:val="center"/>
              <w:rPr>
                <w:sz w:val="26"/>
                <w:szCs w:val="26"/>
              </w:rPr>
            </w:pPr>
          </w:p>
          <w:p w:rsidR="004B5B07" w:rsidRPr="004B617E" w:rsidRDefault="004B5B07" w:rsidP="004B5B07">
            <w:pPr>
              <w:jc w:val="center"/>
              <w:rPr>
                <w:sz w:val="26"/>
                <w:szCs w:val="26"/>
              </w:rPr>
            </w:pPr>
          </w:p>
          <w:p w:rsidR="004B5B07" w:rsidRPr="004B617E" w:rsidRDefault="004B5B07" w:rsidP="004B5B07">
            <w:pPr>
              <w:jc w:val="center"/>
              <w:rPr>
                <w:sz w:val="26"/>
                <w:szCs w:val="26"/>
              </w:rPr>
            </w:pPr>
          </w:p>
        </w:tc>
        <w:tc>
          <w:tcPr>
            <w:tcW w:w="3246" w:type="dxa"/>
          </w:tcPr>
          <w:p w:rsidR="004B5B07" w:rsidRPr="004B617E" w:rsidRDefault="004B5B07" w:rsidP="004B5B07">
            <w:pPr>
              <w:jc w:val="center"/>
              <w:rPr>
                <w:sz w:val="26"/>
                <w:szCs w:val="26"/>
              </w:rPr>
            </w:pPr>
          </w:p>
        </w:tc>
      </w:tr>
      <w:tr w:rsidR="004B5B07" w:rsidRPr="004B617E" w:rsidTr="004B5B07">
        <w:trPr>
          <w:trHeight w:val="828"/>
        </w:trPr>
        <w:tc>
          <w:tcPr>
            <w:tcW w:w="9018" w:type="dxa"/>
            <w:gridSpan w:val="3"/>
          </w:tcPr>
          <w:p w:rsidR="004B5B07" w:rsidRPr="004B617E" w:rsidRDefault="004B5B07" w:rsidP="004B5B07">
            <w:pPr>
              <w:spacing w:line="480" w:lineRule="auto"/>
              <w:rPr>
                <w:sz w:val="26"/>
                <w:szCs w:val="26"/>
              </w:rPr>
            </w:pPr>
          </w:p>
          <w:p w:rsidR="004B5B07" w:rsidRPr="004B617E" w:rsidRDefault="004B5B07" w:rsidP="004B5B07">
            <w:pPr>
              <w:spacing w:line="480" w:lineRule="auto"/>
              <w:rPr>
                <w:sz w:val="26"/>
                <w:szCs w:val="26"/>
              </w:rPr>
            </w:pPr>
            <w:r w:rsidRPr="004B617E">
              <w:rPr>
                <w:sz w:val="26"/>
                <w:szCs w:val="26"/>
              </w:rPr>
              <w:t>Name of Inspector____________________________________________________</w:t>
            </w:r>
          </w:p>
          <w:p w:rsidR="004B5B07" w:rsidRPr="004B617E" w:rsidRDefault="004B5B07" w:rsidP="004B5B07">
            <w:pPr>
              <w:spacing w:line="480" w:lineRule="auto"/>
              <w:rPr>
                <w:sz w:val="26"/>
                <w:szCs w:val="26"/>
              </w:rPr>
            </w:pPr>
            <w:r w:rsidRPr="004B617E">
              <w:rPr>
                <w:sz w:val="26"/>
                <w:szCs w:val="26"/>
              </w:rPr>
              <w:t>Identification No. ____________________________________________________</w:t>
            </w:r>
          </w:p>
          <w:p w:rsidR="004B5B07" w:rsidRPr="004B617E" w:rsidRDefault="004B5B07" w:rsidP="004B5B07">
            <w:pPr>
              <w:spacing w:line="480" w:lineRule="auto"/>
              <w:rPr>
                <w:sz w:val="26"/>
                <w:szCs w:val="26"/>
              </w:rPr>
            </w:pPr>
            <w:r w:rsidRPr="004B617E">
              <w:rPr>
                <w:sz w:val="26"/>
                <w:szCs w:val="26"/>
              </w:rPr>
              <w:t>Date of Issue ________________________________________________________</w:t>
            </w:r>
          </w:p>
          <w:p w:rsidR="004B5B07" w:rsidRPr="004B617E" w:rsidRDefault="004B5B07" w:rsidP="004B5B07">
            <w:pPr>
              <w:spacing w:line="480" w:lineRule="auto"/>
              <w:rPr>
                <w:sz w:val="26"/>
                <w:szCs w:val="26"/>
              </w:rPr>
            </w:pPr>
          </w:p>
          <w:p w:rsidR="004B5B07" w:rsidRPr="004B617E" w:rsidRDefault="004B5B07" w:rsidP="004B5B07">
            <w:pPr>
              <w:spacing w:line="480" w:lineRule="auto"/>
              <w:rPr>
                <w:sz w:val="26"/>
                <w:szCs w:val="26"/>
              </w:rPr>
            </w:pPr>
            <w:r w:rsidRPr="004B617E">
              <w:rPr>
                <w:sz w:val="26"/>
                <w:szCs w:val="26"/>
              </w:rPr>
              <w:t>Authorized Signature __________________________________________________</w:t>
            </w:r>
          </w:p>
        </w:tc>
      </w:tr>
    </w:tbl>
    <w:p w:rsidR="005E169E" w:rsidRPr="004B617E" w:rsidRDefault="005E169E">
      <w:pPr>
        <w:spacing w:after="0" w:line="240" w:lineRule="auto"/>
        <w:jc w:val="left"/>
        <w:rPr>
          <w:rFonts w:asciiTheme="majorBidi" w:hAnsiTheme="majorBidi" w:cstheme="majorBidi"/>
          <w:b/>
          <w:bCs/>
          <w:sz w:val="26"/>
          <w:szCs w:val="26"/>
        </w:rPr>
      </w:pPr>
      <w:r w:rsidRPr="004B617E">
        <w:rPr>
          <w:rFonts w:asciiTheme="majorBidi" w:hAnsiTheme="majorBidi" w:cstheme="majorBidi"/>
          <w:b/>
          <w:bCs/>
          <w:sz w:val="26"/>
          <w:szCs w:val="26"/>
        </w:rPr>
        <w:br w:type="page"/>
      </w:r>
    </w:p>
    <w:p w:rsidR="002424BC" w:rsidRPr="004B617E" w:rsidRDefault="002424BC" w:rsidP="002424BC">
      <w:pPr>
        <w:jc w:val="center"/>
        <w:rPr>
          <w:rFonts w:asciiTheme="majorBidi" w:hAnsiTheme="majorBidi" w:cstheme="majorBidi"/>
          <w:sz w:val="26"/>
          <w:szCs w:val="26"/>
        </w:rPr>
      </w:pPr>
      <w:r w:rsidRPr="004B617E">
        <w:rPr>
          <w:rFonts w:asciiTheme="majorBidi" w:hAnsiTheme="majorBidi" w:cstheme="majorBidi"/>
          <w:b/>
          <w:bCs/>
          <w:sz w:val="26"/>
          <w:szCs w:val="26"/>
        </w:rPr>
        <w:lastRenderedPageBreak/>
        <w:t>FIRST SCHEDULE</w:t>
      </w:r>
      <w:r w:rsidRPr="004B617E">
        <w:rPr>
          <w:rFonts w:asciiTheme="majorBidi" w:hAnsiTheme="majorBidi" w:cstheme="majorBidi"/>
          <w:sz w:val="26"/>
          <w:szCs w:val="26"/>
        </w:rPr>
        <w:t xml:space="preserve">, </w:t>
      </w:r>
      <w:r w:rsidRPr="004B617E">
        <w:rPr>
          <w:rFonts w:asciiTheme="majorBidi" w:hAnsiTheme="majorBidi" w:cstheme="majorBidi"/>
          <w:i/>
          <w:iCs/>
          <w:sz w:val="26"/>
          <w:szCs w:val="26"/>
        </w:rPr>
        <w:t>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2"/>
        <w:gridCol w:w="2930"/>
        <w:gridCol w:w="3254"/>
      </w:tblGrid>
      <w:tr w:rsidR="002424BC" w:rsidRPr="004B617E" w:rsidTr="003C54F8">
        <w:tc>
          <w:tcPr>
            <w:tcW w:w="3052" w:type="dxa"/>
            <w:vAlign w:val="center"/>
          </w:tcPr>
          <w:p w:rsidR="002424BC" w:rsidRPr="004B617E" w:rsidRDefault="002424BC" w:rsidP="003C54F8">
            <w:pPr>
              <w:spacing w:before="100" w:beforeAutospacing="1" w:after="100" w:afterAutospacing="1"/>
              <w:jc w:val="center"/>
              <w:rPr>
                <w:szCs w:val="24"/>
              </w:rPr>
            </w:pPr>
          </w:p>
        </w:tc>
        <w:tc>
          <w:tcPr>
            <w:tcW w:w="2930" w:type="dxa"/>
            <w:vAlign w:val="center"/>
          </w:tcPr>
          <w:p w:rsidR="002424BC" w:rsidRPr="004B617E" w:rsidRDefault="002424BC" w:rsidP="003C54F8">
            <w:pPr>
              <w:pStyle w:val="Heading3"/>
              <w:spacing w:before="100" w:beforeAutospacing="1" w:after="100" w:afterAutospacing="1"/>
              <w:jc w:val="center"/>
            </w:pPr>
            <w:bookmarkStart w:id="216" w:name="_Toc301599089"/>
            <w:r w:rsidRPr="004B617E">
              <w:t>Form 3</w:t>
            </w:r>
            <w:bookmarkEnd w:id="216"/>
          </w:p>
        </w:tc>
        <w:tc>
          <w:tcPr>
            <w:tcW w:w="3254" w:type="dxa"/>
            <w:vAlign w:val="center"/>
          </w:tcPr>
          <w:p w:rsidR="002424BC" w:rsidRPr="004B617E" w:rsidRDefault="002424BC" w:rsidP="003C54F8">
            <w:pPr>
              <w:spacing w:before="100" w:beforeAutospacing="1" w:after="100" w:afterAutospacing="1"/>
              <w:jc w:val="center"/>
              <w:rPr>
                <w:bCs/>
                <w:szCs w:val="24"/>
              </w:rPr>
            </w:pPr>
            <w:r w:rsidRPr="004B617E">
              <w:rPr>
                <w:bCs/>
                <w:szCs w:val="24"/>
              </w:rPr>
              <w:t>[Regulation nos.]</w:t>
            </w:r>
          </w:p>
        </w:tc>
      </w:tr>
    </w:tbl>
    <w:p w:rsidR="002424BC" w:rsidRPr="004B617E" w:rsidRDefault="002424BC" w:rsidP="002424BC">
      <w:pPr>
        <w:jc w:val="center"/>
        <w:rPr>
          <w:i/>
          <w:iCs/>
          <w:sz w:val="26"/>
          <w:szCs w:val="26"/>
        </w:rPr>
      </w:pPr>
    </w:p>
    <w:p w:rsidR="005E169E" w:rsidRPr="004B617E" w:rsidRDefault="005E169E" w:rsidP="004B5B07">
      <w:pPr>
        <w:jc w:val="center"/>
        <w:rPr>
          <w:b/>
          <w:bCs/>
          <w:sz w:val="26"/>
          <w:szCs w:val="26"/>
        </w:rPr>
      </w:pPr>
    </w:p>
    <w:p w:rsidR="004B5B07" w:rsidRPr="004B617E" w:rsidRDefault="00731319" w:rsidP="004B5B07">
      <w:pPr>
        <w:spacing w:after="0"/>
        <w:jc w:val="center"/>
        <w:rPr>
          <w:sz w:val="26"/>
          <w:szCs w:val="26"/>
        </w:rPr>
      </w:pPr>
      <w:r w:rsidRPr="004B617E">
        <w:rPr>
          <w:b/>
          <w:bCs/>
          <w:sz w:val="26"/>
          <w:szCs w:val="26"/>
        </w:rPr>
        <w:t>Fisheries Hygiene (Certification, Licensing and Control) Regulations</w:t>
      </w:r>
    </w:p>
    <w:p w:rsidR="004B5B07" w:rsidRPr="004B617E" w:rsidRDefault="004B5B07" w:rsidP="004B5B07">
      <w:pPr>
        <w:spacing w:after="0"/>
        <w:jc w:val="center"/>
        <w:rPr>
          <w:sz w:val="26"/>
          <w:szCs w:val="26"/>
        </w:rPr>
      </w:pPr>
    </w:p>
    <w:p w:rsidR="004B5B07" w:rsidRPr="004B617E" w:rsidRDefault="004B5B07" w:rsidP="00731319">
      <w:pPr>
        <w:spacing w:after="0"/>
        <w:rPr>
          <w:b/>
          <w:bCs/>
          <w:sz w:val="26"/>
          <w:szCs w:val="26"/>
        </w:rPr>
      </w:pPr>
    </w:p>
    <w:p w:rsidR="004B5B07" w:rsidRPr="004B617E" w:rsidRDefault="004B5B07" w:rsidP="004B5B07">
      <w:pPr>
        <w:spacing w:after="0"/>
        <w:jc w:val="center"/>
        <w:rPr>
          <w:i/>
          <w:iCs/>
          <w:sz w:val="26"/>
          <w:szCs w:val="26"/>
        </w:rPr>
      </w:pPr>
      <w:r w:rsidRPr="004B617E">
        <w:rPr>
          <w:i/>
          <w:iCs/>
          <w:sz w:val="26"/>
          <w:szCs w:val="26"/>
        </w:rPr>
        <w:t>Application for a Licence to Enter Prescribed</w:t>
      </w:r>
    </w:p>
    <w:p w:rsidR="004B5B07" w:rsidRPr="004B617E" w:rsidRDefault="004B5B07" w:rsidP="004B5B07">
      <w:pPr>
        <w:spacing w:after="0"/>
        <w:jc w:val="center"/>
        <w:rPr>
          <w:i/>
          <w:iCs/>
          <w:sz w:val="26"/>
          <w:szCs w:val="26"/>
        </w:rPr>
      </w:pPr>
      <w:r w:rsidRPr="004B617E">
        <w:rPr>
          <w:i/>
          <w:iCs/>
          <w:sz w:val="26"/>
          <w:szCs w:val="26"/>
        </w:rPr>
        <w:t>Products for Export</w:t>
      </w:r>
    </w:p>
    <w:p w:rsidR="00731319" w:rsidRPr="004B617E" w:rsidRDefault="00731319" w:rsidP="004B5B07">
      <w:pPr>
        <w:spacing w:after="0"/>
        <w:jc w:val="center"/>
        <w:rPr>
          <w:i/>
          <w:iCs/>
          <w:sz w:val="26"/>
          <w:szCs w:val="26"/>
        </w:rPr>
      </w:pPr>
    </w:p>
    <w:p w:rsidR="004B5B07" w:rsidRPr="004B617E" w:rsidRDefault="004B5B07" w:rsidP="004B5B07">
      <w:pPr>
        <w:spacing w:after="0" w:line="360" w:lineRule="auto"/>
        <w:ind w:left="4320" w:firstLine="720"/>
        <w:rPr>
          <w:sz w:val="26"/>
          <w:szCs w:val="26"/>
        </w:rPr>
      </w:pPr>
      <w:r w:rsidRPr="004B617E">
        <w:rPr>
          <w:sz w:val="26"/>
          <w:szCs w:val="26"/>
        </w:rPr>
        <w:t>Application No. ______________</w:t>
      </w:r>
    </w:p>
    <w:p w:rsidR="004B5B07" w:rsidRPr="004B617E" w:rsidRDefault="004B5B07" w:rsidP="004B5B07">
      <w:pPr>
        <w:spacing w:after="0" w:line="360" w:lineRule="auto"/>
        <w:ind w:left="4320" w:firstLine="720"/>
        <w:rPr>
          <w:sz w:val="26"/>
          <w:szCs w:val="26"/>
        </w:rPr>
      </w:pPr>
      <w:r w:rsidRPr="004B617E">
        <w:rPr>
          <w:sz w:val="26"/>
          <w:szCs w:val="26"/>
        </w:rPr>
        <w:t>Date of Application ___________</w:t>
      </w:r>
    </w:p>
    <w:p w:rsidR="004B5B07" w:rsidRPr="004B617E" w:rsidRDefault="004B5B07" w:rsidP="004B5B07">
      <w:pPr>
        <w:spacing w:after="0" w:line="360" w:lineRule="auto"/>
        <w:rPr>
          <w:b/>
          <w:bCs/>
          <w:sz w:val="26"/>
          <w:szCs w:val="26"/>
        </w:rPr>
      </w:pPr>
      <w:r w:rsidRPr="004B617E">
        <w:rPr>
          <w:b/>
          <w:bCs/>
          <w:sz w:val="26"/>
          <w:szCs w:val="26"/>
        </w:rPr>
        <w:t>I/We ………………………………………......………………….........….., hereby apply for a licence to enter for export the consignment of prescribed products specified below:-</w:t>
      </w:r>
    </w:p>
    <w:p w:rsidR="004B5B07" w:rsidRPr="004B617E" w:rsidRDefault="004B5B07" w:rsidP="004B5B07">
      <w:pPr>
        <w:spacing w:after="0" w:line="360" w:lineRule="auto"/>
        <w:jc w:val="center"/>
        <w:rPr>
          <w:b/>
          <w:bCs/>
          <w:sz w:val="26"/>
          <w:szCs w:val="26"/>
        </w:rPr>
      </w:pPr>
    </w:p>
    <w:p w:rsidR="004B5B07" w:rsidRPr="004B617E" w:rsidRDefault="004B5B07" w:rsidP="004B5B07">
      <w:pPr>
        <w:spacing w:after="0" w:line="360" w:lineRule="auto"/>
        <w:jc w:val="center"/>
        <w:rPr>
          <w:sz w:val="26"/>
          <w:szCs w:val="26"/>
        </w:rPr>
      </w:pPr>
      <w:r w:rsidRPr="004B617E">
        <w:rPr>
          <w:sz w:val="26"/>
          <w:szCs w:val="26"/>
        </w:rPr>
        <w:t xml:space="preserve">PART I- </w:t>
      </w:r>
      <w:r w:rsidRPr="004B617E">
        <w:rPr>
          <w:i/>
          <w:iCs/>
          <w:sz w:val="26"/>
          <w:szCs w:val="26"/>
        </w:rPr>
        <w:t>Particulars of Applicant</w:t>
      </w:r>
    </w:p>
    <w:p w:rsidR="004B5B07" w:rsidRPr="004B617E" w:rsidRDefault="004B5B07" w:rsidP="004B5B07">
      <w:pPr>
        <w:spacing w:after="0" w:line="360" w:lineRule="auto"/>
        <w:rPr>
          <w:sz w:val="26"/>
          <w:szCs w:val="26"/>
        </w:rPr>
      </w:pPr>
      <w:r w:rsidRPr="004B617E">
        <w:rPr>
          <w:sz w:val="26"/>
          <w:szCs w:val="26"/>
        </w:rPr>
        <w:t>Full name of applicant _______________________________________________</w:t>
      </w:r>
    </w:p>
    <w:p w:rsidR="004B5B07" w:rsidRPr="004B617E" w:rsidRDefault="004B5B07" w:rsidP="004B5B07">
      <w:pPr>
        <w:spacing w:after="0" w:line="360" w:lineRule="auto"/>
        <w:rPr>
          <w:sz w:val="26"/>
          <w:szCs w:val="26"/>
        </w:rPr>
      </w:pPr>
      <w:r w:rsidRPr="004B617E">
        <w:rPr>
          <w:sz w:val="26"/>
          <w:szCs w:val="26"/>
        </w:rPr>
        <w:t>Address of applicant _________________________________________________</w:t>
      </w:r>
    </w:p>
    <w:p w:rsidR="004B5B07" w:rsidRPr="004B617E" w:rsidRDefault="004B5B07" w:rsidP="004B5B07">
      <w:pPr>
        <w:spacing w:after="0" w:line="360" w:lineRule="auto"/>
        <w:rPr>
          <w:sz w:val="26"/>
          <w:szCs w:val="26"/>
        </w:rPr>
      </w:pPr>
      <w:r w:rsidRPr="004B617E">
        <w:rPr>
          <w:sz w:val="26"/>
          <w:szCs w:val="26"/>
        </w:rPr>
        <w:t>__________________________________________________________________</w:t>
      </w:r>
    </w:p>
    <w:p w:rsidR="004B5B07" w:rsidRPr="004B617E" w:rsidRDefault="004B5B07" w:rsidP="004B5B07">
      <w:pPr>
        <w:spacing w:after="0" w:line="360" w:lineRule="auto"/>
        <w:rPr>
          <w:sz w:val="26"/>
          <w:szCs w:val="26"/>
        </w:rPr>
      </w:pPr>
      <w:r w:rsidRPr="004B617E">
        <w:rPr>
          <w:sz w:val="26"/>
          <w:szCs w:val="26"/>
        </w:rPr>
        <w:t>Position of applicant (where applicable) _________________________________</w:t>
      </w:r>
    </w:p>
    <w:p w:rsidR="004B5B07" w:rsidRPr="004B617E" w:rsidRDefault="004B5B07" w:rsidP="004B5B07">
      <w:pPr>
        <w:spacing w:after="0" w:line="360" w:lineRule="auto"/>
        <w:rPr>
          <w:sz w:val="26"/>
          <w:szCs w:val="26"/>
        </w:rPr>
      </w:pPr>
      <w:r w:rsidRPr="004B617E">
        <w:rPr>
          <w:sz w:val="26"/>
          <w:szCs w:val="26"/>
        </w:rPr>
        <w:t>Telephone No.__________________________ Fax No. _____________________</w:t>
      </w:r>
    </w:p>
    <w:p w:rsidR="004B5B07" w:rsidRPr="004B617E" w:rsidRDefault="004B5B07" w:rsidP="004B5B07">
      <w:pPr>
        <w:spacing w:after="0" w:line="360" w:lineRule="auto"/>
        <w:rPr>
          <w:sz w:val="26"/>
          <w:szCs w:val="26"/>
        </w:rPr>
      </w:pPr>
      <w:r w:rsidRPr="004B617E">
        <w:rPr>
          <w:sz w:val="26"/>
          <w:szCs w:val="26"/>
        </w:rPr>
        <w:t>Email _________________________________Telex No.____________________</w:t>
      </w:r>
    </w:p>
    <w:p w:rsidR="004B5B07" w:rsidRPr="004B617E" w:rsidRDefault="004B5B07" w:rsidP="004B5B07">
      <w:pPr>
        <w:spacing w:after="0" w:line="360" w:lineRule="auto"/>
        <w:jc w:val="center"/>
        <w:rPr>
          <w:sz w:val="26"/>
          <w:szCs w:val="26"/>
        </w:rPr>
      </w:pPr>
    </w:p>
    <w:p w:rsidR="004B5B07" w:rsidRPr="004B617E" w:rsidRDefault="004B5B07" w:rsidP="004B5B07">
      <w:pPr>
        <w:spacing w:after="0" w:line="360" w:lineRule="auto"/>
        <w:jc w:val="center"/>
        <w:rPr>
          <w:sz w:val="26"/>
          <w:szCs w:val="26"/>
        </w:rPr>
      </w:pPr>
    </w:p>
    <w:p w:rsidR="004B5B07" w:rsidRPr="004B617E" w:rsidRDefault="004B5B07" w:rsidP="004B5B07">
      <w:pPr>
        <w:spacing w:after="0" w:line="360" w:lineRule="auto"/>
        <w:jc w:val="center"/>
        <w:rPr>
          <w:sz w:val="26"/>
          <w:szCs w:val="26"/>
        </w:rPr>
      </w:pPr>
      <w:r w:rsidRPr="004B617E">
        <w:rPr>
          <w:sz w:val="26"/>
          <w:szCs w:val="26"/>
        </w:rPr>
        <w:t xml:space="preserve">PART II- </w:t>
      </w:r>
      <w:r w:rsidRPr="004B617E">
        <w:rPr>
          <w:i/>
          <w:iCs/>
          <w:sz w:val="26"/>
          <w:szCs w:val="26"/>
        </w:rPr>
        <w:t>Particulars of Prescribed Products</w:t>
      </w:r>
    </w:p>
    <w:p w:rsidR="00731319" w:rsidRPr="004B617E" w:rsidRDefault="004B5B07" w:rsidP="004B5B07">
      <w:pPr>
        <w:spacing w:after="0" w:line="360" w:lineRule="auto"/>
        <w:rPr>
          <w:sz w:val="26"/>
          <w:szCs w:val="26"/>
        </w:rPr>
      </w:pPr>
      <w:r w:rsidRPr="004B617E">
        <w:rPr>
          <w:sz w:val="26"/>
          <w:szCs w:val="26"/>
        </w:rPr>
        <w:t>Species (insert scientific names then common names)</w:t>
      </w:r>
    </w:p>
    <w:p w:rsidR="004B5B07" w:rsidRPr="004B617E" w:rsidRDefault="004B5B07" w:rsidP="004B5B07">
      <w:pPr>
        <w:spacing w:after="0" w:line="360" w:lineRule="auto"/>
        <w:rPr>
          <w:sz w:val="26"/>
          <w:szCs w:val="26"/>
        </w:rPr>
      </w:pPr>
      <w:r w:rsidRPr="004B617E">
        <w:rPr>
          <w:sz w:val="26"/>
          <w:szCs w:val="26"/>
        </w:rPr>
        <w:t>__________________________________________________________________</w:t>
      </w:r>
    </w:p>
    <w:p w:rsidR="004B5B07" w:rsidRPr="004B617E" w:rsidRDefault="004B5B07" w:rsidP="004B5B07">
      <w:pPr>
        <w:spacing w:after="0" w:line="360" w:lineRule="auto"/>
        <w:rPr>
          <w:sz w:val="26"/>
          <w:szCs w:val="26"/>
        </w:rPr>
      </w:pPr>
      <w:r w:rsidRPr="004B617E">
        <w:rPr>
          <w:sz w:val="26"/>
          <w:szCs w:val="26"/>
        </w:rPr>
        <w:t>__________________________________________________________________</w:t>
      </w:r>
    </w:p>
    <w:p w:rsidR="004B5B07" w:rsidRPr="004B617E" w:rsidRDefault="004B5B07" w:rsidP="004B5B07">
      <w:pPr>
        <w:spacing w:after="0" w:line="360" w:lineRule="auto"/>
        <w:rPr>
          <w:sz w:val="26"/>
          <w:szCs w:val="26"/>
        </w:rPr>
      </w:pPr>
      <w:r w:rsidRPr="004B617E">
        <w:rPr>
          <w:sz w:val="26"/>
          <w:szCs w:val="26"/>
        </w:rPr>
        <w:t>Presentation of products and type of treatment (e.g. live, refrigerated, frozen, salted, preserved, pickled, chopped, whole, gutted, headless) _________________</w:t>
      </w:r>
    </w:p>
    <w:p w:rsidR="004B5B07" w:rsidRPr="004B617E" w:rsidRDefault="004B5B07" w:rsidP="004B5B07">
      <w:pPr>
        <w:spacing w:after="0" w:line="360" w:lineRule="auto"/>
        <w:rPr>
          <w:sz w:val="26"/>
          <w:szCs w:val="26"/>
        </w:rPr>
      </w:pPr>
      <w:r w:rsidRPr="004B617E">
        <w:rPr>
          <w:sz w:val="26"/>
          <w:szCs w:val="26"/>
        </w:rPr>
        <w:t>Code/Batch number _________________________________________________</w:t>
      </w:r>
    </w:p>
    <w:p w:rsidR="004B5B07" w:rsidRPr="004B617E" w:rsidRDefault="004B5B07" w:rsidP="004B5B07">
      <w:pPr>
        <w:spacing w:after="0" w:line="360" w:lineRule="auto"/>
        <w:rPr>
          <w:sz w:val="26"/>
          <w:szCs w:val="26"/>
        </w:rPr>
      </w:pPr>
      <w:r w:rsidRPr="004B617E">
        <w:rPr>
          <w:sz w:val="26"/>
          <w:szCs w:val="26"/>
        </w:rPr>
        <w:lastRenderedPageBreak/>
        <w:t>Type of packaging __________________________________________________</w:t>
      </w:r>
    </w:p>
    <w:p w:rsidR="004B5B07" w:rsidRPr="004B617E" w:rsidRDefault="004B5B07" w:rsidP="004B5B07">
      <w:pPr>
        <w:spacing w:after="0" w:line="360" w:lineRule="auto"/>
        <w:rPr>
          <w:sz w:val="26"/>
          <w:szCs w:val="26"/>
        </w:rPr>
      </w:pPr>
      <w:r w:rsidRPr="004B617E">
        <w:rPr>
          <w:sz w:val="26"/>
          <w:szCs w:val="26"/>
        </w:rPr>
        <w:t>Number of packages _________________________________________________</w:t>
      </w:r>
    </w:p>
    <w:p w:rsidR="004B5B07" w:rsidRPr="004B617E" w:rsidRDefault="004B5B07" w:rsidP="004B5B07">
      <w:pPr>
        <w:spacing w:after="0" w:line="360" w:lineRule="auto"/>
        <w:rPr>
          <w:sz w:val="26"/>
          <w:szCs w:val="26"/>
        </w:rPr>
      </w:pPr>
      <w:r w:rsidRPr="004B617E">
        <w:rPr>
          <w:sz w:val="26"/>
          <w:szCs w:val="26"/>
        </w:rPr>
        <w:t>Net Weight ________________________________________________________</w:t>
      </w:r>
    </w:p>
    <w:p w:rsidR="004B5B07" w:rsidRPr="004B617E" w:rsidRDefault="004B5B07" w:rsidP="004B5B07">
      <w:pPr>
        <w:spacing w:after="0" w:line="360" w:lineRule="auto"/>
        <w:rPr>
          <w:sz w:val="26"/>
          <w:szCs w:val="26"/>
        </w:rPr>
      </w:pPr>
      <w:r w:rsidRPr="004B617E">
        <w:rPr>
          <w:sz w:val="26"/>
          <w:szCs w:val="26"/>
        </w:rPr>
        <w:t>Requisite storage and transport temperature _______________________________</w:t>
      </w:r>
    </w:p>
    <w:p w:rsidR="004B5B07" w:rsidRPr="004B617E" w:rsidRDefault="004B5B07" w:rsidP="004B5B07">
      <w:pPr>
        <w:spacing w:after="0" w:line="360" w:lineRule="auto"/>
        <w:rPr>
          <w:sz w:val="26"/>
          <w:szCs w:val="26"/>
        </w:rPr>
      </w:pPr>
    </w:p>
    <w:p w:rsidR="004B5B07" w:rsidRPr="004B617E" w:rsidRDefault="004B5B07" w:rsidP="004B5B07">
      <w:pPr>
        <w:jc w:val="center"/>
        <w:rPr>
          <w:sz w:val="26"/>
          <w:szCs w:val="26"/>
        </w:rPr>
      </w:pPr>
    </w:p>
    <w:p w:rsidR="004B5B07" w:rsidRPr="004B617E" w:rsidRDefault="004B5B07" w:rsidP="004B5B07">
      <w:pPr>
        <w:jc w:val="center"/>
        <w:rPr>
          <w:sz w:val="26"/>
          <w:szCs w:val="26"/>
        </w:rPr>
      </w:pPr>
      <w:r w:rsidRPr="004B617E">
        <w:rPr>
          <w:sz w:val="26"/>
          <w:szCs w:val="26"/>
        </w:rPr>
        <w:t xml:space="preserve">PART III- </w:t>
      </w:r>
      <w:r w:rsidRPr="004B617E">
        <w:rPr>
          <w:i/>
          <w:iCs/>
          <w:sz w:val="26"/>
          <w:szCs w:val="26"/>
        </w:rPr>
        <w:t>Origin of Products and by-products</w:t>
      </w:r>
    </w:p>
    <w:p w:rsidR="004B5B07" w:rsidRPr="004B617E" w:rsidRDefault="004B5B07" w:rsidP="004B5B07">
      <w:pPr>
        <w:spacing w:after="0" w:line="360" w:lineRule="auto"/>
        <w:rPr>
          <w:b/>
          <w:bCs/>
        </w:rPr>
      </w:pPr>
      <w:r w:rsidRPr="004B617E">
        <w:rPr>
          <w:b/>
          <w:bCs/>
        </w:rPr>
        <w:t>Name and official identification number of vessel(s) where product harvested and handled</w:t>
      </w:r>
    </w:p>
    <w:p w:rsidR="004B5B07" w:rsidRPr="004B617E" w:rsidRDefault="004B5B07" w:rsidP="004B5B07">
      <w:pPr>
        <w:spacing w:after="0" w:line="360" w:lineRule="auto"/>
        <w:rPr>
          <w:b/>
          <w:bCs/>
          <w:szCs w:val="24"/>
        </w:rPr>
      </w:pPr>
      <w:r w:rsidRPr="004B617E">
        <w:rPr>
          <w:b/>
          <w:bCs/>
          <w:szCs w:val="24"/>
        </w:rPr>
        <w:t>________________________________________________________________________________________________________________________________________________________________________________________________________________________</w:t>
      </w:r>
    </w:p>
    <w:p w:rsidR="004B5B07" w:rsidRPr="004B617E" w:rsidRDefault="00731319" w:rsidP="004B5B07">
      <w:pPr>
        <w:spacing w:after="0" w:line="360" w:lineRule="auto"/>
        <w:rPr>
          <w:b/>
          <w:bCs/>
          <w:szCs w:val="24"/>
        </w:rPr>
      </w:pPr>
      <w:r w:rsidRPr="004B617E">
        <w:rPr>
          <w:b/>
          <w:bCs/>
          <w:szCs w:val="24"/>
        </w:rPr>
        <w:t>Date(s</w:t>
      </w:r>
      <w:r w:rsidR="004B5B07" w:rsidRPr="004B617E">
        <w:rPr>
          <w:b/>
          <w:bCs/>
          <w:szCs w:val="24"/>
        </w:rPr>
        <w:t>) of harvest ________________________________________________________</w:t>
      </w:r>
    </w:p>
    <w:p w:rsidR="004B5B07" w:rsidRPr="004B617E" w:rsidRDefault="004B5B07" w:rsidP="004B5B07">
      <w:pPr>
        <w:spacing w:after="0" w:line="360" w:lineRule="auto"/>
        <w:rPr>
          <w:b/>
          <w:bCs/>
          <w:szCs w:val="24"/>
        </w:rPr>
      </w:pPr>
      <w:r w:rsidRPr="004B617E">
        <w:rPr>
          <w:b/>
          <w:bCs/>
          <w:szCs w:val="24"/>
        </w:rPr>
        <w:t>________________________________________________________________________</w:t>
      </w:r>
    </w:p>
    <w:p w:rsidR="004B5B07" w:rsidRPr="004B617E" w:rsidRDefault="004B5B07" w:rsidP="004B5B07">
      <w:pPr>
        <w:spacing w:after="0" w:line="360" w:lineRule="auto"/>
        <w:rPr>
          <w:b/>
          <w:bCs/>
          <w:szCs w:val="24"/>
        </w:rPr>
      </w:pPr>
      <w:r w:rsidRPr="004B617E">
        <w:rPr>
          <w:b/>
          <w:bCs/>
          <w:szCs w:val="24"/>
        </w:rPr>
        <w:t>Approved production areas from which product was harvested</w:t>
      </w:r>
    </w:p>
    <w:p w:rsidR="004B5B07" w:rsidRPr="004B617E" w:rsidRDefault="004B5B07" w:rsidP="004B5B07">
      <w:pPr>
        <w:spacing w:after="0" w:line="360" w:lineRule="auto"/>
        <w:rPr>
          <w:b/>
          <w:bCs/>
          <w:szCs w:val="24"/>
        </w:rPr>
      </w:pPr>
      <w:r w:rsidRPr="004B617E">
        <w:rPr>
          <w:b/>
          <w:bCs/>
          <w:szCs w:val="24"/>
        </w:rPr>
        <w:t>________________________________________________________________________________________________________________________________________________</w:t>
      </w:r>
    </w:p>
    <w:p w:rsidR="004B5B07" w:rsidRPr="004B617E" w:rsidRDefault="004B5B07" w:rsidP="004B5B07">
      <w:pPr>
        <w:spacing w:after="0" w:line="360" w:lineRule="auto"/>
        <w:rPr>
          <w:b/>
          <w:bCs/>
          <w:szCs w:val="24"/>
        </w:rPr>
      </w:pPr>
      <w:r w:rsidRPr="004B617E">
        <w:rPr>
          <w:b/>
          <w:bCs/>
          <w:szCs w:val="24"/>
        </w:rPr>
        <w:t>Name address and identification number of establishment that processed product</w:t>
      </w:r>
    </w:p>
    <w:p w:rsidR="004B5B07" w:rsidRPr="004B617E" w:rsidRDefault="004B5B07" w:rsidP="004B5B07">
      <w:pPr>
        <w:spacing w:after="0" w:line="360" w:lineRule="auto"/>
        <w:rPr>
          <w:b/>
          <w:bCs/>
          <w:szCs w:val="24"/>
        </w:rPr>
      </w:pPr>
      <w:r w:rsidRPr="004B617E">
        <w:rPr>
          <w:b/>
          <w:bCs/>
          <w:szCs w:val="24"/>
        </w:rPr>
        <w:t>________________________________________________________________________________________________________________________________________________________________________________________________________________________</w:t>
      </w:r>
    </w:p>
    <w:p w:rsidR="004B5B07" w:rsidRPr="004B617E" w:rsidRDefault="004B5B07" w:rsidP="004B5B07">
      <w:pPr>
        <w:spacing w:after="0" w:line="360" w:lineRule="auto"/>
        <w:rPr>
          <w:b/>
          <w:bCs/>
          <w:szCs w:val="24"/>
        </w:rPr>
      </w:pPr>
      <w:r w:rsidRPr="004B617E">
        <w:rPr>
          <w:b/>
          <w:bCs/>
          <w:szCs w:val="24"/>
        </w:rPr>
        <w:t>Date of processing and cold storage _________________________________________</w:t>
      </w:r>
    </w:p>
    <w:p w:rsidR="004B5B07" w:rsidRPr="004B617E" w:rsidRDefault="004B5B07" w:rsidP="004B5B07">
      <w:pPr>
        <w:spacing w:after="0" w:line="360" w:lineRule="auto"/>
        <w:rPr>
          <w:b/>
          <w:bCs/>
          <w:szCs w:val="24"/>
        </w:rPr>
      </w:pPr>
      <w:r w:rsidRPr="004B617E">
        <w:rPr>
          <w:b/>
          <w:bCs/>
          <w:szCs w:val="24"/>
        </w:rPr>
        <w:t>________________________________________________________________________</w:t>
      </w:r>
    </w:p>
    <w:p w:rsidR="004B5B07" w:rsidRPr="004B617E" w:rsidRDefault="004B5B07" w:rsidP="004B5B07">
      <w:pPr>
        <w:spacing w:after="0" w:line="360" w:lineRule="auto"/>
        <w:rPr>
          <w:b/>
          <w:bCs/>
          <w:szCs w:val="24"/>
        </w:rPr>
      </w:pPr>
      <w:r w:rsidRPr="004B617E">
        <w:rPr>
          <w:b/>
          <w:bCs/>
          <w:szCs w:val="24"/>
        </w:rPr>
        <w:t>Temperature required during transportation _________________________________</w:t>
      </w:r>
    </w:p>
    <w:p w:rsidR="004B5B07" w:rsidRPr="004B617E" w:rsidRDefault="004B5B07" w:rsidP="004B5B07">
      <w:pPr>
        <w:spacing w:after="0" w:line="360" w:lineRule="auto"/>
        <w:rPr>
          <w:b/>
          <w:bCs/>
          <w:szCs w:val="24"/>
        </w:rPr>
      </w:pPr>
      <w:r w:rsidRPr="004B617E">
        <w:rPr>
          <w:b/>
          <w:bCs/>
          <w:szCs w:val="24"/>
        </w:rPr>
        <w:t xml:space="preserve">Container ____________________ </w:t>
      </w:r>
      <w:r w:rsidRPr="004B617E">
        <w:rPr>
          <w:b/>
          <w:bCs/>
          <w:szCs w:val="24"/>
        </w:rPr>
        <w:tab/>
        <w:t>Refrigerated truck _________________________</w:t>
      </w:r>
    </w:p>
    <w:p w:rsidR="004B5B07" w:rsidRPr="004B617E" w:rsidRDefault="004B5B07" w:rsidP="004B5B07">
      <w:pPr>
        <w:spacing w:after="0"/>
        <w:jc w:val="center"/>
        <w:rPr>
          <w:b/>
          <w:bCs/>
          <w:szCs w:val="24"/>
        </w:rPr>
      </w:pPr>
    </w:p>
    <w:p w:rsidR="00731319" w:rsidRPr="004B617E" w:rsidRDefault="00731319" w:rsidP="004B5B07">
      <w:pPr>
        <w:spacing w:after="0"/>
        <w:jc w:val="center"/>
        <w:rPr>
          <w:sz w:val="26"/>
          <w:szCs w:val="26"/>
        </w:rPr>
      </w:pPr>
    </w:p>
    <w:p w:rsidR="004B5B07" w:rsidRPr="004B617E" w:rsidRDefault="004B5B07" w:rsidP="004B5B07">
      <w:pPr>
        <w:spacing w:after="0"/>
        <w:jc w:val="center"/>
        <w:rPr>
          <w:sz w:val="26"/>
          <w:szCs w:val="26"/>
        </w:rPr>
      </w:pPr>
      <w:r w:rsidRPr="004B617E">
        <w:rPr>
          <w:sz w:val="26"/>
          <w:szCs w:val="26"/>
        </w:rPr>
        <w:t xml:space="preserve">PART IV- </w:t>
      </w:r>
      <w:r w:rsidRPr="004B617E">
        <w:rPr>
          <w:i/>
          <w:iCs/>
          <w:sz w:val="26"/>
          <w:szCs w:val="26"/>
        </w:rPr>
        <w:t>Destination of Products and By-Products</w:t>
      </w:r>
    </w:p>
    <w:p w:rsidR="004B5B07" w:rsidRPr="004B617E" w:rsidRDefault="004B5B07" w:rsidP="004B5B07">
      <w:pPr>
        <w:spacing w:after="0"/>
        <w:jc w:val="center"/>
        <w:rPr>
          <w:b/>
          <w:bCs/>
          <w:sz w:val="26"/>
          <w:szCs w:val="26"/>
        </w:rPr>
      </w:pPr>
    </w:p>
    <w:p w:rsidR="004B5B07" w:rsidRPr="004B617E" w:rsidRDefault="004B5B07" w:rsidP="004B5B07">
      <w:pPr>
        <w:spacing w:after="0" w:line="360" w:lineRule="auto"/>
        <w:rPr>
          <w:szCs w:val="24"/>
        </w:rPr>
      </w:pPr>
      <w:r w:rsidRPr="004B617E">
        <w:rPr>
          <w:szCs w:val="24"/>
        </w:rPr>
        <w:t xml:space="preserve">The </w:t>
      </w:r>
      <w:r w:rsidR="00731319" w:rsidRPr="004B617E">
        <w:rPr>
          <w:szCs w:val="24"/>
        </w:rPr>
        <w:t>products</w:t>
      </w:r>
      <w:r w:rsidRPr="004B617E">
        <w:rPr>
          <w:szCs w:val="24"/>
        </w:rPr>
        <w:t xml:space="preserve"> are dispatched from</w:t>
      </w:r>
    </w:p>
    <w:p w:rsidR="004B5B07" w:rsidRPr="004B617E" w:rsidRDefault="004B5B07" w:rsidP="004B5B07">
      <w:pPr>
        <w:spacing w:after="0"/>
        <w:rPr>
          <w:b/>
          <w:bCs/>
          <w:sz w:val="26"/>
          <w:szCs w:val="26"/>
        </w:rPr>
      </w:pPr>
      <w:r w:rsidRPr="004B617E">
        <w:rPr>
          <w:b/>
          <w:bCs/>
          <w:sz w:val="26"/>
          <w:szCs w:val="26"/>
        </w:rPr>
        <w:tab/>
      </w:r>
      <w:r w:rsidRPr="004B617E">
        <w:rPr>
          <w:b/>
          <w:bCs/>
          <w:sz w:val="26"/>
          <w:szCs w:val="26"/>
        </w:rPr>
        <w:tab/>
      </w:r>
      <w:r w:rsidRPr="004B617E">
        <w:rPr>
          <w:b/>
          <w:bCs/>
          <w:sz w:val="26"/>
          <w:szCs w:val="26"/>
        </w:rPr>
        <w:tab/>
      </w:r>
      <w:r w:rsidRPr="004B617E">
        <w:rPr>
          <w:b/>
          <w:bCs/>
          <w:sz w:val="26"/>
          <w:szCs w:val="26"/>
        </w:rPr>
        <w:tab/>
      </w:r>
      <w:r w:rsidRPr="004B617E">
        <w:rPr>
          <w:b/>
          <w:bCs/>
          <w:sz w:val="26"/>
          <w:szCs w:val="26"/>
        </w:rPr>
        <w:tab/>
      </w:r>
      <w:r w:rsidRPr="004B617E">
        <w:rPr>
          <w:b/>
          <w:bCs/>
          <w:sz w:val="26"/>
          <w:szCs w:val="26"/>
        </w:rPr>
        <w:tab/>
      </w:r>
      <w:r w:rsidRPr="004B617E">
        <w:rPr>
          <w:b/>
          <w:bCs/>
          <w:sz w:val="26"/>
          <w:szCs w:val="26"/>
        </w:rPr>
        <w:tab/>
        <w:t>___________________________</w:t>
      </w:r>
    </w:p>
    <w:p w:rsidR="004B5B07" w:rsidRPr="004B617E" w:rsidRDefault="004B5B07" w:rsidP="004B5B07">
      <w:pPr>
        <w:spacing w:after="0"/>
        <w:rPr>
          <w:sz w:val="26"/>
          <w:szCs w:val="26"/>
        </w:rPr>
      </w:pPr>
      <w:r w:rsidRPr="004B617E">
        <w:rPr>
          <w:sz w:val="26"/>
          <w:szCs w:val="26"/>
        </w:rPr>
        <w:tab/>
      </w:r>
      <w:r w:rsidRPr="004B617E">
        <w:rPr>
          <w:sz w:val="26"/>
          <w:szCs w:val="26"/>
        </w:rPr>
        <w:tab/>
      </w:r>
      <w:r w:rsidRPr="004B617E">
        <w:rPr>
          <w:sz w:val="26"/>
          <w:szCs w:val="26"/>
        </w:rPr>
        <w:tab/>
      </w:r>
      <w:r w:rsidRPr="004B617E">
        <w:rPr>
          <w:sz w:val="26"/>
          <w:szCs w:val="26"/>
        </w:rPr>
        <w:tab/>
      </w:r>
      <w:r w:rsidRPr="004B617E">
        <w:rPr>
          <w:sz w:val="26"/>
          <w:szCs w:val="26"/>
        </w:rPr>
        <w:tab/>
      </w:r>
      <w:r w:rsidRPr="004B617E">
        <w:rPr>
          <w:sz w:val="26"/>
          <w:szCs w:val="26"/>
        </w:rPr>
        <w:tab/>
      </w:r>
      <w:r w:rsidRPr="004B617E">
        <w:rPr>
          <w:sz w:val="26"/>
          <w:szCs w:val="26"/>
        </w:rPr>
        <w:tab/>
      </w:r>
      <w:r w:rsidRPr="004B617E">
        <w:rPr>
          <w:sz w:val="26"/>
          <w:szCs w:val="26"/>
        </w:rPr>
        <w:tab/>
      </w:r>
      <w:r w:rsidRPr="004B617E">
        <w:rPr>
          <w:sz w:val="26"/>
          <w:szCs w:val="26"/>
        </w:rPr>
        <w:tab/>
        <w:t>(</w:t>
      </w:r>
      <w:proofErr w:type="gramStart"/>
      <w:r w:rsidRPr="004B617E">
        <w:rPr>
          <w:i/>
          <w:iCs/>
          <w:sz w:val="26"/>
          <w:szCs w:val="26"/>
        </w:rPr>
        <w:t>place</w:t>
      </w:r>
      <w:proofErr w:type="gramEnd"/>
      <w:r w:rsidRPr="004B617E">
        <w:rPr>
          <w:i/>
          <w:iCs/>
          <w:sz w:val="26"/>
          <w:szCs w:val="26"/>
        </w:rPr>
        <w:t xml:space="preserve"> of dispatch)</w:t>
      </w:r>
    </w:p>
    <w:p w:rsidR="004B5B07" w:rsidRPr="004B617E" w:rsidRDefault="004B5B07" w:rsidP="004B5B07">
      <w:pPr>
        <w:spacing w:after="0"/>
        <w:rPr>
          <w:sz w:val="26"/>
          <w:szCs w:val="26"/>
        </w:rPr>
      </w:pPr>
      <w:proofErr w:type="gramStart"/>
      <w:r w:rsidRPr="004B617E">
        <w:rPr>
          <w:sz w:val="26"/>
          <w:szCs w:val="26"/>
        </w:rPr>
        <w:t>to</w:t>
      </w:r>
      <w:proofErr w:type="gramEnd"/>
      <w:r w:rsidRPr="004B617E">
        <w:rPr>
          <w:sz w:val="26"/>
          <w:szCs w:val="26"/>
        </w:rPr>
        <w:t xml:space="preserve"> ________________________________________________________________</w:t>
      </w:r>
    </w:p>
    <w:p w:rsidR="004B5B07" w:rsidRPr="004B617E" w:rsidRDefault="004B5B07" w:rsidP="004B5B07">
      <w:pPr>
        <w:jc w:val="center"/>
        <w:rPr>
          <w:sz w:val="26"/>
          <w:szCs w:val="26"/>
        </w:rPr>
      </w:pPr>
      <w:r w:rsidRPr="004B617E">
        <w:rPr>
          <w:sz w:val="26"/>
          <w:szCs w:val="26"/>
        </w:rPr>
        <w:t>(</w:t>
      </w:r>
      <w:proofErr w:type="gramStart"/>
      <w:r w:rsidRPr="004B617E">
        <w:rPr>
          <w:i/>
          <w:iCs/>
          <w:sz w:val="26"/>
          <w:szCs w:val="26"/>
        </w:rPr>
        <w:t>country</w:t>
      </w:r>
      <w:proofErr w:type="gramEnd"/>
      <w:r w:rsidRPr="004B617E">
        <w:rPr>
          <w:i/>
          <w:iCs/>
          <w:sz w:val="26"/>
          <w:szCs w:val="26"/>
        </w:rPr>
        <w:t xml:space="preserve"> and place of destination</w:t>
      </w:r>
      <w:r w:rsidRPr="004B617E">
        <w:rPr>
          <w:sz w:val="26"/>
          <w:szCs w:val="26"/>
        </w:rPr>
        <w:t>)</w:t>
      </w:r>
    </w:p>
    <w:p w:rsidR="004B5B07" w:rsidRPr="004B617E" w:rsidRDefault="004B5B07" w:rsidP="004B5B07">
      <w:pPr>
        <w:spacing w:after="0"/>
        <w:rPr>
          <w:sz w:val="26"/>
          <w:szCs w:val="26"/>
        </w:rPr>
      </w:pPr>
      <w:proofErr w:type="gramStart"/>
      <w:r w:rsidRPr="004B617E">
        <w:rPr>
          <w:sz w:val="26"/>
          <w:szCs w:val="26"/>
        </w:rPr>
        <w:lastRenderedPageBreak/>
        <w:t>by</w:t>
      </w:r>
      <w:proofErr w:type="gramEnd"/>
      <w:r w:rsidRPr="004B617E">
        <w:rPr>
          <w:sz w:val="26"/>
          <w:szCs w:val="26"/>
        </w:rPr>
        <w:t xml:space="preserve"> the following means of transportation or a combination of them (specify means of transport; if air, specify name of airline and flight number; if land, specify route, if sea, specify name of vessel and sports and whether goods will be offloaded or remain in transit)</w:t>
      </w:r>
    </w:p>
    <w:p w:rsidR="004B5B07" w:rsidRPr="004B617E" w:rsidRDefault="004B5B07" w:rsidP="004B5B07">
      <w:pPr>
        <w:spacing w:after="0" w:line="480" w:lineRule="auto"/>
        <w:rPr>
          <w:b/>
          <w:bCs/>
          <w:szCs w:val="24"/>
        </w:rPr>
      </w:pPr>
      <w:r w:rsidRPr="004B617E">
        <w:rPr>
          <w:b/>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5B07" w:rsidRPr="004B617E" w:rsidRDefault="004B5B07" w:rsidP="004B5B07">
      <w:pPr>
        <w:spacing w:after="0" w:line="360" w:lineRule="auto"/>
        <w:rPr>
          <w:sz w:val="26"/>
          <w:szCs w:val="26"/>
        </w:rPr>
      </w:pPr>
      <w:r w:rsidRPr="004B617E">
        <w:rPr>
          <w:sz w:val="26"/>
          <w:szCs w:val="26"/>
        </w:rPr>
        <w:t>Name of Consignor __________________________________________________</w:t>
      </w:r>
    </w:p>
    <w:p w:rsidR="004B5B07" w:rsidRPr="004B617E" w:rsidRDefault="004B5B07" w:rsidP="004B5B07">
      <w:pPr>
        <w:spacing w:after="0" w:line="360" w:lineRule="auto"/>
        <w:rPr>
          <w:sz w:val="26"/>
          <w:szCs w:val="26"/>
        </w:rPr>
      </w:pPr>
      <w:r w:rsidRPr="004B617E">
        <w:rPr>
          <w:sz w:val="26"/>
          <w:szCs w:val="26"/>
        </w:rPr>
        <w:t>Name of Consignee and address at place of destination ______________________</w:t>
      </w:r>
    </w:p>
    <w:p w:rsidR="004B5B07" w:rsidRPr="004B617E" w:rsidRDefault="004B5B07" w:rsidP="00731319">
      <w:pPr>
        <w:spacing w:after="0" w:line="360" w:lineRule="auto"/>
        <w:rPr>
          <w:sz w:val="26"/>
          <w:szCs w:val="26"/>
        </w:rPr>
      </w:pPr>
      <w:r w:rsidRPr="004B617E">
        <w:rPr>
          <w:sz w:val="26"/>
          <w:szCs w:val="26"/>
        </w:rPr>
        <w:t>______________________________________________________________________________________________________________________________________________________________________________________________________</w:t>
      </w:r>
    </w:p>
    <w:p w:rsidR="004B5B07" w:rsidRPr="004B617E" w:rsidRDefault="004B5B07" w:rsidP="004B5B07">
      <w:pPr>
        <w:rPr>
          <w:sz w:val="26"/>
          <w:szCs w:val="26"/>
        </w:rPr>
      </w:pPr>
    </w:p>
    <w:p w:rsidR="004B5B07" w:rsidRPr="004B617E" w:rsidRDefault="004B5B07" w:rsidP="00731319">
      <w:pPr>
        <w:spacing w:line="360" w:lineRule="auto"/>
        <w:jc w:val="center"/>
        <w:rPr>
          <w:sz w:val="26"/>
          <w:szCs w:val="26"/>
        </w:rPr>
      </w:pPr>
      <w:r w:rsidRPr="004B617E">
        <w:rPr>
          <w:sz w:val="26"/>
          <w:szCs w:val="26"/>
        </w:rPr>
        <w:t>MISCELLANEOUS</w:t>
      </w:r>
    </w:p>
    <w:p w:rsidR="004B5B07" w:rsidRPr="004B617E" w:rsidRDefault="004B5B07" w:rsidP="004B5B07">
      <w:pPr>
        <w:spacing w:line="360" w:lineRule="auto"/>
        <w:rPr>
          <w:sz w:val="26"/>
          <w:szCs w:val="26"/>
        </w:rPr>
      </w:pPr>
      <w:r w:rsidRPr="004B617E">
        <w:rPr>
          <w:sz w:val="26"/>
          <w:szCs w:val="26"/>
        </w:rPr>
        <w:t>Your application is to be accompanied by the prescribed application fee.</w:t>
      </w:r>
    </w:p>
    <w:p w:rsidR="004B5B07" w:rsidRPr="004B617E" w:rsidRDefault="004B5B07" w:rsidP="004B5B07">
      <w:pPr>
        <w:spacing w:line="360" w:lineRule="auto"/>
        <w:rPr>
          <w:sz w:val="26"/>
          <w:szCs w:val="26"/>
        </w:rPr>
      </w:pPr>
    </w:p>
    <w:p w:rsidR="004B5B07" w:rsidRPr="004B617E" w:rsidRDefault="004B5B07" w:rsidP="00731319">
      <w:pPr>
        <w:rPr>
          <w:b/>
        </w:rPr>
      </w:pPr>
      <w:r w:rsidRPr="004B617E">
        <w:rPr>
          <w:b/>
        </w:rPr>
        <w:t>Declaration</w:t>
      </w:r>
    </w:p>
    <w:p w:rsidR="004B5B07" w:rsidRPr="004B617E" w:rsidRDefault="004B5B07" w:rsidP="004B5B07">
      <w:pPr>
        <w:rPr>
          <w:sz w:val="26"/>
          <w:szCs w:val="26"/>
        </w:rPr>
      </w:pPr>
      <w:r w:rsidRPr="004B617E">
        <w:rPr>
          <w:sz w:val="26"/>
          <w:szCs w:val="26"/>
        </w:rPr>
        <w:t>I/We hereby declare that the provisions of the Regulations that apply to the products referred to in this notice have been and will be complied with until the products are exported, and that all due care will be exercised to ensure that the prescribed products mentioned above arrive at their destination in compliance with the provisions of the Regulations.</w:t>
      </w:r>
    </w:p>
    <w:p w:rsidR="004B5B07" w:rsidRPr="004B617E" w:rsidRDefault="004B5B07" w:rsidP="004B5B07">
      <w:pPr>
        <w:rPr>
          <w:sz w:val="26"/>
          <w:szCs w:val="26"/>
        </w:rPr>
      </w:pPr>
      <w:r w:rsidRPr="004B617E">
        <w:rPr>
          <w:sz w:val="26"/>
          <w:szCs w:val="26"/>
        </w:rPr>
        <w:t>I/We understand that any failure to comply with the Regulations may result in the suspension or cancellation of my/our export license or export health certificate.</w:t>
      </w:r>
    </w:p>
    <w:p w:rsidR="004B5B07" w:rsidRPr="004B617E" w:rsidRDefault="004B5B07" w:rsidP="004B5B07">
      <w:pPr>
        <w:rPr>
          <w:sz w:val="26"/>
          <w:szCs w:val="26"/>
        </w:rPr>
      </w:pPr>
      <w:r w:rsidRPr="004B617E">
        <w:rPr>
          <w:sz w:val="26"/>
          <w:szCs w:val="26"/>
        </w:rPr>
        <w:t>Dated this       day of       , 20</w:t>
      </w:r>
    </w:p>
    <w:p w:rsidR="004B5B07" w:rsidRPr="004B617E" w:rsidRDefault="004B5B07" w:rsidP="004B5B07">
      <w:pPr>
        <w:rPr>
          <w:sz w:val="26"/>
          <w:szCs w:val="26"/>
        </w:rPr>
      </w:pPr>
    </w:p>
    <w:p w:rsidR="004B5B07" w:rsidRPr="004B617E" w:rsidRDefault="004B5B07" w:rsidP="004B5B07">
      <w:pPr>
        <w:jc w:val="right"/>
        <w:rPr>
          <w:sz w:val="26"/>
          <w:szCs w:val="26"/>
        </w:rPr>
      </w:pPr>
      <w:r w:rsidRPr="004B617E">
        <w:rPr>
          <w:sz w:val="26"/>
          <w:szCs w:val="26"/>
        </w:rPr>
        <w:t>Signature of Applicant</w:t>
      </w:r>
    </w:p>
    <w:p w:rsidR="004B5B07" w:rsidRPr="004B617E" w:rsidRDefault="004B5B07" w:rsidP="004B5B07">
      <w:pPr>
        <w:rPr>
          <w:sz w:val="26"/>
          <w:szCs w:val="26"/>
        </w:rPr>
      </w:pPr>
    </w:p>
    <w:p w:rsidR="002424BC" w:rsidRPr="004B617E" w:rsidRDefault="002424BC" w:rsidP="002424BC">
      <w:pPr>
        <w:jc w:val="center"/>
        <w:rPr>
          <w:rFonts w:asciiTheme="majorBidi" w:hAnsiTheme="majorBidi" w:cstheme="majorBidi"/>
          <w:sz w:val="26"/>
          <w:szCs w:val="26"/>
        </w:rPr>
      </w:pPr>
      <w:r w:rsidRPr="004B617E">
        <w:rPr>
          <w:rFonts w:asciiTheme="majorBidi" w:hAnsiTheme="majorBidi" w:cstheme="majorBidi"/>
          <w:b/>
          <w:bCs/>
          <w:sz w:val="26"/>
          <w:szCs w:val="26"/>
        </w:rPr>
        <w:lastRenderedPageBreak/>
        <w:t>FIRST SCHEDULE</w:t>
      </w:r>
      <w:r w:rsidRPr="004B617E">
        <w:rPr>
          <w:rFonts w:asciiTheme="majorBidi" w:hAnsiTheme="majorBidi" w:cstheme="majorBidi"/>
          <w:sz w:val="26"/>
          <w:szCs w:val="26"/>
        </w:rPr>
        <w:t xml:space="preserve">, </w:t>
      </w:r>
      <w:r w:rsidRPr="004B617E">
        <w:rPr>
          <w:rFonts w:asciiTheme="majorBidi" w:hAnsiTheme="majorBidi" w:cstheme="majorBidi"/>
          <w:i/>
          <w:iCs/>
          <w:sz w:val="26"/>
          <w:szCs w:val="26"/>
        </w:rPr>
        <w:t>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2"/>
        <w:gridCol w:w="2930"/>
        <w:gridCol w:w="3254"/>
      </w:tblGrid>
      <w:tr w:rsidR="002424BC" w:rsidRPr="004B617E" w:rsidTr="003C54F8">
        <w:tc>
          <w:tcPr>
            <w:tcW w:w="3052" w:type="dxa"/>
            <w:vAlign w:val="center"/>
          </w:tcPr>
          <w:p w:rsidR="002424BC" w:rsidRPr="004B617E" w:rsidRDefault="002424BC" w:rsidP="003C54F8">
            <w:pPr>
              <w:spacing w:before="100" w:beforeAutospacing="1" w:after="100" w:afterAutospacing="1"/>
              <w:jc w:val="center"/>
              <w:rPr>
                <w:szCs w:val="24"/>
              </w:rPr>
            </w:pPr>
          </w:p>
        </w:tc>
        <w:tc>
          <w:tcPr>
            <w:tcW w:w="2930" w:type="dxa"/>
            <w:vAlign w:val="center"/>
          </w:tcPr>
          <w:p w:rsidR="002424BC" w:rsidRPr="004B617E" w:rsidRDefault="002424BC" w:rsidP="003C54F8">
            <w:pPr>
              <w:pStyle w:val="Heading3"/>
              <w:spacing w:before="100" w:beforeAutospacing="1" w:after="100" w:afterAutospacing="1"/>
              <w:jc w:val="center"/>
            </w:pPr>
            <w:bookmarkStart w:id="217" w:name="_Toc301599090"/>
            <w:r w:rsidRPr="004B617E">
              <w:t xml:space="preserve">Form </w:t>
            </w:r>
            <w:r w:rsidR="00795F28" w:rsidRPr="004B617E">
              <w:t>4</w:t>
            </w:r>
            <w:bookmarkEnd w:id="217"/>
          </w:p>
        </w:tc>
        <w:tc>
          <w:tcPr>
            <w:tcW w:w="3254" w:type="dxa"/>
            <w:vAlign w:val="center"/>
          </w:tcPr>
          <w:p w:rsidR="002424BC" w:rsidRPr="004B617E" w:rsidRDefault="002424BC" w:rsidP="003C54F8">
            <w:pPr>
              <w:spacing w:before="100" w:beforeAutospacing="1" w:after="100" w:afterAutospacing="1"/>
              <w:jc w:val="center"/>
              <w:rPr>
                <w:bCs/>
                <w:szCs w:val="24"/>
              </w:rPr>
            </w:pPr>
            <w:r w:rsidRPr="004B617E">
              <w:rPr>
                <w:bCs/>
                <w:szCs w:val="24"/>
              </w:rPr>
              <w:t>[Regulation nos.]</w:t>
            </w:r>
          </w:p>
        </w:tc>
      </w:tr>
    </w:tbl>
    <w:p w:rsidR="002424BC" w:rsidRPr="004B617E" w:rsidRDefault="002424BC" w:rsidP="002424BC">
      <w:pPr>
        <w:jc w:val="center"/>
        <w:rPr>
          <w:i/>
          <w:iCs/>
          <w:sz w:val="26"/>
          <w:szCs w:val="26"/>
        </w:rPr>
      </w:pPr>
    </w:p>
    <w:p w:rsidR="004B5B07" w:rsidRPr="004B617E" w:rsidRDefault="00BC44EE" w:rsidP="004B5B07">
      <w:pPr>
        <w:spacing w:after="0"/>
        <w:jc w:val="center"/>
        <w:rPr>
          <w:b/>
          <w:bCs/>
          <w:sz w:val="26"/>
          <w:szCs w:val="26"/>
        </w:rPr>
      </w:pPr>
      <w:r w:rsidRPr="004B617E">
        <w:rPr>
          <w:b/>
          <w:bCs/>
          <w:sz w:val="26"/>
          <w:szCs w:val="26"/>
        </w:rPr>
        <w:t>Fisheries Hygiene (Certification, Licensing and Control) Regulations</w:t>
      </w:r>
    </w:p>
    <w:p w:rsidR="00BC44EE" w:rsidRPr="004B617E" w:rsidRDefault="00BC44EE" w:rsidP="004B5B07">
      <w:pPr>
        <w:spacing w:after="0"/>
        <w:jc w:val="center"/>
        <w:rPr>
          <w:b/>
          <w:bCs/>
        </w:rPr>
      </w:pPr>
    </w:p>
    <w:p w:rsidR="004B5B07" w:rsidRPr="004B617E" w:rsidRDefault="004B5B07" w:rsidP="004B5B07">
      <w:pPr>
        <w:spacing w:after="0"/>
        <w:jc w:val="center"/>
        <w:rPr>
          <w:i/>
          <w:iCs/>
          <w:sz w:val="26"/>
          <w:szCs w:val="26"/>
        </w:rPr>
      </w:pPr>
      <w:r w:rsidRPr="004B617E">
        <w:rPr>
          <w:i/>
          <w:iCs/>
          <w:sz w:val="26"/>
          <w:szCs w:val="26"/>
        </w:rPr>
        <w:t>Application for a Licence to Enter Prescribed Products</w:t>
      </w:r>
    </w:p>
    <w:p w:rsidR="004B5B07" w:rsidRPr="004B617E" w:rsidRDefault="004B5B07" w:rsidP="004B5B07">
      <w:pPr>
        <w:spacing w:after="0"/>
        <w:jc w:val="center"/>
        <w:rPr>
          <w:i/>
          <w:iCs/>
          <w:szCs w:val="24"/>
        </w:rPr>
      </w:pPr>
    </w:p>
    <w:p w:rsidR="004B5B07" w:rsidRPr="004B617E" w:rsidRDefault="004B5B07" w:rsidP="004B5B07">
      <w:pPr>
        <w:spacing w:after="0" w:line="480" w:lineRule="auto"/>
        <w:ind w:left="3600" w:firstLine="720"/>
        <w:rPr>
          <w:sz w:val="26"/>
          <w:szCs w:val="26"/>
        </w:rPr>
      </w:pPr>
      <w:r w:rsidRPr="004B617E">
        <w:rPr>
          <w:sz w:val="26"/>
          <w:szCs w:val="26"/>
        </w:rPr>
        <w:t>Application No. _________________</w:t>
      </w:r>
    </w:p>
    <w:p w:rsidR="004B5B07" w:rsidRPr="004B617E" w:rsidRDefault="004B5B07" w:rsidP="004B5B07">
      <w:pPr>
        <w:spacing w:after="0" w:line="480" w:lineRule="auto"/>
        <w:ind w:left="3600" w:firstLine="720"/>
        <w:rPr>
          <w:sz w:val="26"/>
          <w:szCs w:val="26"/>
        </w:rPr>
      </w:pPr>
      <w:r w:rsidRPr="004B617E">
        <w:rPr>
          <w:sz w:val="26"/>
          <w:szCs w:val="26"/>
        </w:rPr>
        <w:t>Date of Application ______________</w:t>
      </w:r>
    </w:p>
    <w:p w:rsidR="004B5B07" w:rsidRPr="004B617E" w:rsidRDefault="004B5B07" w:rsidP="004B5B07">
      <w:pPr>
        <w:spacing w:after="0" w:line="480" w:lineRule="auto"/>
        <w:ind w:left="3600" w:firstLine="720"/>
        <w:rPr>
          <w:sz w:val="26"/>
          <w:szCs w:val="26"/>
        </w:rPr>
      </w:pPr>
    </w:p>
    <w:p w:rsidR="004B5B07" w:rsidRPr="004B617E" w:rsidRDefault="004B5B07" w:rsidP="004B5B07">
      <w:pPr>
        <w:spacing w:after="0" w:line="360" w:lineRule="auto"/>
        <w:rPr>
          <w:sz w:val="26"/>
          <w:szCs w:val="26"/>
        </w:rPr>
      </w:pPr>
      <w:r w:rsidRPr="004B617E">
        <w:rPr>
          <w:sz w:val="26"/>
          <w:szCs w:val="26"/>
        </w:rPr>
        <w:t>I/We ………………………………………............., hereby apply for a licence to enter for export the consignment of prescribed products specified below:-</w:t>
      </w:r>
    </w:p>
    <w:p w:rsidR="004B5B07" w:rsidRPr="004B617E" w:rsidRDefault="004B5B07" w:rsidP="004B5B07">
      <w:pPr>
        <w:spacing w:after="0" w:line="360" w:lineRule="auto"/>
        <w:jc w:val="center"/>
        <w:rPr>
          <w:sz w:val="26"/>
          <w:szCs w:val="26"/>
        </w:rPr>
      </w:pPr>
    </w:p>
    <w:p w:rsidR="004B5B07" w:rsidRPr="004B617E" w:rsidRDefault="004B5B07" w:rsidP="004B5B07">
      <w:pPr>
        <w:spacing w:after="0" w:line="360" w:lineRule="auto"/>
        <w:jc w:val="center"/>
        <w:rPr>
          <w:sz w:val="26"/>
          <w:szCs w:val="26"/>
        </w:rPr>
      </w:pPr>
      <w:r w:rsidRPr="004B617E">
        <w:rPr>
          <w:sz w:val="26"/>
          <w:szCs w:val="26"/>
        </w:rPr>
        <w:t xml:space="preserve">PART I- </w:t>
      </w:r>
      <w:r w:rsidRPr="004B617E">
        <w:rPr>
          <w:i/>
          <w:iCs/>
          <w:sz w:val="26"/>
          <w:szCs w:val="26"/>
        </w:rPr>
        <w:t>Particulars of Applicant</w:t>
      </w:r>
    </w:p>
    <w:p w:rsidR="004B5B07" w:rsidRPr="004B617E" w:rsidRDefault="004B5B07" w:rsidP="004B5B07">
      <w:pPr>
        <w:spacing w:after="0" w:line="360" w:lineRule="auto"/>
        <w:rPr>
          <w:sz w:val="26"/>
          <w:szCs w:val="26"/>
        </w:rPr>
      </w:pPr>
      <w:r w:rsidRPr="004B617E">
        <w:rPr>
          <w:sz w:val="26"/>
          <w:szCs w:val="26"/>
        </w:rPr>
        <w:t>Full name of applicant _______________________________________________</w:t>
      </w:r>
    </w:p>
    <w:p w:rsidR="004B5B07" w:rsidRPr="004B617E" w:rsidRDefault="004B5B07" w:rsidP="004B5B07">
      <w:pPr>
        <w:spacing w:after="0" w:line="360" w:lineRule="auto"/>
        <w:rPr>
          <w:sz w:val="26"/>
          <w:szCs w:val="26"/>
        </w:rPr>
      </w:pPr>
      <w:r w:rsidRPr="004B617E">
        <w:rPr>
          <w:sz w:val="26"/>
          <w:szCs w:val="26"/>
        </w:rPr>
        <w:t>Address of applicant _________________________________________________</w:t>
      </w:r>
    </w:p>
    <w:p w:rsidR="004B5B07" w:rsidRPr="004B617E" w:rsidRDefault="004B5B07" w:rsidP="004B5B07">
      <w:pPr>
        <w:spacing w:after="0" w:line="360" w:lineRule="auto"/>
        <w:rPr>
          <w:sz w:val="26"/>
          <w:szCs w:val="26"/>
        </w:rPr>
      </w:pPr>
      <w:r w:rsidRPr="004B617E">
        <w:rPr>
          <w:sz w:val="26"/>
          <w:szCs w:val="26"/>
        </w:rPr>
        <w:t>__________________________________________________________________</w:t>
      </w:r>
    </w:p>
    <w:p w:rsidR="004B5B07" w:rsidRPr="004B617E" w:rsidRDefault="004B5B07" w:rsidP="004B5B07">
      <w:pPr>
        <w:spacing w:after="0" w:line="360" w:lineRule="auto"/>
        <w:rPr>
          <w:sz w:val="26"/>
          <w:szCs w:val="26"/>
        </w:rPr>
      </w:pPr>
      <w:r w:rsidRPr="004B617E">
        <w:rPr>
          <w:sz w:val="26"/>
          <w:szCs w:val="26"/>
        </w:rPr>
        <w:t>Position of applicant (where applicable) _________________________________</w:t>
      </w:r>
    </w:p>
    <w:p w:rsidR="004B5B07" w:rsidRPr="004B617E" w:rsidRDefault="004B5B07" w:rsidP="004B5B07">
      <w:pPr>
        <w:spacing w:after="0" w:line="360" w:lineRule="auto"/>
        <w:rPr>
          <w:sz w:val="26"/>
          <w:szCs w:val="26"/>
        </w:rPr>
      </w:pPr>
      <w:r w:rsidRPr="004B617E">
        <w:rPr>
          <w:sz w:val="26"/>
          <w:szCs w:val="26"/>
        </w:rPr>
        <w:t>Telephone No.___________________________ Fax No. ____________________</w:t>
      </w:r>
    </w:p>
    <w:p w:rsidR="004B5B07" w:rsidRPr="004B617E" w:rsidRDefault="004B5B07" w:rsidP="004B5B07">
      <w:pPr>
        <w:spacing w:after="0" w:line="360" w:lineRule="auto"/>
        <w:rPr>
          <w:sz w:val="26"/>
          <w:szCs w:val="26"/>
        </w:rPr>
      </w:pPr>
      <w:r w:rsidRPr="004B617E">
        <w:rPr>
          <w:sz w:val="26"/>
          <w:szCs w:val="26"/>
        </w:rPr>
        <w:t>Email __________________________________Telex No.___________________</w:t>
      </w:r>
    </w:p>
    <w:p w:rsidR="004B5B07" w:rsidRPr="004B617E" w:rsidRDefault="004B5B07" w:rsidP="004B5B07">
      <w:pPr>
        <w:spacing w:line="360" w:lineRule="auto"/>
        <w:rPr>
          <w:sz w:val="26"/>
          <w:szCs w:val="26"/>
        </w:rPr>
      </w:pPr>
      <w:r w:rsidRPr="004B617E">
        <w:rPr>
          <w:sz w:val="26"/>
          <w:szCs w:val="26"/>
        </w:rPr>
        <w:t>Full name of licensed processing establishment or vessel</w:t>
      </w:r>
    </w:p>
    <w:p w:rsidR="004B5B07" w:rsidRPr="004B617E" w:rsidRDefault="004B5B07" w:rsidP="004B5B07">
      <w:pPr>
        <w:spacing w:line="360" w:lineRule="auto"/>
        <w:rPr>
          <w:sz w:val="26"/>
          <w:szCs w:val="26"/>
        </w:rPr>
      </w:pPr>
      <w:r w:rsidRPr="004B617E">
        <w:rPr>
          <w:sz w:val="26"/>
          <w:szCs w:val="26"/>
        </w:rPr>
        <w:t>__________________________________________________________________</w:t>
      </w:r>
    </w:p>
    <w:p w:rsidR="004B5B07" w:rsidRPr="004B617E" w:rsidRDefault="004B5B07" w:rsidP="004B5B07">
      <w:pPr>
        <w:spacing w:after="0" w:line="360" w:lineRule="auto"/>
        <w:jc w:val="center"/>
        <w:rPr>
          <w:sz w:val="26"/>
          <w:szCs w:val="26"/>
        </w:rPr>
      </w:pPr>
    </w:p>
    <w:p w:rsidR="004B5B07" w:rsidRPr="004B617E" w:rsidRDefault="004B5B07" w:rsidP="004B5B07">
      <w:pPr>
        <w:spacing w:after="0" w:line="360" w:lineRule="auto"/>
        <w:jc w:val="center"/>
        <w:rPr>
          <w:sz w:val="28"/>
          <w:szCs w:val="28"/>
        </w:rPr>
      </w:pPr>
      <w:r w:rsidRPr="004B617E">
        <w:rPr>
          <w:sz w:val="28"/>
          <w:szCs w:val="28"/>
        </w:rPr>
        <w:t>PART II</w:t>
      </w:r>
    </w:p>
    <w:p w:rsidR="004B5B07" w:rsidRPr="004B617E" w:rsidRDefault="004B5B07" w:rsidP="00BC44EE">
      <w:pPr>
        <w:spacing w:after="0" w:line="480" w:lineRule="auto"/>
        <w:jc w:val="left"/>
        <w:rPr>
          <w:sz w:val="28"/>
          <w:szCs w:val="28"/>
        </w:rPr>
      </w:pPr>
      <w:r w:rsidRPr="004B617E">
        <w:rPr>
          <w:sz w:val="26"/>
          <w:szCs w:val="26"/>
        </w:rPr>
        <w:t>Species (insert scientific names then common names)</w:t>
      </w:r>
      <w:r w:rsidRPr="004B617E">
        <w:rPr>
          <w:sz w:val="28"/>
          <w:szCs w:val="28"/>
        </w:rPr>
        <w:t xml:space="preserve"> _____________________________________________________________</w:t>
      </w:r>
    </w:p>
    <w:p w:rsidR="004B5B07" w:rsidRPr="004B617E" w:rsidRDefault="004B5B07" w:rsidP="004B5B07">
      <w:pPr>
        <w:spacing w:after="0" w:line="480" w:lineRule="auto"/>
        <w:rPr>
          <w:sz w:val="28"/>
          <w:szCs w:val="28"/>
        </w:rPr>
      </w:pPr>
      <w:r w:rsidRPr="004B617E">
        <w:rPr>
          <w:sz w:val="28"/>
          <w:szCs w:val="28"/>
        </w:rPr>
        <w:t>_____________________________________________________________</w:t>
      </w:r>
    </w:p>
    <w:p w:rsidR="004B5B07" w:rsidRPr="004B617E" w:rsidRDefault="004B5B07" w:rsidP="004B5B07">
      <w:pPr>
        <w:spacing w:after="0" w:line="480" w:lineRule="auto"/>
        <w:rPr>
          <w:sz w:val="28"/>
          <w:szCs w:val="28"/>
        </w:rPr>
      </w:pPr>
      <w:r w:rsidRPr="004B617E">
        <w:rPr>
          <w:sz w:val="28"/>
          <w:szCs w:val="28"/>
        </w:rPr>
        <w:t>_____________________________________________________________</w:t>
      </w:r>
    </w:p>
    <w:p w:rsidR="004B5B07" w:rsidRPr="004B617E" w:rsidRDefault="004B5B07" w:rsidP="004B5B07">
      <w:pPr>
        <w:spacing w:after="0" w:line="480" w:lineRule="auto"/>
        <w:rPr>
          <w:sz w:val="28"/>
          <w:szCs w:val="28"/>
        </w:rPr>
      </w:pPr>
      <w:r w:rsidRPr="004B617E">
        <w:rPr>
          <w:sz w:val="28"/>
          <w:szCs w:val="28"/>
        </w:rPr>
        <w:lastRenderedPageBreak/>
        <w:t>_____________________________________________________________</w:t>
      </w:r>
    </w:p>
    <w:p w:rsidR="004B5B07" w:rsidRPr="004B617E" w:rsidRDefault="004B5B07" w:rsidP="00BC44EE">
      <w:pPr>
        <w:rPr>
          <w:b/>
        </w:rPr>
      </w:pPr>
      <w:r w:rsidRPr="004B617E">
        <w:rPr>
          <w:b/>
        </w:rPr>
        <w:t>MISCELLANEOUS</w:t>
      </w:r>
    </w:p>
    <w:p w:rsidR="004B5B07" w:rsidRPr="004B617E" w:rsidRDefault="004B5B07" w:rsidP="004B5B07">
      <w:pPr>
        <w:spacing w:line="360" w:lineRule="auto"/>
        <w:rPr>
          <w:sz w:val="26"/>
          <w:szCs w:val="26"/>
        </w:rPr>
      </w:pPr>
      <w:r w:rsidRPr="004B617E">
        <w:rPr>
          <w:sz w:val="26"/>
          <w:szCs w:val="26"/>
        </w:rPr>
        <w:t>Your application is to be accompanied by the prescribed application fee.</w:t>
      </w:r>
    </w:p>
    <w:p w:rsidR="004B5B07" w:rsidRPr="004B617E" w:rsidRDefault="004B5B07" w:rsidP="00BC44EE">
      <w:pPr>
        <w:rPr>
          <w:b/>
        </w:rPr>
      </w:pPr>
      <w:r w:rsidRPr="004B617E">
        <w:rPr>
          <w:b/>
        </w:rPr>
        <w:t>Declaration</w:t>
      </w:r>
    </w:p>
    <w:p w:rsidR="004B5B07" w:rsidRPr="004B617E" w:rsidRDefault="004B5B07" w:rsidP="004B5B07">
      <w:pPr>
        <w:rPr>
          <w:sz w:val="26"/>
          <w:szCs w:val="26"/>
        </w:rPr>
      </w:pPr>
      <w:r w:rsidRPr="004B617E">
        <w:rPr>
          <w:sz w:val="26"/>
          <w:szCs w:val="26"/>
        </w:rPr>
        <w:t>I/We hereby declare that the provisions of the Act and the Regulations that apply to the products referred to in this notice have been and will be complied with until the products are exported, and that all due care will be exercised to ensure that the prescribed products mentioned above arrive at their destination in compliance with the provisions of the Act and Regulations.</w:t>
      </w:r>
    </w:p>
    <w:p w:rsidR="004B5B07" w:rsidRPr="004B617E" w:rsidRDefault="004B5B07" w:rsidP="004B5B07">
      <w:pPr>
        <w:rPr>
          <w:sz w:val="26"/>
          <w:szCs w:val="26"/>
        </w:rPr>
      </w:pPr>
      <w:r w:rsidRPr="004B617E">
        <w:rPr>
          <w:sz w:val="26"/>
          <w:szCs w:val="26"/>
        </w:rPr>
        <w:t>I/We understand that any failure to comply with the Act and Regulations may result in the suspension or cancellation of my/our export license or export health certificate.</w:t>
      </w:r>
    </w:p>
    <w:p w:rsidR="004B5B07" w:rsidRPr="004B617E" w:rsidRDefault="004B5B07" w:rsidP="004B5B07">
      <w:pPr>
        <w:rPr>
          <w:sz w:val="26"/>
          <w:szCs w:val="26"/>
        </w:rPr>
      </w:pPr>
      <w:r w:rsidRPr="004B617E">
        <w:rPr>
          <w:sz w:val="26"/>
          <w:szCs w:val="26"/>
        </w:rPr>
        <w:t>Dated this       day of       , 20</w:t>
      </w:r>
    </w:p>
    <w:p w:rsidR="004B5B07" w:rsidRPr="004B617E" w:rsidRDefault="004B5B07" w:rsidP="004B5B07">
      <w:pPr>
        <w:rPr>
          <w:sz w:val="28"/>
          <w:szCs w:val="28"/>
        </w:rPr>
      </w:pPr>
    </w:p>
    <w:p w:rsidR="004B5B07" w:rsidRPr="004B617E" w:rsidRDefault="004B5B07" w:rsidP="004B5B07">
      <w:pPr>
        <w:jc w:val="right"/>
        <w:rPr>
          <w:sz w:val="28"/>
          <w:szCs w:val="28"/>
        </w:rPr>
      </w:pPr>
      <w:r w:rsidRPr="004B617E">
        <w:rPr>
          <w:sz w:val="28"/>
          <w:szCs w:val="28"/>
        </w:rPr>
        <w:t>Signature of Applicant</w:t>
      </w:r>
    </w:p>
    <w:p w:rsidR="004B5B07" w:rsidRPr="004B617E" w:rsidRDefault="004B5B07" w:rsidP="004B5B07">
      <w:pPr>
        <w:rPr>
          <w:sz w:val="28"/>
          <w:szCs w:val="28"/>
        </w:rPr>
      </w:pPr>
    </w:p>
    <w:p w:rsidR="004B5B07" w:rsidRPr="004B617E" w:rsidRDefault="004B5B07" w:rsidP="004B5B07">
      <w:pPr>
        <w:rPr>
          <w:sz w:val="28"/>
          <w:szCs w:val="28"/>
        </w:rPr>
      </w:pPr>
    </w:p>
    <w:p w:rsidR="004B5B07" w:rsidRPr="004B617E" w:rsidRDefault="004B5B07" w:rsidP="004B5B07">
      <w:pPr>
        <w:rPr>
          <w:sz w:val="28"/>
          <w:szCs w:val="28"/>
        </w:rPr>
      </w:pPr>
    </w:p>
    <w:p w:rsidR="00BC44EE" w:rsidRPr="004B617E" w:rsidRDefault="00BC44EE">
      <w:pPr>
        <w:spacing w:after="0" w:line="240" w:lineRule="auto"/>
        <w:jc w:val="left"/>
        <w:rPr>
          <w:rFonts w:asciiTheme="majorBidi" w:hAnsiTheme="majorBidi" w:cstheme="majorBidi"/>
          <w:b/>
          <w:bCs/>
          <w:sz w:val="26"/>
          <w:szCs w:val="26"/>
        </w:rPr>
      </w:pPr>
      <w:r w:rsidRPr="004B617E">
        <w:rPr>
          <w:rFonts w:asciiTheme="majorBidi" w:hAnsiTheme="majorBidi" w:cstheme="majorBidi"/>
          <w:b/>
          <w:bCs/>
          <w:sz w:val="26"/>
          <w:szCs w:val="26"/>
        </w:rPr>
        <w:br w:type="page"/>
      </w:r>
    </w:p>
    <w:p w:rsidR="002424BC" w:rsidRPr="004B617E" w:rsidRDefault="002424BC" w:rsidP="002424BC">
      <w:pPr>
        <w:jc w:val="center"/>
        <w:rPr>
          <w:rFonts w:asciiTheme="majorBidi" w:hAnsiTheme="majorBidi" w:cstheme="majorBidi"/>
          <w:sz w:val="26"/>
          <w:szCs w:val="26"/>
        </w:rPr>
      </w:pPr>
      <w:r w:rsidRPr="004B617E">
        <w:rPr>
          <w:rFonts w:asciiTheme="majorBidi" w:hAnsiTheme="majorBidi" w:cstheme="majorBidi"/>
          <w:b/>
          <w:bCs/>
          <w:sz w:val="26"/>
          <w:szCs w:val="26"/>
        </w:rPr>
        <w:lastRenderedPageBreak/>
        <w:t>FIRST SCHEDULE</w:t>
      </w:r>
      <w:r w:rsidRPr="004B617E">
        <w:rPr>
          <w:rFonts w:asciiTheme="majorBidi" w:hAnsiTheme="majorBidi" w:cstheme="majorBidi"/>
          <w:sz w:val="26"/>
          <w:szCs w:val="26"/>
        </w:rPr>
        <w:t xml:space="preserve">, </w:t>
      </w:r>
      <w:r w:rsidRPr="004B617E">
        <w:rPr>
          <w:rFonts w:asciiTheme="majorBidi" w:hAnsiTheme="majorBidi" w:cstheme="majorBidi"/>
          <w:i/>
          <w:iCs/>
          <w:sz w:val="26"/>
          <w:szCs w:val="26"/>
        </w:rPr>
        <w:t>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2"/>
        <w:gridCol w:w="2930"/>
        <w:gridCol w:w="3254"/>
      </w:tblGrid>
      <w:tr w:rsidR="002424BC" w:rsidRPr="004B617E" w:rsidTr="003C54F8">
        <w:tc>
          <w:tcPr>
            <w:tcW w:w="3052" w:type="dxa"/>
            <w:vAlign w:val="center"/>
          </w:tcPr>
          <w:p w:rsidR="002424BC" w:rsidRPr="004B617E" w:rsidRDefault="002424BC" w:rsidP="003C54F8">
            <w:pPr>
              <w:spacing w:before="100" w:beforeAutospacing="1" w:after="100" w:afterAutospacing="1"/>
              <w:jc w:val="center"/>
              <w:rPr>
                <w:szCs w:val="24"/>
              </w:rPr>
            </w:pPr>
          </w:p>
        </w:tc>
        <w:tc>
          <w:tcPr>
            <w:tcW w:w="2930" w:type="dxa"/>
            <w:vAlign w:val="center"/>
          </w:tcPr>
          <w:p w:rsidR="002424BC" w:rsidRPr="004B617E" w:rsidRDefault="002424BC" w:rsidP="003C54F8">
            <w:pPr>
              <w:pStyle w:val="Heading3"/>
              <w:spacing w:before="100" w:beforeAutospacing="1" w:after="100" w:afterAutospacing="1"/>
              <w:jc w:val="center"/>
            </w:pPr>
            <w:bookmarkStart w:id="218" w:name="_Toc301599091"/>
            <w:r w:rsidRPr="004B617E">
              <w:t xml:space="preserve">Form </w:t>
            </w:r>
            <w:r w:rsidR="00795F28" w:rsidRPr="004B617E">
              <w:t>5</w:t>
            </w:r>
            <w:bookmarkEnd w:id="218"/>
          </w:p>
        </w:tc>
        <w:tc>
          <w:tcPr>
            <w:tcW w:w="3254" w:type="dxa"/>
            <w:vAlign w:val="center"/>
          </w:tcPr>
          <w:p w:rsidR="002424BC" w:rsidRPr="004B617E" w:rsidRDefault="002424BC" w:rsidP="003C54F8">
            <w:pPr>
              <w:spacing w:before="100" w:beforeAutospacing="1" w:after="100" w:afterAutospacing="1"/>
              <w:jc w:val="center"/>
              <w:rPr>
                <w:bCs/>
                <w:szCs w:val="24"/>
              </w:rPr>
            </w:pPr>
            <w:r w:rsidRPr="004B617E">
              <w:rPr>
                <w:bCs/>
                <w:szCs w:val="24"/>
              </w:rPr>
              <w:t>[Regulation nos.]</w:t>
            </w:r>
          </w:p>
        </w:tc>
      </w:tr>
    </w:tbl>
    <w:p w:rsidR="002424BC" w:rsidRPr="004B617E" w:rsidRDefault="002424BC" w:rsidP="002424BC">
      <w:pPr>
        <w:jc w:val="center"/>
        <w:rPr>
          <w:i/>
          <w:iCs/>
          <w:sz w:val="26"/>
          <w:szCs w:val="26"/>
        </w:rPr>
      </w:pPr>
    </w:p>
    <w:p w:rsidR="004B5B07" w:rsidRPr="004B617E" w:rsidRDefault="00BC44EE" w:rsidP="004B5B07">
      <w:pPr>
        <w:spacing w:after="0"/>
        <w:jc w:val="center"/>
        <w:rPr>
          <w:b/>
          <w:bCs/>
          <w:sz w:val="26"/>
          <w:szCs w:val="26"/>
        </w:rPr>
      </w:pPr>
      <w:r w:rsidRPr="004B617E">
        <w:rPr>
          <w:b/>
          <w:bCs/>
          <w:sz w:val="26"/>
          <w:szCs w:val="26"/>
        </w:rPr>
        <w:t>Fisheries Hygiene (Certification, Licensing and Control) Regulations</w:t>
      </w:r>
    </w:p>
    <w:p w:rsidR="00BC44EE" w:rsidRPr="004B617E" w:rsidRDefault="00BC44EE" w:rsidP="004B5B07">
      <w:pPr>
        <w:spacing w:after="0"/>
        <w:jc w:val="center"/>
        <w:rPr>
          <w:b/>
          <w:bCs/>
        </w:rPr>
      </w:pPr>
    </w:p>
    <w:p w:rsidR="004B5B07" w:rsidRPr="004B617E" w:rsidRDefault="004B5B07" w:rsidP="004B5B07">
      <w:pPr>
        <w:jc w:val="center"/>
        <w:rPr>
          <w:bCs/>
          <w:i/>
          <w:iCs/>
          <w:sz w:val="26"/>
          <w:szCs w:val="26"/>
        </w:rPr>
      </w:pPr>
      <w:r w:rsidRPr="004B617E">
        <w:rPr>
          <w:bCs/>
          <w:i/>
          <w:iCs/>
          <w:sz w:val="26"/>
          <w:szCs w:val="26"/>
        </w:rPr>
        <w:t>Application for a Licence to Operate a Processing Establishment</w:t>
      </w:r>
    </w:p>
    <w:p w:rsidR="004B5B07" w:rsidRPr="004B617E" w:rsidRDefault="004B5B07" w:rsidP="004B5B07">
      <w:pPr>
        <w:ind w:left="3600" w:firstLine="720"/>
        <w:rPr>
          <w:sz w:val="26"/>
          <w:szCs w:val="26"/>
        </w:rPr>
      </w:pPr>
      <w:r w:rsidRPr="004B617E">
        <w:rPr>
          <w:sz w:val="26"/>
          <w:szCs w:val="26"/>
        </w:rPr>
        <w:t>Application No. ___________________</w:t>
      </w:r>
    </w:p>
    <w:p w:rsidR="004B5B07" w:rsidRPr="004B617E" w:rsidRDefault="004B5B07" w:rsidP="004B5B07">
      <w:pPr>
        <w:ind w:left="3600" w:firstLine="720"/>
        <w:rPr>
          <w:sz w:val="26"/>
          <w:szCs w:val="26"/>
        </w:rPr>
      </w:pPr>
      <w:r w:rsidRPr="004B617E">
        <w:rPr>
          <w:sz w:val="26"/>
          <w:szCs w:val="26"/>
        </w:rPr>
        <w:t>Date of Application ________________</w:t>
      </w:r>
    </w:p>
    <w:p w:rsidR="004B5B07" w:rsidRPr="004B617E" w:rsidRDefault="004B5B07" w:rsidP="004B5B07">
      <w:pPr>
        <w:spacing w:after="0" w:line="360" w:lineRule="auto"/>
        <w:rPr>
          <w:sz w:val="26"/>
          <w:szCs w:val="26"/>
        </w:rPr>
      </w:pPr>
      <w:r w:rsidRPr="004B617E">
        <w:rPr>
          <w:sz w:val="26"/>
          <w:szCs w:val="26"/>
        </w:rPr>
        <w:t>Name of owner/operator of establishment_________________________________</w:t>
      </w:r>
    </w:p>
    <w:p w:rsidR="004B5B07" w:rsidRPr="004B617E" w:rsidRDefault="004B5B07" w:rsidP="004B5B07">
      <w:pPr>
        <w:spacing w:after="0" w:line="360" w:lineRule="auto"/>
        <w:rPr>
          <w:sz w:val="26"/>
          <w:szCs w:val="26"/>
        </w:rPr>
      </w:pPr>
      <w:r w:rsidRPr="004B617E">
        <w:rPr>
          <w:sz w:val="26"/>
          <w:szCs w:val="26"/>
        </w:rPr>
        <w:t>Business address of owner/operator_____________________________________</w:t>
      </w:r>
    </w:p>
    <w:p w:rsidR="004B5B07" w:rsidRPr="004B617E" w:rsidRDefault="004B5B07" w:rsidP="004B5B07">
      <w:pPr>
        <w:spacing w:line="360" w:lineRule="auto"/>
        <w:rPr>
          <w:sz w:val="26"/>
          <w:szCs w:val="26"/>
        </w:rPr>
      </w:pPr>
      <w:r w:rsidRPr="004B617E">
        <w:rPr>
          <w:sz w:val="26"/>
          <w:szCs w:val="26"/>
        </w:rPr>
        <w:t>Name of operator of establishment ______________________________________</w:t>
      </w:r>
    </w:p>
    <w:p w:rsidR="004B5B07" w:rsidRPr="004B617E" w:rsidRDefault="004B5B07" w:rsidP="004B5B07">
      <w:pPr>
        <w:spacing w:line="360" w:lineRule="auto"/>
        <w:rPr>
          <w:sz w:val="26"/>
          <w:szCs w:val="26"/>
        </w:rPr>
      </w:pPr>
      <w:r w:rsidRPr="004B617E">
        <w:rPr>
          <w:sz w:val="26"/>
          <w:szCs w:val="26"/>
        </w:rPr>
        <w:t>Business address of operator if different from address of establishment _________</w:t>
      </w:r>
    </w:p>
    <w:p w:rsidR="004B5B07" w:rsidRPr="004B617E" w:rsidRDefault="004B5B07" w:rsidP="004B5B07">
      <w:pPr>
        <w:spacing w:line="360" w:lineRule="auto"/>
        <w:rPr>
          <w:sz w:val="26"/>
          <w:szCs w:val="26"/>
        </w:rPr>
      </w:pPr>
      <w:r w:rsidRPr="004B617E">
        <w:rPr>
          <w:sz w:val="26"/>
          <w:szCs w:val="26"/>
        </w:rPr>
        <w:t>Particulars of export operations ________________________________________</w:t>
      </w:r>
    </w:p>
    <w:p w:rsidR="004B5B07" w:rsidRPr="004B617E" w:rsidRDefault="004B5B07" w:rsidP="004B5B07">
      <w:pPr>
        <w:spacing w:line="360" w:lineRule="auto"/>
        <w:rPr>
          <w:sz w:val="26"/>
          <w:szCs w:val="26"/>
        </w:rPr>
      </w:pPr>
      <w:r w:rsidRPr="004B617E">
        <w:rPr>
          <w:sz w:val="26"/>
          <w:szCs w:val="26"/>
        </w:rPr>
        <w:t>____________________________________________________________________________________________________________________________________</w:t>
      </w:r>
    </w:p>
    <w:p w:rsidR="004B5B07" w:rsidRPr="004B617E" w:rsidRDefault="004B5B07" w:rsidP="004B5B07">
      <w:pPr>
        <w:autoSpaceDE w:val="0"/>
        <w:autoSpaceDN w:val="0"/>
        <w:adjustRightInd w:val="0"/>
        <w:spacing w:after="0" w:line="360" w:lineRule="auto"/>
        <w:rPr>
          <w:sz w:val="26"/>
          <w:szCs w:val="26"/>
        </w:rPr>
      </w:pPr>
      <w:r w:rsidRPr="004B617E">
        <w:rPr>
          <w:rFonts w:asciiTheme="majorBidi" w:hAnsiTheme="majorBidi" w:cstheme="majorBidi"/>
          <w:sz w:val="26"/>
          <w:szCs w:val="26"/>
        </w:rPr>
        <w:t>Other operations at the processing establishment if any, likely to affect the export operations carried on at the establishment</w:t>
      </w:r>
      <w:r w:rsidRPr="004B617E">
        <w:rPr>
          <w:sz w:val="26"/>
          <w:szCs w:val="26"/>
        </w:rPr>
        <w:t xml:space="preserve"> ________________________________</w:t>
      </w:r>
    </w:p>
    <w:p w:rsidR="004B5B07" w:rsidRPr="004B617E" w:rsidRDefault="004B5B07" w:rsidP="004B5B07">
      <w:pPr>
        <w:autoSpaceDE w:val="0"/>
        <w:autoSpaceDN w:val="0"/>
        <w:adjustRightInd w:val="0"/>
        <w:spacing w:after="0" w:line="360" w:lineRule="auto"/>
        <w:rPr>
          <w:sz w:val="26"/>
          <w:szCs w:val="26"/>
        </w:rPr>
      </w:pPr>
      <w:r w:rsidRPr="004B617E">
        <w:rPr>
          <w:sz w:val="26"/>
          <w:szCs w:val="26"/>
        </w:rPr>
        <w:t>____________________________________________________________________________________________________________________________________</w:t>
      </w:r>
    </w:p>
    <w:p w:rsidR="004B5B07" w:rsidRPr="004B617E" w:rsidRDefault="004B5B07" w:rsidP="004B5B07">
      <w:pPr>
        <w:spacing w:line="360" w:lineRule="auto"/>
        <w:rPr>
          <w:sz w:val="26"/>
          <w:szCs w:val="26"/>
        </w:rPr>
      </w:pPr>
    </w:p>
    <w:p w:rsidR="004B5B07" w:rsidRPr="004B617E" w:rsidRDefault="004B5B07" w:rsidP="004B5B07">
      <w:pPr>
        <w:spacing w:line="360" w:lineRule="auto"/>
        <w:rPr>
          <w:b/>
          <w:bCs/>
          <w:sz w:val="26"/>
          <w:szCs w:val="26"/>
        </w:rPr>
      </w:pPr>
      <w:r w:rsidRPr="004B617E">
        <w:rPr>
          <w:b/>
          <w:bCs/>
          <w:sz w:val="26"/>
          <w:szCs w:val="26"/>
        </w:rPr>
        <w:t>MISCELLANEOUS</w:t>
      </w:r>
    </w:p>
    <w:p w:rsidR="004B5B07" w:rsidRPr="004B617E" w:rsidRDefault="004B5B07" w:rsidP="004B5B07">
      <w:pPr>
        <w:rPr>
          <w:sz w:val="26"/>
          <w:szCs w:val="26"/>
        </w:rPr>
      </w:pPr>
      <w:r w:rsidRPr="004B617E">
        <w:rPr>
          <w:sz w:val="26"/>
          <w:szCs w:val="26"/>
        </w:rPr>
        <w:t>Your application shall be accompanied by the following:-</w:t>
      </w:r>
    </w:p>
    <w:p w:rsidR="004B5B07" w:rsidRPr="004B617E" w:rsidRDefault="004B5B07" w:rsidP="00C65092">
      <w:pPr>
        <w:pStyle w:val="ListParagraph"/>
        <w:numPr>
          <w:ilvl w:val="0"/>
          <w:numId w:val="21"/>
        </w:numPr>
        <w:rPr>
          <w:sz w:val="26"/>
          <w:szCs w:val="26"/>
        </w:rPr>
      </w:pPr>
      <w:r w:rsidRPr="004B617E">
        <w:rPr>
          <w:sz w:val="26"/>
          <w:szCs w:val="26"/>
        </w:rPr>
        <w:t>The documents required by the Guidelines to Veterinary Inspection and Monitoring of Fish Processing Establishment Operations set by the Veterinary Services Division of the Ministry responsible for agriculture.</w:t>
      </w:r>
    </w:p>
    <w:p w:rsidR="004B5B07" w:rsidRPr="004B617E" w:rsidRDefault="004B5B07" w:rsidP="00C65092">
      <w:pPr>
        <w:pStyle w:val="ListParagraph"/>
        <w:numPr>
          <w:ilvl w:val="0"/>
          <w:numId w:val="21"/>
        </w:numPr>
        <w:rPr>
          <w:sz w:val="26"/>
          <w:szCs w:val="26"/>
        </w:rPr>
      </w:pPr>
      <w:r w:rsidRPr="004B617E">
        <w:rPr>
          <w:sz w:val="26"/>
          <w:szCs w:val="26"/>
        </w:rPr>
        <w:t>The Public Health Certificate pursuant to regulation 13 (4) (a).</w:t>
      </w:r>
    </w:p>
    <w:p w:rsidR="004B5B07" w:rsidRPr="004B617E" w:rsidRDefault="004B5B07" w:rsidP="00C65092">
      <w:pPr>
        <w:pStyle w:val="ListParagraph"/>
        <w:numPr>
          <w:ilvl w:val="0"/>
          <w:numId w:val="21"/>
        </w:numPr>
        <w:rPr>
          <w:sz w:val="26"/>
          <w:szCs w:val="26"/>
        </w:rPr>
      </w:pPr>
      <w:r w:rsidRPr="004B617E">
        <w:rPr>
          <w:sz w:val="26"/>
          <w:szCs w:val="26"/>
        </w:rPr>
        <w:t>The prescribed application and inspection fees.</w:t>
      </w:r>
    </w:p>
    <w:p w:rsidR="004B5B07" w:rsidRPr="004B617E" w:rsidRDefault="004B5B07" w:rsidP="004B5B07">
      <w:pPr>
        <w:rPr>
          <w:b/>
          <w:bCs/>
          <w:sz w:val="26"/>
          <w:szCs w:val="26"/>
        </w:rPr>
      </w:pPr>
    </w:p>
    <w:p w:rsidR="004B5B07" w:rsidRPr="004B617E" w:rsidRDefault="004B5B07" w:rsidP="004B5B07">
      <w:pPr>
        <w:rPr>
          <w:b/>
          <w:bCs/>
          <w:sz w:val="26"/>
          <w:szCs w:val="26"/>
        </w:rPr>
      </w:pPr>
      <w:r w:rsidRPr="004B617E">
        <w:rPr>
          <w:b/>
          <w:bCs/>
          <w:sz w:val="26"/>
          <w:szCs w:val="26"/>
        </w:rPr>
        <w:lastRenderedPageBreak/>
        <w:t>Signature of Applicant _____________________________</w:t>
      </w:r>
    </w:p>
    <w:p w:rsidR="004B5B07" w:rsidRPr="004B617E" w:rsidRDefault="004B5B07" w:rsidP="004B5B07">
      <w:pPr>
        <w:rPr>
          <w:b/>
          <w:bCs/>
          <w:sz w:val="26"/>
          <w:szCs w:val="26"/>
        </w:rPr>
      </w:pPr>
    </w:p>
    <w:p w:rsidR="004B5B07" w:rsidRPr="004B617E" w:rsidRDefault="004B5B07" w:rsidP="004B5B07">
      <w:pPr>
        <w:spacing w:after="0"/>
        <w:rPr>
          <w:b/>
          <w:bCs/>
          <w:sz w:val="26"/>
          <w:szCs w:val="26"/>
        </w:rPr>
      </w:pPr>
      <w:r w:rsidRPr="004B617E">
        <w:rPr>
          <w:b/>
          <w:bCs/>
          <w:sz w:val="26"/>
          <w:szCs w:val="26"/>
        </w:rPr>
        <w:t>FOR OFFICIAL USE</w:t>
      </w:r>
    </w:p>
    <w:p w:rsidR="004B5B07" w:rsidRPr="004B617E" w:rsidRDefault="004B5B07" w:rsidP="004B5B07">
      <w:pPr>
        <w:spacing w:after="0" w:line="360" w:lineRule="auto"/>
        <w:rPr>
          <w:b/>
          <w:bCs/>
          <w:sz w:val="26"/>
          <w:szCs w:val="26"/>
        </w:rPr>
      </w:pPr>
      <w:r w:rsidRPr="004B617E">
        <w:rPr>
          <w:b/>
          <w:bCs/>
          <w:sz w:val="26"/>
          <w:szCs w:val="26"/>
        </w:rPr>
        <w:t>__________________________________________________________________</w:t>
      </w:r>
    </w:p>
    <w:p w:rsidR="004B5B07" w:rsidRPr="004B617E" w:rsidRDefault="004B5B07" w:rsidP="004B5B07">
      <w:pPr>
        <w:spacing w:line="360" w:lineRule="auto"/>
        <w:rPr>
          <w:rFonts w:asciiTheme="majorBidi" w:hAnsiTheme="majorBidi" w:cstheme="majorBidi"/>
          <w:sz w:val="26"/>
          <w:szCs w:val="26"/>
        </w:rPr>
      </w:pPr>
      <w:r w:rsidRPr="004B617E">
        <w:rPr>
          <w:rFonts w:asciiTheme="majorBidi" w:hAnsiTheme="majorBidi" w:cstheme="majorBidi"/>
          <w:sz w:val="26"/>
          <w:szCs w:val="26"/>
        </w:rPr>
        <w:t>Date Inspected ___________________</w:t>
      </w:r>
    </w:p>
    <w:p w:rsidR="004B5B07" w:rsidRPr="004B617E" w:rsidRDefault="004B5B07" w:rsidP="004B5B07">
      <w:pPr>
        <w:spacing w:line="360" w:lineRule="auto"/>
        <w:rPr>
          <w:rFonts w:asciiTheme="majorBidi" w:hAnsiTheme="majorBidi" w:cstheme="majorBidi"/>
          <w:sz w:val="26"/>
          <w:szCs w:val="26"/>
        </w:rPr>
      </w:pPr>
      <w:r w:rsidRPr="004B617E">
        <w:rPr>
          <w:rFonts w:asciiTheme="majorBidi" w:hAnsiTheme="majorBidi" w:cstheme="majorBidi"/>
          <w:sz w:val="26"/>
          <w:szCs w:val="26"/>
        </w:rPr>
        <w:t>Result of Inspection _______________</w:t>
      </w:r>
    </w:p>
    <w:p w:rsidR="004B5B07" w:rsidRPr="004B617E" w:rsidRDefault="004B5B07" w:rsidP="004B5B07">
      <w:pPr>
        <w:spacing w:line="360" w:lineRule="auto"/>
        <w:rPr>
          <w:rFonts w:asciiTheme="majorBidi" w:hAnsiTheme="majorBidi" w:cstheme="majorBidi"/>
          <w:sz w:val="26"/>
          <w:szCs w:val="26"/>
        </w:rPr>
      </w:pPr>
      <w:r w:rsidRPr="004B617E">
        <w:rPr>
          <w:rFonts w:asciiTheme="majorBidi" w:hAnsiTheme="majorBidi" w:cstheme="majorBidi"/>
          <w:sz w:val="26"/>
          <w:szCs w:val="26"/>
        </w:rPr>
        <w:t xml:space="preserve">Document Received _______________ </w:t>
      </w:r>
      <w:r w:rsidRPr="004B617E">
        <w:rPr>
          <w:rFonts w:asciiTheme="majorBidi" w:hAnsiTheme="majorBidi" w:cstheme="majorBidi"/>
          <w:sz w:val="26"/>
          <w:szCs w:val="26"/>
        </w:rPr>
        <w:tab/>
        <w:t xml:space="preserve">Application Granted/Refused </w:t>
      </w:r>
    </w:p>
    <w:p w:rsidR="004B5B07" w:rsidRPr="004B617E" w:rsidRDefault="004B5B07" w:rsidP="004B5B07">
      <w:pPr>
        <w:spacing w:line="360" w:lineRule="auto"/>
        <w:rPr>
          <w:rFonts w:asciiTheme="majorBidi" w:hAnsiTheme="majorBidi" w:cstheme="majorBidi"/>
          <w:sz w:val="26"/>
          <w:szCs w:val="26"/>
        </w:rPr>
      </w:pPr>
      <w:r w:rsidRPr="004B617E">
        <w:rPr>
          <w:rFonts w:asciiTheme="majorBidi" w:hAnsiTheme="majorBidi" w:cstheme="majorBidi"/>
          <w:sz w:val="26"/>
          <w:szCs w:val="26"/>
        </w:rPr>
        <w:t>Fee Received _____________________</w:t>
      </w:r>
      <w:r w:rsidRPr="004B617E">
        <w:rPr>
          <w:rFonts w:asciiTheme="majorBidi" w:hAnsiTheme="majorBidi" w:cstheme="majorBidi"/>
          <w:sz w:val="26"/>
          <w:szCs w:val="26"/>
        </w:rPr>
        <w:tab/>
        <w:t>If Granted: Licence No. _____________</w:t>
      </w:r>
    </w:p>
    <w:p w:rsidR="004B5B07" w:rsidRPr="004B617E" w:rsidRDefault="004B5B07" w:rsidP="004B5B07">
      <w:pPr>
        <w:spacing w:line="360" w:lineRule="auto"/>
        <w:ind w:left="3600" w:firstLine="720"/>
        <w:rPr>
          <w:rFonts w:asciiTheme="majorBidi" w:hAnsiTheme="majorBidi" w:cstheme="majorBidi"/>
          <w:sz w:val="26"/>
          <w:szCs w:val="26"/>
        </w:rPr>
      </w:pPr>
      <w:r w:rsidRPr="004B617E">
        <w:rPr>
          <w:rFonts w:asciiTheme="majorBidi" w:hAnsiTheme="majorBidi" w:cstheme="majorBidi"/>
          <w:sz w:val="26"/>
          <w:szCs w:val="26"/>
        </w:rPr>
        <w:t>Operating Certificate No. ____________</w:t>
      </w:r>
    </w:p>
    <w:p w:rsidR="004B5B07" w:rsidRPr="004B617E" w:rsidRDefault="004B5B07" w:rsidP="004B5B07">
      <w:pPr>
        <w:spacing w:line="360" w:lineRule="auto"/>
        <w:rPr>
          <w:rFonts w:asciiTheme="majorBidi" w:hAnsiTheme="majorBidi" w:cstheme="majorBidi"/>
          <w:sz w:val="26"/>
          <w:szCs w:val="26"/>
        </w:rPr>
      </w:pPr>
      <w:r w:rsidRPr="004B617E">
        <w:rPr>
          <w:rFonts w:asciiTheme="majorBidi" w:hAnsiTheme="majorBidi" w:cstheme="majorBidi"/>
          <w:sz w:val="26"/>
          <w:szCs w:val="26"/>
        </w:rPr>
        <w:t xml:space="preserve">Dated Application Received__________ </w:t>
      </w:r>
      <w:r w:rsidRPr="004B617E">
        <w:rPr>
          <w:rFonts w:asciiTheme="majorBidi" w:hAnsiTheme="majorBidi" w:cstheme="majorBidi"/>
          <w:sz w:val="26"/>
          <w:szCs w:val="26"/>
        </w:rPr>
        <w:tab/>
        <w:t>If refused reasons therefore __________</w:t>
      </w:r>
    </w:p>
    <w:p w:rsidR="004B5B07" w:rsidRPr="004B617E" w:rsidRDefault="004B5B07" w:rsidP="004B5B07">
      <w:pPr>
        <w:spacing w:line="360" w:lineRule="auto"/>
        <w:rPr>
          <w:rFonts w:asciiTheme="majorBidi" w:hAnsiTheme="majorBidi" w:cstheme="majorBidi"/>
          <w:sz w:val="26"/>
          <w:szCs w:val="26"/>
        </w:rPr>
      </w:pPr>
      <w:r w:rsidRPr="004B617E">
        <w:rPr>
          <w:rFonts w:asciiTheme="majorBidi" w:hAnsiTheme="majorBidi" w:cstheme="majorBidi"/>
          <w:sz w:val="26"/>
          <w:szCs w:val="26"/>
        </w:rPr>
        <w:t>__________________________________________________________________</w:t>
      </w:r>
    </w:p>
    <w:p w:rsidR="002424BC" w:rsidRPr="004B617E" w:rsidRDefault="002424BC">
      <w:pPr>
        <w:spacing w:after="0" w:line="240" w:lineRule="auto"/>
        <w:jc w:val="left"/>
        <w:rPr>
          <w:rFonts w:asciiTheme="majorBidi" w:hAnsiTheme="majorBidi" w:cstheme="majorBidi"/>
          <w:b/>
          <w:bCs/>
          <w:sz w:val="26"/>
          <w:szCs w:val="26"/>
        </w:rPr>
      </w:pPr>
      <w:r w:rsidRPr="004B617E">
        <w:rPr>
          <w:rFonts w:asciiTheme="majorBidi" w:hAnsiTheme="majorBidi" w:cstheme="majorBidi"/>
          <w:b/>
          <w:bCs/>
          <w:sz w:val="26"/>
          <w:szCs w:val="26"/>
        </w:rPr>
        <w:br w:type="page"/>
      </w:r>
    </w:p>
    <w:p w:rsidR="002424BC" w:rsidRPr="004B617E" w:rsidRDefault="002424BC" w:rsidP="002424BC">
      <w:pPr>
        <w:jc w:val="center"/>
        <w:rPr>
          <w:rFonts w:asciiTheme="majorBidi" w:hAnsiTheme="majorBidi" w:cstheme="majorBidi"/>
          <w:sz w:val="26"/>
          <w:szCs w:val="26"/>
        </w:rPr>
      </w:pPr>
      <w:r w:rsidRPr="004B617E">
        <w:rPr>
          <w:rFonts w:asciiTheme="majorBidi" w:hAnsiTheme="majorBidi" w:cstheme="majorBidi"/>
          <w:b/>
          <w:bCs/>
          <w:sz w:val="26"/>
          <w:szCs w:val="26"/>
        </w:rPr>
        <w:lastRenderedPageBreak/>
        <w:t>FIRST SCHEDULE</w:t>
      </w:r>
      <w:r w:rsidRPr="004B617E">
        <w:rPr>
          <w:rFonts w:asciiTheme="majorBidi" w:hAnsiTheme="majorBidi" w:cstheme="majorBidi"/>
          <w:sz w:val="26"/>
          <w:szCs w:val="26"/>
        </w:rPr>
        <w:t xml:space="preserve">, </w:t>
      </w:r>
      <w:r w:rsidRPr="004B617E">
        <w:rPr>
          <w:rFonts w:asciiTheme="majorBidi" w:hAnsiTheme="majorBidi" w:cstheme="majorBidi"/>
          <w:i/>
          <w:iCs/>
          <w:sz w:val="26"/>
          <w:szCs w:val="26"/>
        </w:rPr>
        <w:t>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2"/>
        <w:gridCol w:w="2930"/>
        <w:gridCol w:w="3254"/>
      </w:tblGrid>
      <w:tr w:rsidR="002424BC" w:rsidRPr="004B617E" w:rsidTr="003C54F8">
        <w:tc>
          <w:tcPr>
            <w:tcW w:w="3052" w:type="dxa"/>
            <w:vAlign w:val="center"/>
          </w:tcPr>
          <w:p w:rsidR="002424BC" w:rsidRPr="004B617E" w:rsidRDefault="002424BC" w:rsidP="003C54F8">
            <w:pPr>
              <w:spacing w:before="100" w:beforeAutospacing="1" w:after="100" w:afterAutospacing="1"/>
              <w:jc w:val="center"/>
              <w:rPr>
                <w:szCs w:val="24"/>
              </w:rPr>
            </w:pPr>
          </w:p>
        </w:tc>
        <w:tc>
          <w:tcPr>
            <w:tcW w:w="2930" w:type="dxa"/>
            <w:vAlign w:val="center"/>
          </w:tcPr>
          <w:p w:rsidR="002424BC" w:rsidRPr="004B617E" w:rsidRDefault="002424BC" w:rsidP="003C54F8">
            <w:pPr>
              <w:pStyle w:val="Heading3"/>
              <w:spacing w:before="100" w:beforeAutospacing="1" w:after="100" w:afterAutospacing="1"/>
              <w:jc w:val="center"/>
            </w:pPr>
            <w:bookmarkStart w:id="219" w:name="_Toc301599092"/>
            <w:r w:rsidRPr="004B617E">
              <w:t xml:space="preserve">Form </w:t>
            </w:r>
            <w:r w:rsidR="00795F28" w:rsidRPr="004B617E">
              <w:t>6</w:t>
            </w:r>
            <w:bookmarkEnd w:id="219"/>
          </w:p>
        </w:tc>
        <w:tc>
          <w:tcPr>
            <w:tcW w:w="3254" w:type="dxa"/>
            <w:vAlign w:val="center"/>
          </w:tcPr>
          <w:p w:rsidR="002424BC" w:rsidRPr="004B617E" w:rsidRDefault="002424BC" w:rsidP="003C54F8">
            <w:pPr>
              <w:spacing w:before="100" w:beforeAutospacing="1" w:after="100" w:afterAutospacing="1"/>
              <w:jc w:val="center"/>
              <w:rPr>
                <w:bCs/>
                <w:szCs w:val="24"/>
              </w:rPr>
            </w:pPr>
            <w:r w:rsidRPr="004B617E">
              <w:rPr>
                <w:bCs/>
                <w:szCs w:val="24"/>
              </w:rPr>
              <w:t>[Regulation nos.]</w:t>
            </w:r>
          </w:p>
        </w:tc>
      </w:tr>
    </w:tbl>
    <w:p w:rsidR="002424BC" w:rsidRPr="004B617E" w:rsidRDefault="002424BC" w:rsidP="002424BC">
      <w:pPr>
        <w:jc w:val="center"/>
        <w:rPr>
          <w:i/>
          <w:iCs/>
          <w:sz w:val="26"/>
          <w:szCs w:val="26"/>
        </w:rPr>
      </w:pPr>
    </w:p>
    <w:p w:rsidR="004B5B07" w:rsidRPr="004B617E" w:rsidRDefault="00BC44EE" w:rsidP="004B5B07">
      <w:pPr>
        <w:spacing w:after="0"/>
        <w:jc w:val="center"/>
        <w:rPr>
          <w:b/>
          <w:bCs/>
          <w:sz w:val="26"/>
          <w:szCs w:val="26"/>
        </w:rPr>
      </w:pPr>
      <w:r w:rsidRPr="004B617E">
        <w:rPr>
          <w:b/>
          <w:bCs/>
          <w:sz w:val="26"/>
          <w:szCs w:val="26"/>
        </w:rPr>
        <w:t>Fisheries Hygiene (Certification, Licensing and Control) Regulations</w:t>
      </w:r>
    </w:p>
    <w:p w:rsidR="00BC44EE" w:rsidRPr="004B617E" w:rsidRDefault="00BC44EE" w:rsidP="004B5B07">
      <w:pPr>
        <w:spacing w:after="0"/>
        <w:jc w:val="center"/>
        <w:rPr>
          <w:rFonts w:ascii="Copperplate Gothic Light" w:hAnsi="Copperplate Gothic Light"/>
          <w:b/>
          <w:bCs/>
        </w:rPr>
      </w:pPr>
    </w:p>
    <w:p w:rsidR="004B5B07" w:rsidRPr="004B617E" w:rsidRDefault="004B5B07" w:rsidP="004B5B07">
      <w:pPr>
        <w:spacing w:after="0"/>
        <w:jc w:val="center"/>
        <w:rPr>
          <w:bCs/>
          <w:i/>
          <w:iCs/>
          <w:sz w:val="26"/>
          <w:szCs w:val="26"/>
        </w:rPr>
      </w:pPr>
      <w:r w:rsidRPr="004B617E">
        <w:rPr>
          <w:bCs/>
          <w:i/>
          <w:iCs/>
          <w:sz w:val="26"/>
          <w:szCs w:val="26"/>
        </w:rPr>
        <w:t>Application for a Licence to Operate a Factory Vessel</w:t>
      </w:r>
      <w:r w:rsidR="00BC44EE" w:rsidRPr="004B617E">
        <w:rPr>
          <w:bCs/>
          <w:i/>
          <w:iCs/>
          <w:sz w:val="26"/>
          <w:szCs w:val="26"/>
        </w:rPr>
        <w:t xml:space="preserve"> </w:t>
      </w:r>
      <w:r w:rsidRPr="004B617E">
        <w:rPr>
          <w:bCs/>
          <w:i/>
          <w:iCs/>
          <w:sz w:val="26"/>
          <w:szCs w:val="26"/>
        </w:rPr>
        <w:t>/</w:t>
      </w:r>
    </w:p>
    <w:p w:rsidR="004B5B07" w:rsidRPr="004B617E" w:rsidRDefault="004B5B07" w:rsidP="004B5B07">
      <w:pPr>
        <w:spacing w:after="0"/>
        <w:jc w:val="center"/>
        <w:rPr>
          <w:bCs/>
          <w:i/>
          <w:iCs/>
          <w:sz w:val="26"/>
          <w:szCs w:val="26"/>
        </w:rPr>
      </w:pPr>
      <w:r w:rsidRPr="004B617E">
        <w:rPr>
          <w:bCs/>
          <w:i/>
          <w:iCs/>
          <w:sz w:val="26"/>
          <w:szCs w:val="26"/>
        </w:rPr>
        <w:t>Freezer Vessel</w:t>
      </w:r>
      <w:r w:rsidR="00BC44EE" w:rsidRPr="004B617E">
        <w:rPr>
          <w:bCs/>
          <w:i/>
          <w:iCs/>
          <w:sz w:val="26"/>
          <w:szCs w:val="26"/>
        </w:rPr>
        <w:t xml:space="preserve"> </w:t>
      </w:r>
      <w:r w:rsidRPr="004B617E">
        <w:rPr>
          <w:bCs/>
          <w:i/>
          <w:iCs/>
          <w:sz w:val="26"/>
          <w:szCs w:val="26"/>
        </w:rPr>
        <w:t>/</w:t>
      </w:r>
      <w:r w:rsidR="00BC44EE" w:rsidRPr="004B617E">
        <w:rPr>
          <w:bCs/>
          <w:i/>
          <w:iCs/>
          <w:sz w:val="26"/>
          <w:szCs w:val="26"/>
        </w:rPr>
        <w:t xml:space="preserve"> C</w:t>
      </w:r>
      <w:r w:rsidRPr="004B617E">
        <w:rPr>
          <w:bCs/>
          <w:i/>
          <w:iCs/>
          <w:sz w:val="26"/>
          <w:szCs w:val="26"/>
        </w:rPr>
        <w:t>arrier Vessel</w:t>
      </w:r>
    </w:p>
    <w:p w:rsidR="004B5B07" w:rsidRPr="004B617E" w:rsidRDefault="004B5B07" w:rsidP="004B5B07">
      <w:pPr>
        <w:spacing w:after="0" w:line="480" w:lineRule="auto"/>
        <w:rPr>
          <w:sz w:val="26"/>
          <w:szCs w:val="26"/>
        </w:rPr>
      </w:pPr>
    </w:p>
    <w:p w:rsidR="004B5B07" w:rsidRPr="004B617E" w:rsidRDefault="004B5B07" w:rsidP="004B5B07">
      <w:pPr>
        <w:spacing w:after="0" w:line="360" w:lineRule="auto"/>
        <w:rPr>
          <w:sz w:val="26"/>
          <w:szCs w:val="26"/>
        </w:rPr>
      </w:pPr>
      <w:r w:rsidRPr="004B617E">
        <w:rPr>
          <w:sz w:val="26"/>
          <w:szCs w:val="26"/>
        </w:rPr>
        <w:t>Application No. _____________________________________________________</w:t>
      </w:r>
    </w:p>
    <w:p w:rsidR="004B5B07" w:rsidRPr="004B617E" w:rsidRDefault="004B5B07" w:rsidP="004B5B07">
      <w:pPr>
        <w:spacing w:after="0" w:line="360" w:lineRule="auto"/>
        <w:rPr>
          <w:sz w:val="26"/>
          <w:szCs w:val="26"/>
        </w:rPr>
      </w:pPr>
      <w:r w:rsidRPr="004B617E">
        <w:rPr>
          <w:sz w:val="26"/>
          <w:szCs w:val="26"/>
        </w:rPr>
        <w:t>Date of Application __________________________________________________</w:t>
      </w:r>
    </w:p>
    <w:p w:rsidR="004B5B07" w:rsidRPr="004B617E" w:rsidRDefault="004B5B07" w:rsidP="004B5B07">
      <w:pPr>
        <w:spacing w:after="0" w:line="360" w:lineRule="auto"/>
        <w:rPr>
          <w:sz w:val="26"/>
          <w:szCs w:val="26"/>
        </w:rPr>
      </w:pPr>
      <w:r w:rsidRPr="004B617E">
        <w:rPr>
          <w:sz w:val="26"/>
          <w:szCs w:val="26"/>
        </w:rPr>
        <w:t>Name Vessel _______________________________________________________</w:t>
      </w:r>
    </w:p>
    <w:p w:rsidR="004B5B07" w:rsidRPr="004B617E" w:rsidRDefault="004B5B07" w:rsidP="004B5B07">
      <w:pPr>
        <w:spacing w:line="360" w:lineRule="auto"/>
        <w:rPr>
          <w:sz w:val="26"/>
          <w:szCs w:val="26"/>
        </w:rPr>
      </w:pPr>
      <w:r w:rsidRPr="004B617E">
        <w:rPr>
          <w:sz w:val="26"/>
          <w:szCs w:val="26"/>
        </w:rPr>
        <w:t>Home Port of vessel _________________________________________________</w:t>
      </w:r>
    </w:p>
    <w:p w:rsidR="004B5B07" w:rsidRPr="004B617E" w:rsidRDefault="004B5B07" w:rsidP="004B5B07">
      <w:pPr>
        <w:spacing w:after="0" w:line="360" w:lineRule="auto"/>
        <w:rPr>
          <w:sz w:val="26"/>
          <w:szCs w:val="26"/>
        </w:rPr>
      </w:pPr>
      <w:r w:rsidRPr="004B617E">
        <w:rPr>
          <w:sz w:val="26"/>
          <w:szCs w:val="26"/>
        </w:rPr>
        <w:t>Name and Address of Operator of vessel _________________________________</w:t>
      </w:r>
    </w:p>
    <w:p w:rsidR="004B5B07" w:rsidRPr="004B617E" w:rsidRDefault="004B5B07" w:rsidP="004B5B07">
      <w:pPr>
        <w:spacing w:after="0" w:line="360" w:lineRule="auto"/>
        <w:rPr>
          <w:sz w:val="26"/>
          <w:szCs w:val="26"/>
        </w:rPr>
      </w:pPr>
      <w:r w:rsidRPr="004B617E">
        <w:rPr>
          <w:sz w:val="26"/>
          <w:szCs w:val="26"/>
        </w:rPr>
        <w:t>____________________________________________________________________________________________________________________________________</w:t>
      </w:r>
    </w:p>
    <w:p w:rsidR="004B5B07" w:rsidRPr="004B617E" w:rsidRDefault="004B5B07" w:rsidP="004B5B07">
      <w:pPr>
        <w:spacing w:after="0" w:line="360" w:lineRule="auto"/>
        <w:rPr>
          <w:sz w:val="26"/>
          <w:szCs w:val="26"/>
        </w:rPr>
      </w:pPr>
      <w:r w:rsidRPr="004B617E">
        <w:rPr>
          <w:sz w:val="26"/>
          <w:szCs w:val="26"/>
        </w:rPr>
        <w:t xml:space="preserve">Type of vessel </w:t>
      </w:r>
      <w:proofErr w:type="spellStart"/>
      <w:r w:rsidRPr="004B617E">
        <w:rPr>
          <w:sz w:val="26"/>
          <w:szCs w:val="26"/>
        </w:rPr>
        <w:t>carrier________________freezer</w:t>
      </w:r>
      <w:proofErr w:type="spellEnd"/>
      <w:r w:rsidRPr="004B617E">
        <w:rPr>
          <w:sz w:val="26"/>
          <w:szCs w:val="26"/>
        </w:rPr>
        <w:t xml:space="preserve"> ___________ factory _________</w:t>
      </w:r>
    </w:p>
    <w:p w:rsidR="004B5B07" w:rsidRPr="004B617E" w:rsidRDefault="004B5B07" w:rsidP="004B5B07">
      <w:pPr>
        <w:spacing w:after="0" w:line="360" w:lineRule="auto"/>
        <w:rPr>
          <w:sz w:val="26"/>
          <w:szCs w:val="26"/>
        </w:rPr>
      </w:pPr>
      <w:r w:rsidRPr="004B617E">
        <w:rPr>
          <w:sz w:val="26"/>
          <w:szCs w:val="26"/>
        </w:rPr>
        <w:t>Will persons sleep on vessel ___________________ No of persons ____________</w:t>
      </w:r>
    </w:p>
    <w:p w:rsidR="004B5B07" w:rsidRPr="004B617E" w:rsidRDefault="004B5B07" w:rsidP="004B5B07">
      <w:pPr>
        <w:spacing w:after="0" w:line="360" w:lineRule="auto"/>
        <w:rPr>
          <w:sz w:val="26"/>
          <w:szCs w:val="26"/>
        </w:rPr>
      </w:pPr>
      <w:r w:rsidRPr="004B617E">
        <w:rPr>
          <w:sz w:val="26"/>
          <w:szCs w:val="26"/>
        </w:rPr>
        <w:t>Describe facilities ___________________________________________________</w:t>
      </w:r>
    </w:p>
    <w:p w:rsidR="004B5B07" w:rsidRPr="004B617E" w:rsidRDefault="004B5B07" w:rsidP="004B5B07">
      <w:pPr>
        <w:spacing w:after="0" w:line="360" w:lineRule="auto"/>
        <w:rPr>
          <w:sz w:val="26"/>
          <w:szCs w:val="26"/>
        </w:rPr>
      </w:pPr>
      <w:r w:rsidRPr="004B617E">
        <w:rPr>
          <w:sz w:val="26"/>
          <w:szCs w:val="26"/>
        </w:rPr>
        <w:t>______________________________________________________________________________________________________________________________________________________________________________________________________</w:t>
      </w:r>
    </w:p>
    <w:p w:rsidR="004B5B07" w:rsidRPr="004B617E" w:rsidRDefault="004B5B07" w:rsidP="004B5B07">
      <w:pPr>
        <w:spacing w:after="0" w:line="360" w:lineRule="auto"/>
        <w:rPr>
          <w:sz w:val="26"/>
          <w:szCs w:val="26"/>
        </w:rPr>
      </w:pPr>
      <w:r w:rsidRPr="004B617E">
        <w:rPr>
          <w:sz w:val="26"/>
          <w:szCs w:val="26"/>
        </w:rPr>
        <w:t>Port of loading and off-loading of prescribed products ______________________</w:t>
      </w:r>
    </w:p>
    <w:p w:rsidR="004B5B07" w:rsidRPr="004B617E" w:rsidRDefault="004B5B07" w:rsidP="004B5B07">
      <w:pPr>
        <w:spacing w:after="0" w:line="360" w:lineRule="auto"/>
        <w:rPr>
          <w:sz w:val="26"/>
          <w:szCs w:val="26"/>
        </w:rPr>
      </w:pPr>
      <w:r w:rsidRPr="004B617E">
        <w:rPr>
          <w:sz w:val="26"/>
          <w:szCs w:val="26"/>
        </w:rPr>
        <w:t>____________________________________________________________________________________________________________________________________</w:t>
      </w:r>
    </w:p>
    <w:p w:rsidR="004B5B07" w:rsidRPr="004B617E" w:rsidRDefault="004B5B07" w:rsidP="004B5B07">
      <w:pPr>
        <w:spacing w:after="0" w:line="360" w:lineRule="auto"/>
        <w:rPr>
          <w:sz w:val="26"/>
          <w:szCs w:val="26"/>
        </w:rPr>
      </w:pPr>
      <w:r w:rsidRPr="004B617E">
        <w:rPr>
          <w:sz w:val="26"/>
          <w:szCs w:val="26"/>
        </w:rPr>
        <w:t>Port where prescribed products are to be inspected _________________________</w:t>
      </w:r>
    </w:p>
    <w:p w:rsidR="004B5B07" w:rsidRPr="004B617E" w:rsidRDefault="004B5B07" w:rsidP="004B5B07">
      <w:pPr>
        <w:spacing w:after="0" w:line="360" w:lineRule="auto"/>
        <w:rPr>
          <w:sz w:val="26"/>
          <w:szCs w:val="26"/>
        </w:rPr>
      </w:pPr>
      <w:r w:rsidRPr="004B617E">
        <w:rPr>
          <w:sz w:val="26"/>
          <w:szCs w:val="26"/>
        </w:rPr>
        <w:t>__________________________________________________________________</w:t>
      </w:r>
    </w:p>
    <w:p w:rsidR="004B5B07" w:rsidRPr="004B617E" w:rsidRDefault="004B5B07" w:rsidP="004B5B07">
      <w:pPr>
        <w:spacing w:after="0" w:line="360" w:lineRule="auto"/>
        <w:rPr>
          <w:sz w:val="26"/>
          <w:szCs w:val="26"/>
        </w:rPr>
      </w:pPr>
      <w:r w:rsidRPr="004B617E">
        <w:rPr>
          <w:sz w:val="26"/>
          <w:szCs w:val="26"/>
        </w:rPr>
        <w:t>Particulars of harvesting, handling or processing of prescribed products ________</w:t>
      </w:r>
    </w:p>
    <w:p w:rsidR="004B5B07" w:rsidRPr="004B617E" w:rsidRDefault="004B5B07" w:rsidP="004B5B07">
      <w:pPr>
        <w:spacing w:after="0" w:line="360" w:lineRule="auto"/>
        <w:rPr>
          <w:sz w:val="26"/>
          <w:szCs w:val="26"/>
        </w:rPr>
      </w:pPr>
      <w:r w:rsidRPr="004B617E">
        <w:rPr>
          <w:sz w:val="26"/>
          <w:szCs w:val="26"/>
        </w:rPr>
        <w:t>__________________________________________________________________</w:t>
      </w:r>
    </w:p>
    <w:p w:rsidR="004B5B07" w:rsidRPr="004B617E" w:rsidRDefault="004B5B07" w:rsidP="004B5B07">
      <w:pPr>
        <w:spacing w:after="0" w:line="360" w:lineRule="auto"/>
        <w:rPr>
          <w:sz w:val="26"/>
          <w:szCs w:val="26"/>
        </w:rPr>
      </w:pPr>
      <w:r w:rsidRPr="004B617E">
        <w:rPr>
          <w:sz w:val="26"/>
          <w:szCs w:val="26"/>
        </w:rPr>
        <w:t>Particulars of other operations likely to affect the harvesting, handling or processing of prescribed products on board _______________________________</w:t>
      </w:r>
    </w:p>
    <w:p w:rsidR="004B5B07" w:rsidRPr="004B617E" w:rsidRDefault="004B5B07" w:rsidP="004B5B07">
      <w:pPr>
        <w:spacing w:after="0" w:line="360" w:lineRule="auto"/>
        <w:rPr>
          <w:sz w:val="26"/>
          <w:szCs w:val="26"/>
        </w:rPr>
      </w:pPr>
      <w:r w:rsidRPr="004B617E">
        <w:rPr>
          <w:sz w:val="26"/>
          <w:szCs w:val="26"/>
        </w:rPr>
        <w:t>__________________________________________________________________</w:t>
      </w:r>
    </w:p>
    <w:p w:rsidR="004B5B07" w:rsidRPr="004B617E" w:rsidRDefault="004B5B07" w:rsidP="004B5B07">
      <w:pPr>
        <w:spacing w:after="0" w:line="360" w:lineRule="auto"/>
        <w:rPr>
          <w:sz w:val="26"/>
          <w:szCs w:val="26"/>
        </w:rPr>
      </w:pPr>
    </w:p>
    <w:p w:rsidR="004B5B07" w:rsidRPr="004B617E" w:rsidRDefault="004B5B07" w:rsidP="004B5B07">
      <w:pPr>
        <w:spacing w:line="360" w:lineRule="auto"/>
        <w:rPr>
          <w:b/>
          <w:bCs/>
          <w:sz w:val="26"/>
          <w:szCs w:val="26"/>
        </w:rPr>
      </w:pPr>
      <w:r w:rsidRPr="004B617E">
        <w:rPr>
          <w:b/>
          <w:bCs/>
          <w:sz w:val="26"/>
          <w:szCs w:val="26"/>
        </w:rPr>
        <w:t>MISCELLANEOUS</w:t>
      </w:r>
    </w:p>
    <w:p w:rsidR="004B5B07" w:rsidRPr="004B617E" w:rsidRDefault="004B5B07" w:rsidP="004B5B07">
      <w:pPr>
        <w:rPr>
          <w:sz w:val="26"/>
          <w:szCs w:val="26"/>
        </w:rPr>
      </w:pPr>
      <w:r w:rsidRPr="004B617E">
        <w:rPr>
          <w:sz w:val="26"/>
          <w:szCs w:val="26"/>
        </w:rPr>
        <w:t>Your application shall be accompanied by the following documents:-</w:t>
      </w:r>
    </w:p>
    <w:p w:rsidR="004B5B07" w:rsidRPr="004B617E" w:rsidRDefault="004B5B07" w:rsidP="00C65092">
      <w:pPr>
        <w:pStyle w:val="ListParagraph"/>
        <w:numPr>
          <w:ilvl w:val="0"/>
          <w:numId w:val="22"/>
        </w:numPr>
        <w:jc w:val="left"/>
        <w:rPr>
          <w:sz w:val="26"/>
          <w:szCs w:val="26"/>
        </w:rPr>
      </w:pPr>
      <w:r w:rsidRPr="004B617E">
        <w:rPr>
          <w:sz w:val="26"/>
          <w:szCs w:val="26"/>
        </w:rPr>
        <w:t>Proof of ownership or base of vessel</w:t>
      </w:r>
    </w:p>
    <w:p w:rsidR="004B5B07" w:rsidRPr="004B617E" w:rsidRDefault="004B5B07" w:rsidP="00C65092">
      <w:pPr>
        <w:pStyle w:val="ListParagraph"/>
        <w:numPr>
          <w:ilvl w:val="0"/>
          <w:numId w:val="22"/>
        </w:numPr>
        <w:jc w:val="left"/>
        <w:rPr>
          <w:sz w:val="26"/>
          <w:szCs w:val="26"/>
        </w:rPr>
      </w:pPr>
      <w:r w:rsidRPr="004B617E">
        <w:rPr>
          <w:sz w:val="26"/>
          <w:szCs w:val="26"/>
        </w:rPr>
        <w:t>The Public Health Certification of crew members.</w:t>
      </w:r>
    </w:p>
    <w:p w:rsidR="004B5B07" w:rsidRPr="004B617E" w:rsidRDefault="004B5B07" w:rsidP="00C65092">
      <w:pPr>
        <w:pStyle w:val="ListParagraph"/>
        <w:numPr>
          <w:ilvl w:val="0"/>
          <w:numId w:val="22"/>
        </w:numPr>
        <w:jc w:val="left"/>
        <w:rPr>
          <w:sz w:val="26"/>
          <w:szCs w:val="26"/>
        </w:rPr>
      </w:pPr>
      <w:r w:rsidRPr="004B617E">
        <w:rPr>
          <w:sz w:val="26"/>
          <w:szCs w:val="26"/>
        </w:rPr>
        <w:t>HACCP Plan and relevant specifications of the vessel and equipment to be used thereon</w:t>
      </w:r>
    </w:p>
    <w:p w:rsidR="004B5B07" w:rsidRPr="004B617E" w:rsidRDefault="004B5B07" w:rsidP="00C65092">
      <w:pPr>
        <w:pStyle w:val="ListParagraph"/>
        <w:numPr>
          <w:ilvl w:val="0"/>
          <w:numId w:val="22"/>
        </w:numPr>
        <w:jc w:val="left"/>
        <w:rPr>
          <w:sz w:val="26"/>
          <w:szCs w:val="26"/>
        </w:rPr>
      </w:pPr>
      <w:r w:rsidRPr="004B617E">
        <w:rPr>
          <w:sz w:val="26"/>
          <w:szCs w:val="26"/>
        </w:rPr>
        <w:t>Proof of registration under the Fishing Industry Act</w:t>
      </w:r>
    </w:p>
    <w:p w:rsidR="004B5B07" w:rsidRPr="004B617E" w:rsidRDefault="004B5B07" w:rsidP="00C65092">
      <w:pPr>
        <w:pStyle w:val="ListParagraph"/>
        <w:numPr>
          <w:ilvl w:val="0"/>
          <w:numId w:val="22"/>
        </w:numPr>
        <w:jc w:val="left"/>
        <w:rPr>
          <w:sz w:val="26"/>
          <w:szCs w:val="26"/>
        </w:rPr>
      </w:pPr>
      <w:r w:rsidRPr="004B617E">
        <w:rPr>
          <w:sz w:val="26"/>
          <w:szCs w:val="26"/>
        </w:rPr>
        <w:t>The prescribed fees</w:t>
      </w:r>
    </w:p>
    <w:p w:rsidR="004B5B07" w:rsidRPr="004B617E" w:rsidRDefault="004B5B07" w:rsidP="004B5B07">
      <w:pPr>
        <w:autoSpaceDE w:val="0"/>
        <w:autoSpaceDN w:val="0"/>
        <w:adjustRightInd w:val="0"/>
        <w:spacing w:after="0" w:line="360" w:lineRule="auto"/>
        <w:rPr>
          <w:b/>
          <w:bCs/>
          <w:sz w:val="26"/>
          <w:szCs w:val="26"/>
        </w:rPr>
      </w:pPr>
    </w:p>
    <w:p w:rsidR="004B5B07" w:rsidRPr="004B617E" w:rsidRDefault="004B5B07" w:rsidP="004B5B07">
      <w:pPr>
        <w:spacing w:line="360" w:lineRule="auto"/>
        <w:rPr>
          <w:b/>
          <w:bCs/>
          <w:sz w:val="26"/>
          <w:szCs w:val="26"/>
        </w:rPr>
      </w:pPr>
      <w:r w:rsidRPr="004B617E">
        <w:rPr>
          <w:b/>
          <w:bCs/>
          <w:sz w:val="26"/>
          <w:szCs w:val="26"/>
        </w:rPr>
        <w:t>Signature of Applicant _____________________________</w:t>
      </w:r>
    </w:p>
    <w:p w:rsidR="004B5B07" w:rsidRPr="004B617E" w:rsidRDefault="004B5B07" w:rsidP="004B5B07">
      <w:pPr>
        <w:spacing w:after="0" w:line="360" w:lineRule="auto"/>
        <w:rPr>
          <w:b/>
          <w:bCs/>
          <w:sz w:val="26"/>
          <w:szCs w:val="26"/>
        </w:rPr>
      </w:pPr>
      <w:r w:rsidRPr="004B617E">
        <w:rPr>
          <w:b/>
          <w:bCs/>
          <w:sz w:val="26"/>
          <w:szCs w:val="26"/>
        </w:rPr>
        <w:t>FOR OFFICIAL USE</w:t>
      </w:r>
    </w:p>
    <w:p w:rsidR="004B5B07" w:rsidRPr="004B617E" w:rsidRDefault="004B5B07" w:rsidP="004B5B07">
      <w:pPr>
        <w:spacing w:after="0" w:line="360" w:lineRule="auto"/>
        <w:rPr>
          <w:b/>
          <w:bCs/>
          <w:sz w:val="26"/>
          <w:szCs w:val="26"/>
        </w:rPr>
      </w:pPr>
      <w:r w:rsidRPr="004B617E">
        <w:rPr>
          <w:b/>
          <w:bCs/>
          <w:sz w:val="26"/>
          <w:szCs w:val="26"/>
        </w:rPr>
        <w:t>__________________________________________________________________</w:t>
      </w:r>
    </w:p>
    <w:p w:rsidR="004B5B07" w:rsidRPr="004B617E" w:rsidRDefault="004B5B07" w:rsidP="004B5B07">
      <w:pPr>
        <w:spacing w:line="360" w:lineRule="auto"/>
        <w:rPr>
          <w:rFonts w:asciiTheme="majorBidi" w:hAnsiTheme="majorBidi" w:cstheme="majorBidi"/>
          <w:sz w:val="26"/>
          <w:szCs w:val="26"/>
        </w:rPr>
      </w:pPr>
      <w:r w:rsidRPr="004B617E">
        <w:rPr>
          <w:rFonts w:asciiTheme="majorBidi" w:hAnsiTheme="majorBidi" w:cstheme="majorBidi"/>
          <w:sz w:val="26"/>
          <w:szCs w:val="26"/>
        </w:rPr>
        <w:t>Date Inspected _____________________</w:t>
      </w:r>
    </w:p>
    <w:p w:rsidR="004B5B07" w:rsidRPr="004B617E" w:rsidRDefault="004B5B07" w:rsidP="004B5B07">
      <w:pPr>
        <w:spacing w:line="360" w:lineRule="auto"/>
        <w:rPr>
          <w:rFonts w:asciiTheme="majorBidi" w:hAnsiTheme="majorBidi" w:cstheme="majorBidi"/>
          <w:sz w:val="26"/>
          <w:szCs w:val="26"/>
        </w:rPr>
      </w:pPr>
      <w:r w:rsidRPr="004B617E">
        <w:rPr>
          <w:rFonts w:asciiTheme="majorBidi" w:hAnsiTheme="majorBidi" w:cstheme="majorBidi"/>
          <w:sz w:val="26"/>
          <w:szCs w:val="26"/>
        </w:rPr>
        <w:t>Result of Inspection _________________</w:t>
      </w:r>
    </w:p>
    <w:p w:rsidR="004B5B07" w:rsidRPr="004B617E" w:rsidRDefault="004B5B07" w:rsidP="004B5B07">
      <w:pPr>
        <w:spacing w:line="360" w:lineRule="auto"/>
        <w:rPr>
          <w:rFonts w:asciiTheme="majorBidi" w:hAnsiTheme="majorBidi" w:cstheme="majorBidi"/>
          <w:sz w:val="26"/>
          <w:szCs w:val="26"/>
        </w:rPr>
      </w:pPr>
      <w:r w:rsidRPr="004B617E">
        <w:rPr>
          <w:rFonts w:asciiTheme="majorBidi" w:hAnsiTheme="majorBidi" w:cstheme="majorBidi"/>
          <w:sz w:val="26"/>
          <w:szCs w:val="26"/>
        </w:rPr>
        <w:t>Document Received _______________</w:t>
      </w:r>
      <w:r w:rsidRPr="004B617E">
        <w:rPr>
          <w:rFonts w:asciiTheme="majorBidi" w:hAnsiTheme="majorBidi" w:cstheme="majorBidi"/>
          <w:sz w:val="26"/>
          <w:szCs w:val="26"/>
        </w:rPr>
        <w:tab/>
        <w:t xml:space="preserve"> Application Granted/Refused </w:t>
      </w:r>
    </w:p>
    <w:p w:rsidR="004B5B07" w:rsidRPr="004B617E" w:rsidRDefault="004B5B07" w:rsidP="004B5B07">
      <w:pPr>
        <w:spacing w:line="360" w:lineRule="auto"/>
        <w:rPr>
          <w:rFonts w:asciiTheme="majorBidi" w:hAnsiTheme="majorBidi" w:cstheme="majorBidi"/>
          <w:sz w:val="26"/>
          <w:szCs w:val="26"/>
        </w:rPr>
      </w:pPr>
      <w:r w:rsidRPr="004B617E">
        <w:rPr>
          <w:rFonts w:asciiTheme="majorBidi" w:hAnsiTheme="majorBidi" w:cstheme="majorBidi"/>
          <w:sz w:val="26"/>
          <w:szCs w:val="26"/>
        </w:rPr>
        <w:t>Fee Received _____________________</w:t>
      </w:r>
      <w:r w:rsidRPr="004B617E">
        <w:rPr>
          <w:rFonts w:asciiTheme="majorBidi" w:hAnsiTheme="majorBidi" w:cstheme="majorBidi"/>
          <w:sz w:val="26"/>
          <w:szCs w:val="26"/>
        </w:rPr>
        <w:tab/>
        <w:t>If Granted: Licence No. ____________</w:t>
      </w:r>
    </w:p>
    <w:p w:rsidR="004B5B07" w:rsidRPr="004B617E" w:rsidRDefault="004B5B07" w:rsidP="004B5B07">
      <w:pPr>
        <w:spacing w:line="360" w:lineRule="auto"/>
        <w:ind w:left="3600" w:firstLine="720"/>
        <w:rPr>
          <w:rFonts w:asciiTheme="majorBidi" w:hAnsiTheme="majorBidi" w:cstheme="majorBidi"/>
          <w:sz w:val="26"/>
          <w:szCs w:val="26"/>
        </w:rPr>
      </w:pPr>
      <w:r w:rsidRPr="004B617E">
        <w:rPr>
          <w:rFonts w:asciiTheme="majorBidi" w:hAnsiTheme="majorBidi" w:cstheme="majorBidi"/>
          <w:sz w:val="26"/>
          <w:szCs w:val="26"/>
        </w:rPr>
        <w:t>Operating Certificate No. __________</w:t>
      </w:r>
    </w:p>
    <w:p w:rsidR="004B5B07" w:rsidRPr="004B617E" w:rsidRDefault="004B5B07" w:rsidP="004B5B07">
      <w:pPr>
        <w:spacing w:line="360" w:lineRule="auto"/>
        <w:rPr>
          <w:rFonts w:asciiTheme="majorBidi" w:hAnsiTheme="majorBidi" w:cstheme="majorBidi"/>
          <w:sz w:val="26"/>
          <w:szCs w:val="26"/>
        </w:rPr>
      </w:pPr>
      <w:r w:rsidRPr="004B617E">
        <w:rPr>
          <w:rFonts w:asciiTheme="majorBidi" w:hAnsiTheme="majorBidi" w:cstheme="majorBidi"/>
          <w:sz w:val="26"/>
          <w:szCs w:val="26"/>
        </w:rPr>
        <w:t>Dated Application Received_________</w:t>
      </w:r>
      <w:r w:rsidRPr="004B617E">
        <w:rPr>
          <w:rFonts w:asciiTheme="majorBidi" w:hAnsiTheme="majorBidi" w:cstheme="majorBidi"/>
          <w:sz w:val="26"/>
          <w:szCs w:val="26"/>
        </w:rPr>
        <w:tab/>
        <w:t>If refused reasons therefore __________</w:t>
      </w:r>
    </w:p>
    <w:p w:rsidR="004B5B07" w:rsidRPr="004B617E" w:rsidRDefault="004B5B07" w:rsidP="004B5B07">
      <w:pPr>
        <w:spacing w:line="360" w:lineRule="auto"/>
        <w:rPr>
          <w:rFonts w:asciiTheme="majorBidi" w:hAnsiTheme="majorBidi" w:cstheme="majorBidi"/>
          <w:sz w:val="26"/>
          <w:szCs w:val="26"/>
        </w:rPr>
      </w:pPr>
      <w:r w:rsidRPr="004B617E">
        <w:rPr>
          <w:rFonts w:asciiTheme="majorBidi" w:hAnsiTheme="majorBidi" w:cstheme="majorBidi"/>
          <w:sz w:val="26"/>
          <w:szCs w:val="26"/>
        </w:rPr>
        <w:t>__________________________________________________________________</w:t>
      </w:r>
    </w:p>
    <w:p w:rsidR="004B5B07" w:rsidRPr="004B617E" w:rsidRDefault="004B5B07" w:rsidP="004B5B07">
      <w:pPr>
        <w:rPr>
          <w:b/>
          <w:bCs/>
          <w:sz w:val="26"/>
          <w:szCs w:val="26"/>
        </w:rPr>
      </w:pPr>
    </w:p>
    <w:p w:rsidR="007D609D" w:rsidRPr="004B617E" w:rsidRDefault="007D609D">
      <w:pPr>
        <w:spacing w:after="0" w:line="240" w:lineRule="auto"/>
        <w:jc w:val="left"/>
        <w:rPr>
          <w:rFonts w:asciiTheme="majorBidi" w:hAnsiTheme="majorBidi" w:cstheme="majorBidi"/>
          <w:b/>
          <w:bCs/>
          <w:sz w:val="26"/>
          <w:szCs w:val="26"/>
        </w:rPr>
      </w:pPr>
      <w:r w:rsidRPr="004B617E">
        <w:rPr>
          <w:rFonts w:asciiTheme="majorBidi" w:hAnsiTheme="majorBidi" w:cstheme="majorBidi"/>
          <w:b/>
          <w:bCs/>
          <w:sz w:val="26"/>
          <w:szCs w:val="26"/>
        </w:rPr>
        <w:br w:type="page"/>
      </w:r>
    </w:p>
    <w:p w:rsidR="007D609D" w:rsidRPr="004B617E" w:rsidRDefault="007D609D" w:rsidP="007D609D">
      <w:pPr>
        <w:jc w:val="center"/>
        <w:rPr>
          <w:rFonts w:asciiTheme="majorBidi" w:hAnsiTheme="majorBidi" w:cstheme="majorBidi"/>
          <w:sz w:val="26"/>
          <w:szCs w:val="26"/>
        </w:rPr>
      </w:pPr>
      <w:r w:rsidRPr="004B617E">
        <w:rPr>
          <w:rFonts w:asciiTheme="majorBidi" w:hAnsiTheme="majorBidi" w:cstheme="majorBidi"/>
          <w:b/>
          <w:bCs/>
          <w:sz w:val="26"/>
          <w:szCs w:val="26"/>
        </w:rPr>
        <w:lastRenderedPageBreak/>
        <w:t>FIRST SCHEDULE</w:t>
      </w:r>
      <w:r w:rsidRPr="004B617E">
        <w:rPr>
          <w:rFonts w:asciiTheme="majorBidi" w:hAnsiTheme="majorBidi" w:cstheme="majorBidi"/>
          <w:sz w:val="26"/>
          <w:szCs w:val="26"/>
        </w:rPr>
        <w:t xml:space="preserve">, </w:t>
      </w:r>
      <w:r w:rsidRPr="004B617E">
        <w:rPr>
          <w:rFonts w:asciiTheme="majorBidi" w:hAnsiTheme="majorBidi" w:cstheme="majorBidi"/>
          <w:i/>
          <w:iCs/>
          <w:sz w:val="26"/>
          <w:szCs w:val="26"/>
        </w:rPr>
        <w:t>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2"/>
        <w:gridCol w:w="2930"/>
        <w:gridCol w:w="3254"/>
      </w:tblGrid>
      <w:tr w:rsidR="007D609D" w:rsidRPr="004B617E" w:rsidTr="003C54F8">
        <w:tc>
          <w:tcPr>
            <w:tcW w:w="3052" w:type="dxa"/>
            <w:vAlign w:val="center"/>
          </w:tcPr>
          <w:p w:rsidR="007D609D" w:rsidRPr="004B617E" w:rsidRDefault="007D609D" w:rsidP="003C54F8">
            <w:pPr>
              <w:spacing w:before="100" w:beforeAutospacing="1" w:after="100" w:afterAutospacing="1"/>
              <w:jc w:val="center"/>
              <w:rPr>
                <w:szCs w:val="24"/>
              </w:rPr>
            </w:pPr>
          </w:p>
        </w:tc>
        <w:tc>
          <w:tcPr>
            <w:tcW w:w="2930" w:type="dxa"/>
            <w:vAlign w:val="center"/>
          </w:tcPr>
          <w:p w:rsidR="007D609D" w:rsidRPr="004B617E" w:rsidRDefault="007D609D" w:rsidP="003C54F8">
            <w:pPr>
              <w:pStyle w:val="Heading3"/>
              <w:spacing w:before="100" w:beforeAutospacing="1" w:after="100" w:afterAutospacing="1"/>
              <w:jc w:val="center"/>
            </w:pPr>
            <w:bookmarkStart w:id="220" w:name="_Toc301599093"/>
            <w:r w:rsidRPr="004B617E">
              <w:t xml:space="preserve">Form </w:t>
            </w:r>
            <w:r w:rsidR="00795F28" w:rsidRPr="004B617E">
              <w:t>7</w:t>
            </w:r>
            <w:bookmarkEnd w:id="220"/>
          </w:p>
        </w:tc>
        <w:tc>
          <w:tcPr>
            <w:tcW w:w="3254" w:type="dxa"/>
            <w:vAlign w:val="center"/>
          </w:tcPr>
          <w:p w:rsidR="007D609D" w:rsidRPr="004B617E" w:rsidRDefault="007D609D" w:rsidP="003C54F8">
            <w:pPr>
              <w:spacing w:before="100" w:beforeAutospacing="1" w:after="100" w:afterAutospacing="1"/>
              <w:jc w:val="center"/>
              <w:rPr>
                <w:bCs/>
                <w:szCs w:val="24"/>
              </w:rPr>
            </w:pPr>
            <w:r w:rsidRPr="004B617E">
              <w:rPr>
                <w:bCs/>
                <w:szCs w:val="24"/>
              </w:rPr>
              <w:t>[Regulation nos.]</w:t>
            </w:r>
          </w:p>
        </w:tc>
      </w:tr>
    </w:tbl>
    <w:p w:rsidR="007D609D" w:rsidRPr="004B617E" w:rsidRDefault="007D609D" w:rsidP="007D609D">
      <w:pPr>
        <w:jc w:val="center"/>
        <w:rPr>
          <w:i/>
          <w:iCs/>
          <w:sz w:val="26"/>
          <w:szCs w:val="26"/>
        </w:rPr>
      </w:pPr>
    </w:p>
    <w:p w:rsidR="004B5B07" w:rsidRPr="004B617E" w:rsidRDefault="0013207D" w:rsidP="004B5B07">
      <w:pPr>
        <w:jc w:val="center"/>
        <w:rPr>
          <w:sz w:val="26"/>
          <w:szCs w:val="26"/>
        </w:rPr>
      </w:pPr>
      <w:r w:rsidRPr="004B617E">
        <w:rPr>
          <w:b/>
          <w:bCs/>
          <w:sz w:val="26"/>
          <w:szCs w:val="26"/>
        </w:rPr>
        <w:t>Fisheries Hygiene (Certification, Licensing and Control) Regulations</w:t>
      </w:r>
    </w:p>
    <w:p w:rsidR="004B5B07" w:rsidRPr="004B617E" w:rsidRDefault="004B5B07" w:rsidP="004B5B07">
      <w:pPr>
        <w:jc w:val="center"/>
        <w:rPr>
          <w:sz w:val="26"/>
          <w:szCs w:val="26"/>
        </w:rPr>
      </w:pPr>
      <w:r w:rsidRPr="004B617E">
        <w:rPr>
          <w:bCs/>
          <w:i/>
          <w:iCs/>
          <w:sz w:val="26"/>
          <w:szCs w:val="26"/>
        </w:rPr>
        <w:t>Licence to Enter Prescribed Products for Export</w:t>
      </w:r>
    </w:p>
    <w:p w:rsidR="004B5B07" w:rsidRPr="004B617E" w:rsidRDefault="004B5B07" w:rsidP="004B5B07">
      <w:pPr>
        <w:spacing w:line="360" w:lineRule="auto"/>
        <w:rPr>
          <w:sz w:val="26"/>
          <w:szCs w:val="26"/>
        </w:rPr>
      </w:pPr>
      <w:r w:rsidRPr="004B617E">
        <w:rPr>
          <w:sz w:val="26"/>
          <w:szCs w:val="26"/>
        </w:rPr>
        <w:t>Licence No. _____________________________</w:t>
      </w:r>
    </w:p>
    <w:p w:rsidR="004B5B07" w:rsidRPr="004B617E" w:rsidRDefault="004B5B07" w:rsidP="004B5B07">
      <w:pPr>
        <w:spacing w:after="0"/>
        <w:rPr>
          <w:sz w:val="26"/>
          <w:szCs w:val="26"/>
        </w:rPr>
      </w:pPr>
      <w:r w:rsidRPr="004B617E">
        <w:rPr>
          <w:sz w:val="26"/>
          <w:szCs w:val="26"/>
        </w:rPr>
        <w:t>__________________________________________________________________</w:t>
      </w:r>
    </w:p>
    <w:p w:rsidR="004B5B07" w:rsidRPr="004B617E" w:rsidRDefault="004B5B07" w:rsidP="004B5B07">
      <w:pPr>
        <w:spacing w:after="0"/>
        <w:jc w:val="center"/>
        <w:rPr>
          <w:sz w:val="26"/>
          <w:szCs w:val="26"/>
        </w:rPr>
      </w:pPr>
      <w:r w:rsidRPr="004B617E">
        <w:rPr>
          <w:sz w:val="26"/>
          <w:szCs w:val="26"/>
        </w:rPr>
        <w:t>(</w:t>
      </w:r>
      <w:r w:rsidRPr="004B617E">
        <w:rPr>
          <w:i/>
          <w:iCs/>
          <w:sz w:val="26"/>
          <w:szCs w:val="26"/>
        </w:rPr>
        <w:t>Name of Exporter</w:t>
      </w:r>
      <w:r w:rsidRPr="004B617E">
        <w:rPr>
          <w:sz w:val="26"/>
          <w:szCs w:val="26"/>
        </w:rPr>
        <w:t>)</w:t>
      </w:r>
    </w:p>
    <w:p w:rsidR="004B5B07" w:rsidRPr="004B617E" w:rsidRDefault="004B5B07" w:rsidP="004B5B07">
      <w:pPr>
        <w:spacing w:after="0"/>
        <w:rPr>
          <w:sz w:val="26"/>
          <w:szCs w:val="26"/>
        </w:rPr>
      </w:pPr>
      <w:proofErr w:type="gramStart"/>
      <w:r w:rsidRPr="004B617E">
        <w:rPr>
          <w:sz w:val="26"/>
          <w:szCs w:val="26"/>
        </w:rPr>
        <w:t>of</w:t>
      </w:r>
      <w:proofErr w:type="gramEnd"/>
      <w:r w:rsidRPr="004B617E">
        <w:rPr>
          <w:sz w:val="26"/>
          <w:szCs w:val="26"/>
        </w:rPr>
        <w:t xml:space="preserve"> ________________________________________________________________</w:t>
      </w:r>
    </w:p>
    <w:p w:rsidR="004B5B07" w:rsidRPr="004B617E" w:rsidRDefault="004B5B07" w:rsidP="004B5B07">
      <w:pPr>
        <w:jc w:val="center"/>
        <w:rPr>
          <w:sz w:val="26"/>
          <w:szCs w:val="26"/>
        </w:rPr>
      </w:pPr>
      <w:r w:rsidRPr="004B617E">
        <w:rPr>
          <w:sz w:val="26"/>
          <w:szCs w:val="26"/>
        </w:rPr>
        <w:t>(</w:t>
      </w:r>
      <w:r w:rsidRPr="004B617E">
        <w:rPr>
          <w:i/>
          <w:iCs/>
          <w:sz w:val="26"/>
          <w:szCs w:val="26"/>
        </w:rPr>
        <w:t>Business Address of Exporter</w:t>
      </w:r>
      <w:r w:rsidRPr="004B617E">
        <w:rPr>
          <w:sz w:val="26"/>
          <w:szCs w:val="26"/>
        </w:rPr>
        <w:t>)</w:t>
      </w:r>
    </w:p>
    <w:p w:rsidR="004B5B07" w:rsidRPr="004B617E" w:rsidRDefault="004B5B07" w:rsidP="004B5B07">
      <w:pPr>
        <w:rPr>
          <w:sz w:val="26"/>
          <w:szCs w:val="26"/>
        </w:rPr>
      </w:pPr>
      <w:proofErr w:type="gramStart"/>
      <w:r w:rsidRPr="004B617E">
        <w:rPr>
          <w:sz w:val="26"/>
          <w:szCs w:val="26"/>
        </w:rPr>
        <w:t>is</w:t>
      </w:r>
      <w:proofErr w:type="gramEnd"/>
      <w:r w:rsidRPr="004B617E">
        <w:rPr>
          <w:sz w:val="26"/>
          <w:szCs w:val="26"/>
        </w:rPr>
        <w:t xml:space="preserve"> hereby Licensed to enter prescribed goods for export.</w:t>
      </w:r>
    </w:p>
    <w:p w:rsidR="004B5B07" w:rsidRPr="004B617E" w:rsidRDefault="004B5B07" w:rsidP="004B5B07">
      <w:pPr>
        <w:rPr>
          <w:sz w:val="26"/>
          <w:szCs w:val="26"/>
        </w:rPr>
      </w:pPr>
      <w:r w:rsidRPr="004B617E">
        <w:rPr>
          <w:sz w:val="26"/>
          <w:szCs w:val="26"/>
        </w:rPr>
        <w:t>This is Licence valid for a period of ______ days, unless earlier suspended or revoked, and is not transferable.</w:t>
      </w:r>
    </w:p>
    <w:p w:rsidR="004B5B07" w:rsidRPr="004B617E" w:rsidRDefault="004B5B07" w:rsidP="004B5B07">
      <w:pPr>
        <w:rPr>
          <w:sz w:val="26"/>
          <w:szCs w:val="26"/>
        </w:rPr>
      </w:pPr>
      <w:r w:rsidRPr="004B617E">
        <w:rPr>
          <w:sz w:val="26"/>
          <w:szCs w:val="26"/>
        </w:rPr>
        <w:t>The prescribed goods which may be exported pursuant to this Licence are-</w:t>
      </w:r>
    </w:p>
    <w:p w:rsidR="004B5B07" w:rsidRPr="004B617E" w:rsidRDefault="004B5B07" w:rsidP="004B5B07">
      <w:pPr>
        <w:rPr>
          <w:sz w:val="26"/>
          <w:szCs w:val="26"/>
        </w:rPr>
      </w:pPr>
    </w:p>
    <w:p w:rsidR="004B5B07" w:rsidRPr="004B617E" w:rsidRDefault="004B5B07" w:rsidP="004B5B07">
      <w:pPr>
        <w:rPr>
          <w:sz w:val="26"/>
          <w:szCs w:val="26"/>
        </w:rPr>
      </w:pPr>
      <w:r w:rsidRPr="004B617E">
        <w:rPr>
          <w:sz w:val="26"/>
          <w:szCs w:val="26"/>
        </w:rPr>
        <w:t>This Licence is granted under the following condition-</w:t>
      </w:r>
    </w:p>
    <w:p w:rsidR="004B5B07" w:rsidRPr="004B617E" w:rsidRDefault="004B5B07" w:rsidP="004B5B07">
      <w:pPr>
        <w:rPr>
          <w:sz w:val="26"/>
          <w:szCs w:val="26"/>
        </w:rPr>
      </w:pPr>
      <w:r w:rsidRPr="004B617E">
        <w:rPr>
          <w:sz w:val="26"/>
          <w:szCs w:val="26"/>
        </w:rPr>
        <w:t>Breach of the Act or Regulations shall result in suspension or revocation.</w:t>
      </w:r>
    </w:p>
    <w:p w:rsidR="004B5B07" w:rsidRPr="004B617E" w:rsidRDefault="004B5B07" w:rsidP="004B5B07">
      <w:pPr>
        <w:rPr>
          <w:sz w:val="26"/>
          <w:szCs w:val="26"/>
        </w:rPr>
      </w:pPr>
      <w:r w:rsidRPr="004B617E">
        <w:rPr>
          <w:sz w:val="26"/>
          <w:szCs w:val="26"/>
        </w:rPr>
        <w:t xml:space="preserve">Dated the            day of               </w:t>
      </w:r>
      <w:proofErr w:type="gramStart"/>
      <w:r w:rsidRPr="004B617E">
        <w:rPr>
          <w:sz w:val="26"/>
          <w:szCs w:val="26"/>
        </w:rPr>
        <w:t>,20</w:t>
      </w:r>
      <w:proofErr w:type="gramEnd"/>
    </w:p>
    <w:p w:rsidR="004B5B07" w:rsidRPr="004B617E" w:rsidRDefault="004B5B07" w:rsidP="004B5B07">
      <w:pPr>
        <w:rPr>
          <w:sz w:val="26"/>
          <w:szCs w:val="26"/>
        </w:rPr>
      </w:pPr>
    </w:p>
    <w:p w:rsidR="004B5B07" w:rsidRPr="004B617E" w:rsidRDefault="004B5B07" w:rsidP="007D609D">
      <w:pPr>
        <w:jc w:val="right"/>
        <w:rPr>
          <w:sz w:val="26"/>
          <w:szCs w:val="26"/>
        </w:rPr>
      </w:pPr>
      <w:r w:rsidRPr="004B617E">
        <w:rPr>
          <w:sz w:val="26"/>
          <w:szCs w:val="26"/>
        </w:rPr>
        <w:t>(</w:t>
      </w:r>
      <w:r w:rsidRPr="004B617E">
        <w:rPr>
          <w:i/>
          <w:iCs/>
          <w:sz w:val="26"/>
          <w:szCs w:val="26"/>
        </w:rPr>
        <w:t>Affix Stamp of Competent Authority</w:t>
      </w:r>
      <w:r w:rsidRPr="004B617E">
        <w:rPr>
          <w:sz w:val="26"/>
          <w:szCs w:val="26"/>
        </w:rPr>
        <w:t>)</w:t>
      </w:r>
    </w:p>
    <w:p w:rsidR="004B5B07" w:rsidRPr="004B617E" w:rsidRDefault="004B5B07" w:rsidP="004B5B07">
      <w:pPr>
        <w:rPr>
          <w:sz w:val="26"/>
          <w:szCs w:val="26"/>
        </w:rPr>
      </w:pPr>
    </w:p>
    <w:p w:rsidR="004B5B07" w:rsidRPr="004B617E" w:rsidRDefault="004B5B07" w:rsidP="004B5B07">
      <w:pPr>
        <w:ind w:left="2880" w:firstLine="720"/>
        <w:rPr>
          <w:sz w:val="26"/>
          <w:szCs w:val="26"/>
        </w:rPr>
      </w:pPr>
      <w:r w:rsidRPr="004B617E">
        <w:rPr>
          <w:sz w:val="26"/>
          <w:szCs w:val="26"/>
        </w:rPr>
        <w:t>Signed:</w:t>
      </w:r>
    </w:p>
    <w:p w:rsidR="004B5B07" w:rsidRPr="004B617E" w:rsidRDefault="004B5B07" w:rsidP="004B5B07">
      <w:pPr>
        <w:ind w:left="2880" w:firstLine="720"/>
        <w:rPr>
          <w:sz w:val="26"/>
          <w:szCs w:val="26"/>
        </w:rPr>
      </w:pPr>
    </w:p>
    <w:p w:rsidR="004B5B07" w:rsidRPr="004B617E" w:rsidRDefault="004B5B07" w:rsidP="004B5B07">
      <w:pPr>
        <w:spacing w:after="0"/>
        <w:ind w:left="3600" w:firstLine="720"/>
        <w:rPr>
          <w:sz w:val="26"/>
          <w:szCs w:val="26"/>
        </w:rPr>
      </w:pPr>
      <w:r w:rsidRPr="004B617E">
        <w:rPr>
          <w:sz w:val="26"/>
          <w:szCs w:val="26"/>
        </w:rPr>
        <w:t>Director, Veterinary Services Division</w:t>
      </w:r>
    </w:p>
    <w:p w:rsidR="004B5B07" w:rsidRPr="004B617E" w:rsidRDefault="004B5B07" w:rsidP="004B5B07">
      <w:pPr>
        <w:spacing w:after="0"/>
        <w:ind w:left="4320" w:firstLine="720"/>
        <w:rPr>
          <w:sz w:val="26"/>
          <w:szCs w:val="26"/>
        </w:rPr>
      </w:pPr>
      <w:r w:rsidRPr="004B617E">
        <w:rPr>
          <w:sz w:val="26"/>
          <w:szCs w:val="26"/>
        </w:rPr>
        <w:t>Ministry of Agriculture</w:t>
      </w:r>
    </w:p>
    <w:p w:rsidR="0013207D" w:rsidRPr="004B617E" w:rsidRDefault="0013207D">
      <w:pPr>
        <w:spacing w:after="0" w:line="240" w:lineRule="auto"/>
        <w:jc w:val="left"/>
        <w:rPr>
          <w:rFonts w:asciiTheme="majorBidi" w:hAnsiTheme="majorBidi" w:cstheme="majorBidi"/>
          <w:b/>
          <w:bCs/>
          <w:sz w:val="26"/>
          <w:szCs w:val="26"/>
        </w:rPr>
      </w:pPr>
      <w:r w:rsidRPr="004B617E">
        <w:rPr>
          <w:rFonts w:asciiTheme="majorBidi" w:hAnsiTheme="majorBidi" w:cstheme="majorBidi"/>
          <w:b/>
          <w:bCs/>
          <w:sz w:val="26"/>
          <w:szCs w:val="26"/>
        </w:rPr>
        <w:br w:type="page"/>
      </w:r>
    </w:p>
    <w:p w:rsidR="007D609D" w:rsidRPr="004B617E" w:rsidRDefault="007D609D" w:rsidP="007D609D">
      <w:pPr>
        <w:jc w:val="center"/>
        <w:rPr>
          <w:rFonts w:asciiTheme="majorBidi" w:hAnsiTheme="majorBidi" w:cstheme="majorBidi"/>
          <w:sz w:val="26"/>
          <w:szCs w:val="26"/>
        </w:rPr>
      </w:pPr>
      <w:r w:rsidRPr="004B617E">
        <w:rPr>
          <w:rFonts w:asciiTheme="majorBidi" w:hAnsiTheme="majorBidi" w:cstheme="majorBidi"/>
          <w:b/>
          <w:bCs/>
          <w:sz w:val="26"/>
          <w:szCs w:val="26"/>
        </w:rPr>
        <w:lastRenderedPageBreak/>
        <w:t>FIRST SCHEDULE</w:t>
      </w:r>
      <w:r w:rsidRPr="004B617E">
        <w:rPr>
          <w:rFonts w:asciiTheme="majorBidi" w:hAnsiTheme="majorBidi" w:cstheme="majorBidi"/>
          <w:sz w:val="26"/>
          <w:szCs w:val="26"/>
        </w:rPr>
        <w:t xml:space="preserve">, </w:t>
      </w:r>
      <w:r w:rsidRPr="004B617E">
        <w:rPr>
          <w:rFonts w:asciiTheme="majorBidi" w:hAnsiTheme="majorBidi" w:cstheme="majorBidi"/>
          <w:i/>
          <w:iCs/>
          <w:sz w:val="26"/>
          <w:szCs w:val="26"/>
        </w:rPr>
        <w:t>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2"/>
        <w:gridCol w:w="2930"/>
        <w:gridCol w:w="3254"/>
      </w:tblGrid>
      <w:tr w:rsidR="007D609D" w:rsidRPr="004B617E" w:rsidTr="003C54F8">
        <w:tc>
          <w:tcPr>
            <w:tcW w:w="3052" w:type="dxa"/>
            <w:vAlign w:val="center"/>
          </w:tcPr>
          <w:p w:rsidR="007D609D" w:rsidRPr="004B617E" w:rsidRDefault="007D609D" w:rsidP="003C54F8">
            <w:pPr>
              <w:spacing w:before="100" w:beforeAutospacing="1" w:after="100" w:afterAutospacing="1"/>
              <w:jc w:val="center"/>
              <w:rPr>
                <w:szCs w:val="24"/>
              </w:rPr>
            </w:pPr>
          </w:p>
        </w:tc>
        <w:tc>
          <w:tcPr>
            <w:tcW w:w="2930" w:type="dxa"/>
            <w:vAlign w:val="center"/>
          </w:tcPr>
          <w:p w:rsidR="007D609D" w:rsidRPr="004B617E" w:rsidRDefault="007D609D" w:rsidP="003C54F8">
            <w:pPr>
              <w:pStyle w:val="Heading3"/>
              <w:spacing w:before="100" w:beforeAutospacing="1" w:after="100" w:afterAutospacing="1"/>
              <w:jc w:val="center"/>
            </w:pPr>
            <w:bookmarkStart w:id="221" w:name="_Toc301599094"/>
            <w:r w:rsidRPr="004B617E">
              <w:t xml:space="preserve">Form </w:t>
            </w:r>
            <w:r w:rsidR="00795F28" w:rsidRPr="004B617E">
              <w:t>8</w:t>
            </w:r>
            <w:bookmarkEnd w:id="221"/>
          </w:p>
        </w:tc>
        <w:tc>
          <w:tcPr>
            <w:tcW w:w="3254" w:type="dxa"/>
            <w:vAlign w:val="center"/>
          </w:tcPr>
          <w:p w:rsidR="007D609D" w:rsidRPr="004B617E" w:rsidRDefault="007D609D" w:rsidP="003C54F8">
            <w:pPr>
              <w:spacing w:before="100" w:beforeAutospacing="1" w:after="100" w:afterAutospacing="1"/>
              <w:jc w:val="center"/>
              <w:rPr>
                <w:bCs/>
                <w:szCs w:val="24"/>
              </w:rPr>
            </w:pPr>
            <w:r w:rsidRPr="004B617E">
              <w:rPr>
                <w:bCs/>
                <w:szCs w:val="24"/>
              </w:rPr>
              <w:t>[Regulation nos.]</w:t>
            </w:r>
          </w:p>
        </w:tc>
      </w:tr>
    </w:tbl>
    <w:p w:rsidR="007D609D" w:rsidRPr="004B617E" w:rsidRDefault="007D609D" w:rsidP="007D609D">
      <w:pPr>
        <w:jc w:val="center"/>
        <w:rPr>
          <w:i/>
          <w:iCs/>
          <w:sz w:val="26"/>
          <w:szCs w:val="26"/>
        </w:rPr>
      </w:pPr>
    </w:p>
    <w:p w:rsidR="004B5B07" w:rsidRPr="004B617E" w:rsidRDefault="0013207D" w:rsidP="004B5B07">
      <w:pPr>
        <w:jc w:val="center"/>
        <w:rPr>
          <w:sz w:val="26"/>
          <w:szCs w:val="26"/>
        </w:rPr>
      </w:pPr>
      <w:r w:rsidRPr="004B617E">
        <w:rPr>
          <w:b/>
          <w:bCs/>
          <w:sz w:val="26"/>
          <w:szCs w:val="26"/>
        </w:rPr>
        <w:t>Fisheries Hygiene (Certification, Licensing and Control) Regulations</w:t>
      </w:r>
    </w:p>
    <w:p w:rsidR="004B5B07" w:rsidRPr="004B617E" w:rsidRDefault="004B5B07" w:rsidP="004B5B07">
      <w:pPr>
        <w:jc w:val="center"/>
        <w:rPr>
          <w:sz w:val="26"/>
          <w:szCs w:val="26"/>
        </w:rPr>
      </w:pPr>
      <w:r w:rsidRPr="004B617E">
        <w:rPr>
          <w:bCs/>
          <w:i/>
          <w:iCs/>
          <w:sz w:val="26"/>
          <w:szCs w:val="26"/>
        </w:rPr>
        <w:t>Licence to Export</w:t>
      </w:r>
    </w:p>
    <w:p w:rsidR="004B5B07" w:rsidRPr="004B617E" w:rsidRDefault="004B5B07" w:rsidP="004B5B07">
      <w:pPr>
        <w:spacing w:line="360" w:lineRule="auto"/>
        <w:rPr>
          <w:b/>
          <w:bCs/>
          <w:szCs w:val="24"/>
        </w:rPr>
      </w:pPr>
      <w:r w:rsidRPr="004B617E">
        <w:rPr>
          <w:b/>
          <w:bCs/>
          <w:szCs w:val="24"/>
        </w:rPr>
        <w:t>Licence No. _____________________________</w:t>
      </w:r>
    </w:p>
    <w:p w:rsidR="004B5B07" w:rsidRPr="004B617E" w:rsidRDefault="004B5B07" w:rsidP="004B5B07">
      <w:pPr>
        <w:spacing w:after="0"/>
        <w:rPr>
          <w:b/>
          <w:bCs/>
          <w:szCs w:val="24"/>
        </w:rPr>
      </w:pPr>
      <w:r w:rsidRPr="004B617E">
        <w:rPr>
          <w:b/>
          <w:bCs/>
          <w:szCs w:val="24"/>
        </w:rPr>
        <w:t>________________________________________________________________________</w:t>
      </w:r>
    </w:p>
    <w:p w:rsidR="004B5B07" w:rsidRPr="004B617E" w:rsidRDefault="004B5B07" w:rsidP="004B5B07">
      <w:pPr>
        <w:spacing w:after="0"/>
        <w:jc w:val="center"/>
        <w:rPr>
          <w:b/>
          <w:bCs/>
          <w:szCs w:val="24"/>
        </w:rPr>
      </w:pPr>
      <w:r w:rsidRPr="004B617E">
        <w:rPr>
          <w:b/>
          <w:bCs/>
          <w:szCs w:val="24"/>
        </w:rPr>
        <w:t>(</w:t>
      </w:r>
      <w:r w:rsidRPr="004B617E">
        <w:rPr>
          <w:b/>
          <w:bCs/>
          <w:i/>
          <w:iCs/>
          <w:szCs w:val="24"/>
        </w:rPr>
        <w:t>Name of Exporter</w:t>
      </w:r>
      <w:r w:rsidRPr="004B617E">
        <w:rPr>
          <w:b/>
          <w:bCs/>
          <w:szCs w:val="24"/>
        </w:rPr>
        <w:t>)</w:t>
      </w:r>
    </w:p>
    <w:p w:rsidR="004B5B07" w:rsidRPr="004B617E" w:rsidRDefault="004B5B07" w:rsidP="004B5B07">
      <w:pPr>
        <w:spacing w:after="0"/>
        <w:rPr>
          <w:b/>
          <w:bCs/>
          <w:szCs w:val="24"/>
        </w:rPr>
      </w:pPr>
      <w:proofErr w:type="gramStart"/>
      <w:r w:rsidRPr="004B617E">
        <w:rPr>
          <w:b/>
          <w:bCs/>
          <w:szCs w:val="24"/>
        </w:rPr>
        <w:t>of</w:t>
      </w:r>
      <w:proofErr w:type="gramEnd"/>
      <w:r w:rsidRPr="004B617E">
        <w:rPr>
          <w:b/>
          <w:bCs/>
          <w:szCs w:val="24"/>
        </w:rPr>
        <w:t xml:space="preserve"> _____________________________________________________________________</w:t>
      </w:r>
    </w:p>
    <w:p w:rsidR="004B5B07" w:rsidRPr="004B617E" w:rsidRDefault="004B5B07" w:rsidP="004B5B07">
      <w:pPr>
        <w:jc w:val="center"/>
        <w:rPr>
          <w:b/>
          <w:bCs/>
          <w:szCs w:val="24"/>
        </w:rPr>
      </w:pPr>
      <w:r w:rsidRPr="004B617E">
        <w:rPr>
          <w:b/>
          <w:bCs/>
          <w:szCs w:val="24"/>
        </w:rPr>
        <w:t>(</w:t>
      </w:r>
      <w:r w:rsidRPr="004B617E">
        <w:rPr>
          <w:b/>
          <w:bCs/>
          <w:i/>
          <w:iCs/>
          <w:szCs w:val="24"/>
        </w:rPr>
        <w:t>Business Address of Exporter</w:t>
      </w:r>
      <w:r w:rsidRPr="004B617E">
        <w:rPr>
          <w:b/>
          <w:bCs/>
          <w:szCs w:val="24"/>
        </w:rPr>
        <w:t>)</w:t>
      </w:r>
    </w:p>
    <w:p w:rsidR="004B5B07" w:rsidRPr="004B617E" w:rsidRDefault="004B5B07" w:rsidP="004B5B07">
      <w:pPr>
        <w:rPr>
          <w:b/>
          <w:bCs/>
          <w:szCs w:val="24"/>
        </w:rPr>
      </w:pPr>
      <w:proofErr w:type="gramStart"/>
      <w:r w:rsidRPr="004B617E">
        <w:rPr>
          <w:b/>
          <w:bCs/>
          <w:szCs w:val="24"/>
        </w:rPr>
        <w:t>is</w:t>
      </w:r>
      <w:proofErr w:type="gramEnd"/>
      <w:r w:rsidRPr="004B617E">
        <w:rPr>
          <w:b/>
          <w:bCs/>
          <w:szCs w:val="24"/>
        </w:rPr>
        <w:t xml:space="preserve"> hereby Licensed to export prescribed goods.</w:t>
      </w:r>
    </w:p>
    <w:p w:rsidR="004B5B07" w:rsidRPr="004B617E" w:rsidRDefault="004B5B07" w:rsidP="004B5B07">
      <w:pPr>
        <w:rPr>
          <w:b/>
          <w:bCs/>
          <w:szCs w:val="24"/>
        </w:rPr>
      </w:pPr>
      <w:r w:rsidRPr="004B617E">
        <w:rPr>
          <w:b/>
          <w:bCs/>
          <w:szCs w:val="24"/>
        </w:rPr>
        <w:t>This is Licence valid for a period of ______ months, unless earlier suspended or revoked, and is not transferable.</w:t>
      </w:r>
    </w:p>
    <w:p w:rsidR="004B5B07" w:rsidRPr="004B617E" w:rsidRDefault="004B5B07" w:rsidP="004B5B07">
      <w:pPr>
        <w:rPr>
          <w:b/>
          <w:bCs/>
          <w:szCs w:val="24"/>
        </w:rPr>
      </w:pPr>
      <w:r w:rsidRPr="004B617E">
        <w:rPr>
          <w:b/>
          <w:bCs/>
          <w:szCs w:val="24"/>
        </w:rPr>
        <w:t>The prescribed goods which may be exported pursuant to this Licence are-</w:t>
      </w:r>
    </w:p>
    <w:p w:rsidR="004B5B07" w:rsidRPr="004B617E" w:rsidRDefault="004B5B07" w:rsidP="004B5B07">
      <w:pPr>
        <w:rPr>
          <w:b/>
          <w:bCs/>
          <w:szCs w:val="24"/>
        </w:rPr>
      </w:pPr>
    </w:p>
    <w:p w:rsidR="004B5B07" w:rsidRPr="004B617E" w:rsidRDefault="004B5B07" w:rsidP="004B5B07">
      <w:pPr>
        <w:rPr>
          <w:bCs/>
          <w:szCs w:val="24"/>
        </w:rPr>
      </w:pPr>
      <w:r w:rsidRPr="004B617E">
        <w:rPr>
          <w:bCs/>
          <w:szCs w:val="24"/>
        </w:rPr>
        <w:t>This Licence is granted under the following condition-</w:t>
      </w:r>
    </w:p>
    <w:p w:rsidR="004B5B07" w:rsidRPr="004B617E" w:rsidRDefault="004B5B07" w:rsidP="004B5B07">
      <w:pPr>
        <w:rPr>
          <w:bCs/>
          <w:szCs w:val="24"/>
        </w:rPr>
      </w:pPr>
      <w:r w:rsidRPr="004B617E">
        <w:rPr>
          <w:bCs/>
          <w:szCs w:val="24"/>
        </w:rPr>
        <w:t>Breach of the Act or Regulations shall result in suspension or revocation of the licence.</w:t>
      </w:r>
    </w:p>
    <w:p w:rsidR="004B5B07" w:rsidRPr="004B617E" w:rsidRDefault="004B5B07" w:rsidP="004B5B07">
      <w:pPr>
        <w:rPr>
          <w:bCs/>
          <w:szCs w:val="24"/>
        </w:rPr>
      </w:pPr>
      <w:r w:rsidRPr="004B617E">
        <w:rPr>
          <w:bCs/>
          <w:szCs w:val="24"/>
        </w:rPr>
        <w:t xml:space="preserve">Dated the            day of               </w:t>
      </w:r>
      <w:proofErr w:type="gramStart"/>
      <w:r w:rsidRPr="004B617E">
        <w:rPr>
          <w:bCs/>
          <w:szCs w:val="24"/>
        </w:rPr>
        <w:t>,20</w:t>
      </w:r>
      <w:proofErr w:type="gramEnd"/>
    </w:p>
    <w:p w:rsidR="004B5B07" w:rsidRPr="004B617E" w:rsidRDefault="004B5B07" w:rsidP="004B5B07">
      <w:pPr>
        <w:rPr>
          <w:bCs/>
          <w:sz w:val="26"/>
          <w:szCs w:val="26"/>
        </w:rPr>
      </w:pPr>
    </w:p>
    <w:p w:rsidR="004B5B07" w:rsidRPr="004B617E" w:rsidRDefault="004B5B07" w:rsidP="007D609D">
      <w:pPr>
        <w:jc w:val="right"/>
        <w:rPr>
          <w:bCs/>
          <w:sz w:val="26"/>
          <w:szCs w:val="26"/>
        </w:rPr>
      </w:pPr>
      <w:r w:rsidRPr="004B617E">
        <w:rPr>
          <w:bCs/>
          <w:sz w:val="26"/>
          <w:szCs w:val="26"/>
        </w:rPr>
        <w:t>(</w:t>
      </w:r>
      <w:r w:rsidRPr="004B617E">
        <w:rPr>
          <w:bCs/>
          <w:i/>
          <w:iCs/>
          <w:sz w:val="26"/>
          <w:szCs w:val="26"/>
        </w:rPr>
        <w:t>Affix Stamp of Competent Authority</w:t>
      </w:r>
      <w:r w:rsidRPr="004B617E">
        <w:rPr>
          <w:bCs/>
          <w:sz w:val="26"/>
          <w:szCs w:val="26"/>
        </w:rPr>
        <w:t>)</w:t>
      </w:r>
    </w:p>
    <w:p w:rsidR="004B5B07" w:rsidRPr="004B617E" w:rsidRDefault="004B5B07" w:rsidP="004B5B07">
      <w:pPr>
        <w:rPr>
          <w:bCs/>
          <w:sz w:val="26"/>
          <w:szCs w:val="26"/>
        </w:rPr>
      </w:pPr>
    </w:p>
    <w:p w:rsidR="004B5B07" w:rsidRPr="004B617E" w:rsidRDefault="004B5B07" w:rsidP="004B5B07">
      <w:pPr>
        <w:ind w:left="2880" w:firstLine="720"/>
        <w:rPr>
          <w:bCs/>
          <w:sz w:val="26"/>
          <w:szCs w:val="26"/>
        </w:rPr>
      </w:pPr>
      <w:r w:rsidRPr="004B617E">
        <w:rPr>
          <w:bCs/>
          <w:sz w:val="26"/>
          <w:szCs w:val="26"/>
        </w:rPr>
        <w:t>Signed:</w:t>
      </w:r>
    </w:p>
    <w:p w:rsidR="004B5B07" w:rsidRPr="004B617E" w:rsidRDefault="004B5B07" w:rsidP="004B5B07">
      <w:pPr>
        <w:ind w:left="2880" w:firstLine="720"/>
        <w:rPr>
          <w:bCs/>
          <w:sz w:val="26"/>
          <w:szCs w:val="26"/>
        </w:rPr>
      </w:pPr>
    </w:p>
    <w:p w:rsidR="004B5B07" w:rsidRPr="004B617E" w:rsidRDefault="004B5B07" w:rsidP="004B5B07">
      <w:pPr>
        <w:spacing w:after="0"/>
        <w:ind w:left="3600" w:firstLine="720"/>
        <w:rPr>
          <w:bCs/>
          <w:sz w:val="26"/>
          <w:szCs w:val="26"/>
        </w:rPr>
      </w:pPr>
    </w:p>
    <w:p w:rsidR="004B5B07" w:rsidRPr="004B617E" w:rsidRDefault="004B5B07" w:rsidP="004B5B07">
      <w:pPr>
        <w:spacing w:after="0"/>
        <w:ind w:left="3600" w:firstLine="720"/>
        <w:rPr>
          <w:bCs/>
          <w:sz w:val="26"/>
          <w:szCs w:val="26"/>
        </w:rPr>
      </w:pPr>
      <w:r w:rsidRPr="004B617E">
        <w:rPr>
          <w:bCs/>
          <w:sz w:val="26"/>
          <w:szCs w:val="26"/>
        </w:rPr>
        <w:t>Director, Veterinary Services Division</w:t>
      </w:r>
    </w:p>
    <w:p w:rsidR="004B5B07" w:rsidRPr="004B617E" w:rsidRDefault="004B5B07" w:rsidP="004B5B07">
      <w:pPr>
        <w:ind w:left="4320" w:firstLine="720"/>
        <w:rPr>
          <w:bCs/>
          <w:sz w:val="26"/>
          <w:szCs w:val="26"/>
        </w:rPr>
      </w:pPr>
      <w:r w:rsidRPr="004B617E">
        <w:rPr>
          <w:bCs/>
          <w:sz w:val="26"/>
          <w:szCs w:val="26"/>
        </w:rPr>
        <w:t>Ministry of Agriculture</w:t>
      </w:r>
    </w:p>
    <w:p w:rsidR="0013207D" w:rsidRPr="004B617E" w:rsidRDefault="0013207D">
      <w:pPr>
        <w:spacing w:after="0" w:line="240" w:lineRule="auto"/>
        <w:jc w:val="left"/>
        <w:rPr>
          <w:rFonts w:asciiTheme="majorBidi" w:hAnsiTheme="majorBidi" w:cstheme="majorBidi"/>
          <w:b/>
          <w:bCs/>
          <w:sz w:val="26"/>
          <w:szCs w:val="26"/>
        </w:rPr>
      </w:pPr>
      <w:r w:rsidRPr="004B617E">
        <w:rPr>
          <w:rFonts w:asciiTheme="majorBidi" w:hAnsiTheme="majorBidi" w:cstheme="majorBidi"/>
          <w:b/>
          <w:bCs/>
          <w:sz w:val="26"/>
          <w:szCs w:val="26"/>
        </w:rPr>
        <w:br w:type="page"/>
      </w:r>
    </w:p>
    <w:p w:rsidR="007D609D" w:rsidRPr="004B617E" w:rsidRDefault="007D609D" w:rsidP="007D609D">
      <w:pPr>
        <w:jc w:val="center"/>
        <w:rPr>
          <w:rFonts w:asciiTheme="majorBidi" w:hAnsiTheme="majorBidi" w:cstheme="majorBidi"/>
          <w:sz w:val="26"/>
          <w:szCs w:val="26"/>
        </w:rPr>
      </w:pPr>
      <w:r w:rsidRPr="004B617E">
        <w:rPr>
          <w:rFonts w:asciiTheme="majorBidi" w:hAnsiTheme="majorBidi" w:cstheme="majorBidi"/>
          <w:b/>
          <w:bCs/>
          <w:sz w:val="26"/>
          <w:szCs w:val="26"/>
        </w:rPr>
        <w:lastRenderedPageBreak/>
        <w:t>FIRST SCHEDULE</w:t>
      </w:r>
      <w:r w:rsidRPr="004B617E">
        <w:rPr>
          <w:rFonts w:asciiTheme="majorBidi" w:hAnsiTheme="majorBidi" w:cstheme="majorBidi"/>
          <w:sz w:val="26"/>
          <w:szCs w:val="26"/>
        </w:rPr>
        <w:t xml:space="preserve">, </w:t>
      </w:r>
      <w:r w:rsidRPr="004B617E">
        <w:rPr>
          <w:rFonts w:asciiTheme="majorBidi" w:hAnsiTheme="majorBidi" w:cstheme="majorBidi"/>
          <w:i/>
          <w:iCs/>
          <w:sz w:val="26"/>
          <w:szCs w:val="26"/>
        </w:rPr>
        <w:t>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2"/>
        <w:gridCol w:w="2930"/>
        <w:gridCol w:w="3254"/>
      </w:tblGrid>
      <w:tr w:rsidR="007D609D" w:rsidRPr="004B617E" w:rsidTr="003C54F8">
        <w:tc>
          <w:tcPr>
            <w:tcW w:w="3052" w:type="dxa"/>
            <w:vAlign w:val="center"/>
          </w:tcPr>
          <w:p w:rsidR="007D609D" w:rsidRPr="004B617E" w:rsidRDefault="007D609D" w:rsidP="003C54F8">
            <w:pPr>
              <w:spacing w:before="100" w:beforeAutospacing="1" w:after="100" w:afterAutospacing="1"/>
              <w:jc w:val="center"/>
              <w:rPr>
                <w:szCs w:val="24"/>
              </w:rPr>
            </w:pPr>
          </w:p>
        </w:tc>
        <w:tc>
          <w:tcPr>
            <w:tcW w:w="2930" w:type="dxa"/>
            <w:vAlign w:val="center"/>
          </w:tcPr>
          <w:p w:rsidR="007D609D" w:rsidRPr="004B617E" w:rsidRDefault="007D609D" w:rsidP="003C54F8">
            <w:pPr>
              <w:pStyle w:val="Heading3"/>
              <w:spacing w:before="100" w:beforeAutospacing="1" w:after="100" w:afterAutospacing="1"/>
              <w:jc w:val="center"/>
            </w:pPr>
            <w:bookmarkStart w:id="222" w:name="_Toc301599095"/>
            <w:r w:rsidRPr="004B617E">
              <w:t xml:space="preserve">Form </w:t>
            </w:r>
            <w:r w:rsidR="00795F28" w:rsidRPr="004B617E">
              <w:t>9</w:t>
            </w:r>
            <w:bookmarkEnd w:id="222"/>
          </w:p>
        </w:tc>
        <w:tc>
          <w:tcPr>
            <w:tcW w:w="3254" w:type="dxa"/>
            <w:vAlign w:val="center"/>
          </w:tcPr>
          <w:p w:rsidR="007D609D" w:rsidRPr="004B617E" w:rsidRDefault="007D609D" w:rsidP="003C54F8">
            <w:pPr>
              <w:spacing w:before="100" w:beforeAutospacing="1" w:after="100" w:afterAutospacing="1"/>
              <w:jc w:val="center"/>
              <w:rPr>
                <w:bCs/>
                <w:szCs w:val="24"/>
              </w:rPr>
            </w:pPr>
            <w:r w:rsidRPr="004B617E">
              <w:rPr>
                <w:bCs/>
                <w:szCs w:val="24"/>
              </w:rPr>
              <w:t>[Regulation nos.]</w:t>
            </w:r>
          </w:p>
        </w:tc>
      </w:tr>
    </w:tbl>
    <w:p w:rsidR="007D609D" w:rsidRPr="004B617E" w:rsidRDefault="007D609D" w:rsidP="007D609D">
      <w:pPr>
        <w:jc w:val="center"/>
        <w:rPr>
          <w:i/>
          <w:iCs/>
          <w:sz w:val="26"/>
          <w:szCs w:val="26"/>
        </w:rPr>
      </w:pPr>
    </w:p>
    <w:p w:rsidR="0013207D" w:rsidRPr="004B617E" w:rsidRDefault="0013207D" w:rsidP="004B5B07">
      <w:pPr>
        <w:autoSpaceDE w:val="0"/>
        <w:autoSpaceDN w:val="0"/>
        <w:adjustRightInd w:val="0"/>
        <w:spacing w:after="0" w:line="360" w:lineRule="auto"/>
        <w:jc w:val="center"/>
        <w:rPr>
          <w:i/>
          <w:iCs/>
          <w:sz w:val="26"/>
          <w:szCs w:val="26"/>
        </w:rPr>
      </w:pPr>
      <w:r w:rsidRPr="004B617E">
        <w:rPr>
          <w:b/>
          <w:bCs/>
          <w:sz w:val="26"/>
          <w:szCs w:val="26"/>
        </w:rPr>
        <w:t>Fisheries Hygiene (Certification, Licensing and Control) Regulations</w:t>
      </w:r>
      <w:r w:rsidRPr="004B617E">
        <w:rPr>
          <w:i/>
          <w:iCs/>
          <w:sz w:val="26"/>
          <w:szCs w:val="26"/>
        </w:rPr>
        <w:t xml:space="preserve"> </w:t>
      </w:r>
    </w:p>
    <w:p w:rsidR="004B5B07" w:rsidRPr="004B617E" w:rsidRDefault="004B5B07" w:rsidP="004B5B07">
      <w:pPr>
        <w:autoSpaceDE w:val="0"/>
        <w:autoSpaceDN w:val="0"/>
        <w:adjustRightInd w:val="0"/>
        <w:spacing w:after="0" w:line="360" w:lineRule="auto"/>
        <w:jc w:val="center"/>
        <w:rPr>
          <w:i/>
          <w:iCs/>
          <w:sz w:val="26"/>
          <w:szCs w:val="26"/>
        </w:rPr>
      </w:pPr>
      <w:r w:rsidRPr="004B617E">
        <w:rPr>
          <w:i/>
          <w:iCs/>
          <w:sz w:val="26"/>
          <w:szCs w:val="26"/>
        </w:rPr>
        <w:t>License to Operate a Processing Establishment</w:t>
      </w:r>
    </w:p>
    <w:p w:rsidR="004B5B07" w:rsidRPr="004B617E" w:rsidRDefault="004B5B07" w:rsidP="004B5B07">
      <w:pPr>
        <w:autoSpaceDE w:val="0"/>
        <w:autoSpaceDN w:val="0"/>
        <w:adjustRightInd w:val="0"/>
        <w:spacing w:after="0" w:line="360" w:lineRule="auto"/>
        <w:rPr>
          <w:sz w:val="26"/>
          <w:szCs w:val="26"/>
        </w:rPr>
      </w:pPr>
      <w:r w:rsidRPr="004B617E">
        <w:rPr>
          <w:sz w:val="26"/>
          <w:szCs w:val="26"/>
        </w:rPr>
        <w:t>License No. ________________________________________________________</w:t>
      </w:r>
    </w:p>
    <w:p w:rsidR="004B5B07" w:rsidRPr="004B617E" w:rsidRDefault="004B5B07" w:rsidP="004B5B07">
      <w:pPr>
        <w:autoSpaceDE w:val="0"/>
        <w:autoSpaceDN w:val="0"/>
        <w:adjustRightInd w:val="0"/>
        <w:spacing w:after="0"/>
        <w:rPr>
          <w:sz w:val="26"/>
          <w:szCs w:val="26"/>
        </w:rPr>
      </w:pPr>
      <w:r w:rsidRPr="004B617E">
        <w:rPr>
          <w:sz w:val="26"/>
          <w:szCs w:val="26"/>
        </w:rPr>
        <w:t>__________________________________________________________________</w:t>
      </w:r>
    </w:p>
    <w:p w:rsidR="004B5B07" w:rsidRPr="004B617E" w:rsidRDefault="004B5B07" w:rsidP="004B5B07">
      <w:pPr>
        <w:autoSpaceDE w:val="0"/>
        <w:autoSpaceDN w:val="0"/>
        <w:adjustRightInd w:val="0"/>
        <w:spacing w:after="0"/>
        <w:jc w:val="center"/>
        <w:rPr>
          <w:i/>
          <w:iCs/>
          <w:sz w:val="26"/>
          <w:szCs w:val="26"/>
        </w:rPr>
      </w:pPr>
      <w:r w:rsidRPr="004B617E">
        <w:rPr>
          <w:i/>
          <w:iCs/>
          <w:sz w:val="26"/>
          <w:szCs w:val="26"/>
        </w:rPr>
        <w:t>(Name of Operator)</w:t>
      </w:r>
    </w:p>
    <w:p w:rsidR="004B5B07" w:rsidRPr="004B617E" w:rsidRDefault="004B5B07" w:rsidP="004B5B07">
      <w:pPr>
        <w:autoSpaceDE w:val="0"/>
        <w:autoSpaceDN w:val="0"/>
        <w:adjustRightInd w:val="0"/>
        <w:spacing w:after="0" w:line="240" w:lineRule="auto"/>
        <w:rPr>
          <w:i/>
          <w:iCs/>
          <w:sz w:val="26"/>
          <w:szCs w:val="26"/>
        </w:rPr>
      </w:pPr>
      <w:r w:rsidRPr="004B617E">
        <w:rPr>
          <w:sz w:val="26"/>
          <w:szCs w:val="26"/>
        </w:rPr>
        <w:t>of________________________________________________________________</w:t>
      </w:r>
    </w:p>
    <w:p w:rsidR="004B5B07" w:rsidRPr="004B617E" w:rsidRDefault="004B5B07" w:rsidP="004B5B07">
      <w:pPr>
        <w:autoSpaceDE w:val="0"/>
        <w:autoSpaceDN w:val="0"/>
        <w:adjustRightInd w:val="0"/>
        <w:spacing w:after="0" w:line="360" w:lineRule="auto"/>
        <w:jc w:val="center"/>
        <w:rPr>
          <w:i/>
          <w:iCs/>
          <w:sz w:val="26"/>
          <w:szCs w:val="26"/>
        </w:rPr>
      </w:pPr>
      <w:r w:rsidRPr="004B617E">
        <w:rPr>
          <w:i/>
          <w:iCs/>
          <w:sz w:val="26"/>
          <w:szCs w:val="26"/>
        </w:rPr>
        <w:t>(Business Address of Operator)</w:t>
      </w:r>
    </w:p>
    <w:p w:rsidR="004B5B07" w:rsidRPr="004B617E" w:rsidRDefault="004B5B07" w:rsidP="004B5B07">
      <w:pPr>
        <w:autoSpaceDE w:val="0"/>
        <w:autoSpaceDN w:val="0"/>
        <w:adjustRightInd w:val="0"/>
        <w:spacing w:after="0" w:line="360" w:lineRule="auto"/>
        <w:rPr>
          <w:sz w:val="26"/>
          <w:szCs w:val="26"/>
        </w:rPr>
      </w:pPr>
      <w:proofErr w:type="gramStart"/>
      <w:r w:rsidRPr="004B617E">
        <w:rPr>
          <w:sz w:val="26"/>
          <w:szCs w:val="26"/>
        </w:rPr>
        <w:t>is</w:t>
      </w:r>
      <w:proofErr w:type="gramEnd"/>
      <w:r w:rsidRPr="004B617E">
        <w:rPr>
          <w:sz w:val="26"/>
          <w:szCs w:val="26"/>
        </w:rPr>
        <w:t xml:space="preserve"> hereby licensed to operate a processing establishment at___________________</w:t>
      </w:r>
    </w:p>
    <w:p w:rsidR="004B5B07" w:rsidRPr="004B617E" w:rsidRDefault="004B5B07" w:rsidP="004B5B07">
      <w:pPr>
        <w:autoSpaceDE w:val="0"/>
        <w:autoSpaceDN w:val="0"/>
        <w:adjustRightInd w:val="0"/>
        <w:spacing w:after="0" w:line="240" w:lineRule="auto"/>
        <w:rPr>
          <w:sz w:val="26"/>
          <w:szCs w:val="26"/>
        </w:rPr>
      </w:pPr>
      <w:r w:rsidRPr="004B617E">
        <w:rPr>
          <w:sz w:val="26"/>
          <w:szCs w:val="26"/>
        </w:rPr>
        <w:t>__________________________________________________________________</w:t>
      </w:r>
    </w:p>
    <w:p w:rsidR="004B5B07" w:rsidRPr="004B617E" w:rsidRDefault="004B5B07" w:rsidP="004B5B07">
      <w:pPr>
        <w:autoSpaceDE w:val="0"/>
        <w:autoSpaceDN w:val="0"/>
        <w:adjustRightInd w:val="0"/>
        <w:spacing w:after="0" w:line="240" w:lineRule="auto"/>
        <w:jc w:val="center"/>
        <w:rPr>
          <w:i/>
          <w:iCs/>
          <w:sz w:val="26"/>
          <w:szCs w:val="26"/>
        </w:rPr>
      </w:pPr>
      <w:r w:rsidRPr="004B617E">
        <w:rPr>
          <w:i/>
          <w:iCs/>
          <w:sz w:val="26"/>
          <w:szCs w:val="26"/>
        </w:rPr>
        <w:t>(Business Address of Operator)</w:t>
      </w: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rPr>
          <w:szCs w:val="24"/>
        </w:rPr>
      </w:pPr>
      <w:r w:rsidRPr="004B617E">
        <w:rPr>
          <w:szCs w:val="24"/>
        </w:rPr>
        <w:t>This license is valid for a period of ____ months, unless earlier suspended or revoked, and is not transferable.</w:t>
      </w:r>
    </w:p>
    <w:p w:rsidR="004B5B07" w:rsidRPr="004B617E" w:rsidRDefault="004B5B07" w:rsidP="004B5B07">
      <w:pPr>
        <w:autoSpaceDE w:val="0"/>
        <w:autoSpaceDN w:val="0"/>
        <w:adjustRightInd w:val="0"/>
        <w:spacing w:after="0" w:line="360" w:lineRule="auto"/>
        <w:rPr>
          <w:sz w:val="26"/>
          <w:szCs w:val="26"/>
        </w:rPr>
      </w:pPr>
      <w:r w:rsidRPr="004B617E">
        <w:rPr>
          <w:sz w:val="26"/>
          <w:szCs w:val="26"/>
        </w:rPr>
        <w:t>The prescribed goods which may be exported pursuant to this license are-</w:t>
      </w:r>
      <w:r w:rsidRPr="004B617E">
        <w:rPr>
          <w:sz w:val="26"/>
          <w:szCs w:val="26"/>
        </w:rPr>
        <w:softHyphen/>
      </w:r>
      <w:r w:rsidRPr="004B617E">
        <w:rPr>
          <w:sz w:val="26"/>
          <w:szCs w:val="26"/>
        </w:rPr>
        <w:softHyphen/>
      </w: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rPr>
          <w:sz w:val="26"/>
          <w:szCs w:val="26"/>
        </w:rPr>
      </w:pPr>
      <w:r w:rsidRPr="004B617E">
        <w:rPr>
          <w:sz w:val="26"/>
          <w:szCs w:val="26"/>
        </w:rPr>
        <w:t>This license is granted under the following condition-</w:t>
      </w:r>
    </w:p>
    <w:p w:rsidR="004B5B07" w:rsidRPr="004B617E" w:rsidRDefault="004B5B07" w:rsidP="004B5B07">
      <w:pPr>
        <w:autoSpaceDE w:val="0"/>
        <w:autoSpaceDN w:val="0"/>
        <w:adjustRightInd w:val="0"/>
        <w:spacing w:after="0" w:line="360" w:lineRule="auto"/>
        <w:rPr>
          <w:sz w:val="26"/>
          <w:szCs w:val="26"/>
        </w:rPr>
      </w:pPr>
      <w:r w:rsidRPr="004B617E">
        <w:rPr>
          <w:sz w:val="26"/>
          <w:szCs w:val="26"/>
        </w:rPr>
        <w:t>Breach of the Act or Regulations shall result in suspension or revocation.</w:t>
      </w: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rPr>
          <w:sz w:val="26"/>
          <w:szCs w:val="26"/>
        </w:rPr>
      </w:pPr>
      <w:r w:rsidRPr="004B617E">
        <w:rPr>
          <w:sz w:val="26"/>
          <w:szCs w:val="26"/>
        </w:rPr>
        <w:t>Dated the      day of          , 20</w:t>
      </w: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jc w:val="right"/>
        <w:rPr>
          <w:sz w:val="26"/>
          <w:szCs w:val="26"/>
        </w:rPr>
      </w:pPr>
      <w:r w:rsidRPr="004B617E">
        <w:rPr>
          <w:sz w:val="26"/>
          <w:szCs w:val="26"/>
        </w:rPr>
        <w:t>(</w:t>
      </w:r>
      <w:r w:rsidRPr="004B617E">
        <w:rPr>
          <w:b/>
          <w:bCs/>
          <w:sz w:val="26"/>
          <w:szCs w:val="26"/>
        </w:rPr>
        <w:t>Affix Stamp of Competent Authority</w:t>
      </w:r>
      <w:r w:rsidRPr="004B617E">
        <w:rPr>
          <w:sz w:val="26"/>
          <w:szCs w:val="26"/>
        </w:rPr>
        <w:t>)</w:t>
      </w:r>
    </w:p>
    <w:p w:rsidR="004B5B07" w:rsidRPr="004B617E" w:rsidRDefault="004B5B07" w:rsidP="004B5B07">
      <w:pPr>
        <w:rPr>
          <w:sz w:val="26"/>
          <w:szCs w:val="26"/>
        </w:rPr>
      </w:pPr>
    </w:p>
    <w:p w:rsidR="004B5B07" w:rsidRPr="004B617E" w:rsidRDefault="004B5B07" w:rsidP="004B5B07">
      <w:pPr>
        <w:rPr>
          <w:sz w:val="26"/>
          <w:szCs w:val="26"/>
        </w:rPr>
      </w:pPr>
    </w:p>
    <w:p w:rsidR="004B5B07" w:rsidRPr="004B617E" w:rsidRDefault="00CF7F1F" w:rsidP="004B5B07">
      <w:pPr>
        <w:rPr>
          <w:sz w:val="26"/>
          <w:szCs w:val="26"/>
        </w:rPr>
      </w:pPr>
      <w:r w:rsidRPr="00CF7F1F">
        <w:rPr>
          <w:noProof/>
          <w:sz w:val="26"/>
          <w:szCs w:val="26"/>
        </w:rPr>
        <w:pict>
          <v:shapetype id="_x0000_t202" coordsize="21600,21600" o:spt="202" path="m,l,21600r21600,l21600,xe">
            <v:stroke joinstyle="miter"/>
            <v:path gradientshapeok="t" o:connecttype="rect"/>
          </v:shapetype>
          <v:shape id="Text Box 2" o:spid="_x0000_s1026" type="#_x0000_t202" style="position:absolute;left:0;text-align:left;margin-left:34.5pt;margin-top:20.4pt;width:3in;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" stroked="f">
            <v:textbox>
              <w:txbxContent>
                <w:p w:rsidR="00E01A2C" w:rsidRDefault="00E01A2C" w:rsidP="004B5B07">
                  <w:pPr>
                    <w:autoSpaceDE w:val="0"/>
                    <w:autoSpaceDN w:val="0"/>
                    <w:adjustRightInd w:val="0"/>
                    <w:spacing w:after="0"/>
                    <w:rPr>
                      <w:szCs w:val="24"/>
                    </w:rPr>
                  </w:pPr>
                  <w:r>
                    <w:rPr>
                      <w:szCs w:val="24"/>
                    </w:rPr>
                    <w:t xml:space="preserve">   Director, Veterinary Services </w:t>
                  </w:r>
                  <w:r w:rsidRPr="0090448F">
                    <w:rPr>
                      <w:szCs w:val="24"/>
                    </w:rPr>
                    <w:t>Division</w:t>
                  </w:r>
                </w:p>
                <w:p w:rsidR="00E01A2C" w:rsidRDefault="00E01A2C" w:rsidP="004B5B07">
                  <w:pPr>
                    <w:autoSpaceDE w:val="0"/>
                    <w:autoSpaceDN w:val="0"/>
                    <w:adjustRightInd w:val="0"/>
                    <w:spacing w:after="0" w:line="360" w:lineRule="auto"/>
                    <w:jc w:val="center"/>
                    <w:rPr>
                      <w:szCs w:val="24"/>
                    </w:rPr>
                  </w:pPr>
                  <w:r>
                    <w:rPr>
                      <w:szCs w:val="24"/>
                    </w:rPr>
                    <w:t>Ministry of Agriculture</w:t>
                  </w:r>
                </w:p>
                <w:p w:rsidR="00E01A2C" w:rsidRDefault="00E01A2C" w:rsidP="004B5B07"/>
              </w:txbxContent>
            </v:textbox>
          </v:shape>
        </w:pict>
      </w:r>
      <w:r w:rsidR="004B5B07" w:rsidRPr="004B617E">
        <w:rPr>
          <w:sz w:val="26"/>
          <w:szCs w:val="26"/>
        </w:rPr>
        <w:t>Signed</w:t>
      </w:r>
      <w:proofErr w:type="gramStart"/>
      <w:r w:rsidR="004B5B07" w:rsidRPr="004B617E">
        <w:rPr>
          <w:sz w:val="26"/>
          <w:szCs w:val="26"/>
        </w:rPr>
        <w:t>:_</w:t>
      </w:r>
      <w:proofErr w:type="gramEnd"/>
      <w:r w:rsidR="004B5B07" w:rsidRPr="004B617E">
        <w:rPr>
          <w:sz w:val="26"/>
          <w:szCs w:val="26"/>
        </w:rPr>
        <w:t>________________________________</w:t>
      </w:r>
    </w:p>
    <w:p w:rsidR="004B5B07" w:rsidRPr="004B617E" w:rsidRDefault="004B5B07" w:rsidP="004B5B07">
      <w:pPr>
        <w:rPr>
          <w:sz w:val="26"/>
          <w:szCs w:val="26"/>
        </w:rPr>
      </w:pPr>
    </w:p>
    <w:p w:rsidR="0013207D" w:rsidRPr="004B617E" w:rsidRDefault="0013207D">
      <w:pPr>
        <w:spacing w:after="0" w:line="240" w:lineRule="auto"/>
        <w:jc w:val="left"/>
        <w:rPr>
          <w:rFonts w:asciiTheme="majorBidi" w:hAnsiTheme="majorBidi" w:cstheme="majorBidi"/>
          <w:b/>
          <w:bCs/>
          <w:sz w:val="26"/>
          <w:szCs w:val="26"/>
        </w:rPr>
      </w:pPr>
      <w:r w:rsidRPr="004B617E">
        <w:rPr>
          <w:rFonts w:asciiTheme="majorBidi" w:hAnsiTheme="majorBidi" w:cstheme="majorBidi"/>
          <w:b/>
          <w:bCs/>
          <w:sz w:val="26"/>
          <w:szCs w:val="26"/>
        </w:rPr>
        <w:br w:type="page"/>
      </w:r>
    </w:p>
    <w:p w:rsidR="007D609D" w:rsidRPr="004B617E" w:rsidRDefault="007D609D" w:rsidP="007D609D">
      <w:pPr>
        <w:jc w:val="center"/>
        <w:rPr>
          <w:rFonts w:asciiTheme="majorBidi" w:hAnsiTheme="majorBidi" w:cstheme="majorBidi"/>
          <w:sz w:val="26"/>
          <w:szCs w:val="26"/>
        </w:rPr>
      </w:pPr>
      <w:r w:rsidRPr="004B617E">
        <w:rPr>
          <w:rFonts w:asciiTheme="majorBidi" w:hAnsiTheme="majorBidi" w:cstheme="majorBidi"/>
          <w:b/>
          <w:bCs/>
          <w:sz w:val="26"/>
          <w:szCs w:val="26"/>
        </w:rPr>
        <w:lastRenderedPageBreak/>
        <w:t>FIRST SCHEDULE</w:t>
      </w:r>
      <w:r w:rsidRPr="004B617E">
        <w:rPr>
          <w:rFonts w:asciiTheme="majorBidi" w:hAnsiTheme="majorBidi" w:cstheme="majorBidi"/>
          <w:sz w:val="26"/>
          <w:szCs w:val="26"/>
        </w:rPr>
        <w:t xml:space="preserve">, </w:t>
      </w:r>
      <w:r w:rsidRPr="004B617E">
        <w:rPr>
          <w:rFonts w:asciiTheme="majorBidi" w:hAnsiTheme="majorBidi" w:cstheme="majorBidi"/>
          <w:i/>
          <w:iCs/>
          <w:sz w:val="26"/>
          <w:szCs w:val="26"/>
        </w:rPr>
        <w:t>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2"/>
        <w:gridCol w:w="2930"/>
        <w:gridCol w:w="3254"/>
      </w:tblGrid>
      <w:tr w:rsidR="007D609D" w:rsidRPr="004B617E" w:rsidTr="003C54F8">
        <w:tc>
          <w:tcPr>
            <w:tcW w:w="3052" w:type="dxa"/>
            <w:vAlign w:val="center"/>
          </w:tcPr>
          <w:p w:rsidR="007D609D" w:rsidRPr="004B617E" w:rsidRDefault="007D609D" w:rsidP="003C54F8">
            <w:pPr>
              <w:spacing w:before="100" w:beforeAutospacing="1" w:after="100" w:afterAutospacing="1"/>
              <w:jc w:val="center"/>
              <w:rPr>
                <w:szCs w:val="24"/>
              </w:rPr>
            </w:pPr>
          </w:p>
        </w:tc>
        <w:tc>
          <w:tcPr>
            <w:tcW w:w="2930" w:type="dxa"/>
            <w:vAlign w:val="center"/>
          </w:tcPr>
          <w:p w:rsidR="007D609D" w:rsidRPr="004B617E" w:rsidRDefault="007D609D" w:rsidP="003C54F8">
            <w:pPr>
              <w:pStyle w:val="Heading3"/>
              <w:spacing w:before="100" w:beforeAutospacing="1" w:after="100" w:afterAutospacing="1"/>
              <w:jc w:val="center"/>
            </w:pPr>
            <w:bookmarkStart w:id="223" w:name="_Toc301599096"/>
            <w:r w:rsidRPr="004B617E">
              <w:t xml:space="preserve">Form </w:t>
            </w:r>
            <w:r w:rsidR="00795F28" w:rsidRPr="004B617E">
              <w:t>10</w:t>
            </w:r>
            <w:bookmarkEnd w:id="223"/>
          </w:p>
        </w:tc>
        <w:tc>
          <w:tcPr>
            <w:tcW w:w="3254" w:type="dxa"/>
            <w:vAlign w:val="center"/>
          </w:tcPr>
          <w:p w:rsidR="007D609D" w:rsidRPr="004B617E" w:rsidRDefault="007D609D" w:rsidP="003C54F8">
            <w:pPr>
              <w:spacing w:before="100" w:beforeAutospacing="1" w:after="100" w:afterAutospacing="1"/>
              <w:jc w:val="center"/>
              <w:rPr>
                <w:bCs/>
                <w:szCs w:val="24"/>
              </w:rPr>
            </w:pPr>
            <w:r w:rsidRPr="004B617E">
              <w:rPr>
                <w:bCs/>
                <w:szCs w:val="24"/>
              </w:rPr>
              <w:t>[Regulation nos.]</w:t>
            </w:r>
          </w:p>
        </w:tc>
      </w:tr>
    </w:tbl>
    <w:p w:rsidR="007D609D" w:rsidRPr="004B617E" w:rsidRDefault="007D609D" w:rsidP="007D609D">
      <w:pPr>
        <w:jc w:val="center"/>
        <w:rPr>
          <w:i/>
          <w:iCs/>
          <w:sz w:val="26"/>
          <w:szCs w:val="26"/>
        </w:rPr>
      </w:pPr>
    </w:p>
    <w:p w:rsidR="004B5B07" w:rsidRPr="004B617E" w:rsidRDefault="0013207D" w:rsidP="004B5B07">
      <w:pPr>
        <w:spacing w:after="0"/>
        <w:jc w:val="center"/>
        <w:rPr>
          <w:b/>
          <w:bCs/>
          <w:sz w:val="26"/>
          <w:szCs w:val="26"/>
        </w:rPr>
      </w:pPr>
      <w:r w:rsidRPr="004B617E">
        <w:rPr>
          <w:b/>
          <w:bCs/>
          <w:sz w:val="26"/>
          <w:szCs w:val="26"/>
        </w:rPr>
        <w:t>Fisheries Hygiene (Certification, Licensing and Control) Regulations</w:t>
      </w:r>
    </w:p>
    <w:p w:rsidR="0013207D" w:rsidRPr="004B617E" w:rsidRDefault="0013207D" w:rsidP="004B5B07">
      <w:pPr>
        <w:spacing w:after="0"/>
        <w:jc w:val="center"/>
        <w:rPr>
          <w:rFonts w:ascii="Copperplate Gothic Light" w:hAnsi="Copperplate Gothic Light"/>
          <w:b/>
          <w:bCs/>
          <w:sz w:val="20"/>
          <w:szCs w:val="20"/>
        </w:rPr>
      </w:pPr>
    </w:p>
    <w:p w:rsidR="0013207D" w:rsidRPr="004B617E" w:rsidRDefault="004B5B07" w:rsidP="0013207D">
      <w:pPr>
        <w:autoSpaceDE w:val="0"/>
        <w:autoSpaceDN w:val="0"/>
        <w:adjustRightInd w:val="0"/>
        <w:spacing w:after="0" w:line="360" w:lineRule="auto"/>
        <w:jc w:val="center"/>
        <w:rPr>
          <w:i/>
          <w:iCs/>
          <w:sz w:val="26"/>
          <w:szCs w:val="26"/>
        </w:rPr>
      </w:pPr>
      <w:r w:rsidRPr="004B617E">
        <w:rPr>
          <w:i/>
          <w:iCs/>
          <w:sz w:val="26"/>
          <w:szCs w:val="26"/>
        </w:rPr>
        <w:t>License to Operate Carrier Vessel/Factory Vessel/Freezer Vessel</w:t>
      </w:r>
    </w:p>
    <w:p w:rsidR="004B5B07" w:rsidRPr="004B617E" w:rsidRDefault="004B5B07" w:rsidP="004B5B07">
      <w:pPr>
        <w:autoSpaceDE w:val="0"/>
        <w:autoSpaceDN w:val="0"/>
        <w:adjustRightInd w:val="0"/>
        <w:spacing w:after="0" w:line="480" w:lineRule="auto"/>
        <w:rPr>
          <w:sz w:val="26"/>
          <w:szCs w:val="26"/>
        </w:rPr>
      </w:pPr>
      <w:r w:rsidRPr="004B617E">
        <w:rPr>
          <w:sz w:val="26"/>
          <w:szCs w:val="26"/>
        </w:rPr>
        <w:t>License No. _________________________</w:t>
      </w:r>
    </w:p>
    <w:p w:rsidR="004B5B07" w:rsidRPr="004B617E" w:rsidRDefault="004B5B07" w:rsidP="004B5B07">
      <w:pPr>
        <w:autoSpaceDE w:val="0"/>
        <w:autoSpaceDN w:val="0"/>
        <w:adjustRightInd w:val="0"/>
        <w:spacing w:after="0"/>
        <w:rPr>
          <w:sz w:val="26"/>
          <w:szCs w:val="26"/>
        </w:rPr>
      </w:pPr>
      <w:r w:rsidRPr="004B617E">
        <w:rPr>
          <w:sz w:val="26"/>
          <w:szCs w:val="26"/>
        </w:rPr>
        <w:t>__________________________________________________________________</w:t>
      </w:r>
    </w:p>
    <w:p w:rsidR="004B5B07" w:rsidRPr="004B617E" w:rsidRDefault="004B5B07" w:rsidP="004B5B07">
      <w:pPr>
        <w:autoSpaceDE w:val="0"/>
        <w:autoSpaceDN w:val="0"/>
        <w:adjustRightInd w:val="0"/>
        <w:spacing w:after="0" w:line="480" w:lineRule="auto"/>
        <w:jc w:val="center"/>
        <w:rPr>
          <w:i/>
          <w:iCs/>
          <w:sz w:val="26"/>
          <w:szCs w:val="26"/>
        </w:rPr>
      </w:pPr>
      <w:r w:rsidRPr="004B617E">
        <w:rPr>
          <w:i/>
          <w:iCs/>
          <w:sz w:val="26"/>
          <w:szCs w:val="26"/>
        </w:rPr>
        <w:t>(Name of Operator)</w:t>
      </w:r>
    </w:p>
    <w:p w:rsidR="004B5B07" w:rsidRPr="004B617E" w:rsidRDefault="004B5B07" w:rsidP="004B5B07">
      <w:pPr>
        <w:autoSpaceDE w:val="0"/>
        <w:autoSpaceDN w:val="0"/>
        <w:adjustRightInd w:val="0"/>
        <w:spacing w:after="0"/>
        <w:rPr>
          <w:i/>
          <w:iCs/>
          <w:sz w:val="26"/>
          <w:szCs w:val="26"/>
        </w:rPr>
      </w:pPr>
      <w:r w:rsidRPr="004B617E">
        <w:rPr>
          <w:sz w:val="26"/>
          <w:szCs w:val="26"/>
        </w:rPr>
        <w:t>of________________________________________________________________</w:t>
      </w:r>
    </w:p>
    <w:p w:rsidR="004B5B07" w:rsidRPr="004B617E" w:rsidRDefault="004B5B07" w:rsidP="004B5B07">
      <w:pPr>
        <w:autoSpaceDE w:val="0"/>
        <w:autoSpaceDN w:val="0"/>
        <w:adjustRightInd w:val="0"/>
        <w:spacing w:after="0" w:line="480" w:lineRule="auto"/>
        <w:jc w:val="center"/>
        <w:rPr>
          <w:i/>
          <w:iCs/>
          <w:sz w:val="26"/>
          <w:szCs w:val="26"/>
        </w:rPr>
      </w:pPr>
      <w:r w:rsidRPr="004B617E">
        <w:rPr>
          <w:i/>
          <w:iCs/>
          <w:sz w:val="26"/>
          <w:szCs w:val="26"/>
        </w:rPr>
        <w:t>(Business Address of Operator)</w:t>
      </w:r>
    </w:p>
    <w:p w:rsidR="004B5B07" w:rsidRPr="004B617E" w:rsidRDefault="004B5B07" w:rsidP="004B5B07">
      <w:pPr>
        <w:autoSpaceDE w:val="0"/>
        <w:autoSpaceDN w:val="0"/>
        <w:adjustRightInd w:val="0"/>
        <w:spacing w:after="0" w:line="480" w:lineRule="auto"/>
        <w:rPr>
          <w:sz w:val="26"/>
          <w:szCs w:val="26"/>
        </w:rPr>
      </w:pPr>
      <w:proofErr w:type="gramStart"/>
      <w:r w:rsidRPr="004B617E">
        <w:rPr>
          <w:sz w:val="26"/>
          <w:szCs w:val="26"/>
        </w:rPr>
        <w:t>is</w:t>
      </w:r>
      <w:proofErr w:type="gramEnd"/>
      <w:r w:rsidRPr="004B617E">
        <w:rPr>
          <w:sz w:val="26"/>
          <w:szCs w:val="26"/>
        </w:rPr>
        <w:t xml:space="preserve"> hereby licensed to operate a *carrier vessel/factory vessel/freezer vessel to the home port of which is: _______________________________________________</w:t>
      </w:r>
    </w:p>
    <w:p w:rsidR="004B5B07" w:rsidRPr="004B617E" w:rsidRDefault="004B5B07" w:rsidP="004B5B07">
      <w:pPr>
        <w:autoSpaceDE w:val="0"/>
        <w:autoSpaceDN w:val="0"/>
        <w:adjustRightInd w:val="0"/>
        <w:spacing w:after="0"/>
        <w:rPr>
          <w:sz w:val="26"/>
          <w:szCs w:val="26"/>
        </w:rPr>
      </w:pPr>
      <w:r w:rsidRPr="004B617E">
        <w:rPr>
          <w:sz w:val="26"/>
          <w:szCs w:val="26"/>
        </w:rPr>
        <w:t>__________________________________________________________________</w:t>
      </w:r>
    </w:p>
    <w:p w:rsidR="004B5B07" w:rsidRPr="004B617E" w:rsidRDefault="004B5B07" w:rsidP="004B5B07">
      <w:pPr>
        <w:autoSpaceDE w:val="0"/>
        <w:autoSpaceDN w:val="0"/>
        <w:adjustRightInd w:val="0"/>
        <w:spacing w:after="0"/>
        <w:jc w:val="center"/>
        <w:rPr>
          <w:i/>
          <w:iCs/>
          <w:sz w:val="26"/>
          <w:szCs w:val="26"/>
        </w:rPr>
      </w:pPr>
      <w:r w:rsidRPr="004B617E">
        <w:rPr>
          <w:i/>
          <w:iCs/>
          <w:sz w:val="26"/>
          <w:szCs w:val="26"/>
        </w:rPr>
        <w:t>(Name of Home Port)</w:t>
      </w:r>
    </w:p>
    <w:p w:rsidR="004B5B07" w:rsidRPr="004B617E" w:rsidRDefault="004B5B07" w:rsidP="004B5B07">
      <w:pPr>
        <w:autoSpaceDE w:val="0"/>
        <w:autoSpaceDN w:val="0"/>
        <w:adjustRightInd w:val="0"/>
        <w:spacing w:after="0"/>
        <w:rPr>
          <w:sz w:val="26"/>
          <w:szCs w:val="26"/>
        </w:rPr>
      </w:pPr>
    </w:p>
    <w:p w:rsidR="004B5B07" w:rsidRPr="004B617E" w:rsidRDefault="004B5B07" w:rsidP="004B5B07">
      <w:pPr>
        <w:autoSpaceDE w:val="0"/>
        <w:autoSpaceDN w:val="0"/>
        <w:adjustRightInd w:val="0"/>
        <w:spacing w:after="0"/>
        <w:rPr>
          <w:sz w:val="26"/>
          <w:szCs w:val="26"/>
        </w:rPr>
      </w:pPr>
      <w:r w:rsidRPr="004B617E">
        <w:rPr>
          <w:sz w:val="26"/>
          <w:szCs w:val="26"/>
        </w:rPr>
        <w:t>This license is valid for a period of ______ months, unless earlier suspended or revoked, and is not transferable.</w:t>
      </w:r>
    </w:p>
    <w:p w:rsidR="004B5B07" w:rsidRPr="004B617E" w:rsidRDefault="004B5B07" w:rsidP="004B5B07">
      <w:pPr>
        <w:autoSpaceDE w:val="0"/>
        <w:autoSpaceDN w:val="0"/>
        <w:adjustRightInd w:val="0"/>
        <w:spacing w:after="0"/>
        <w:rPr>
          <w:sz w:val="26"/>
          <w:szCs w:val="26"/>
        </w:rPr>
      </w:pPr>
    </w:p>
    <w:p w:rsidR="004B5B07" w:rsidRPr="004B617E" w:rsidRDefault="004B5B07" w:rsidP="004B5B07">
      <w:pPr>
        <w:autoSpaceDE w:val="0"/>
        <w:autoSpaceDN w:val="0"/>
        <w:adjustRightInd w:val="0"/>
        <w:spacing w:after="0"/>
        <w:rPr>
          <w:sz w:val="26"/>
          <w:szCs w:val="26"/>
        </w:rPr>
      </w:pPr>
      <w:r w:rsidRPr="004B617E">
        <w:rPr>
          <w:sz w:val="26"/>
          <w:szCs w:val="26"/>
        </w:rPr>
        <w:t>The prescribed goods which may harvested and found on the carrier vessel/factory vessel/freezer vessel pursuant to this license are-</w:t>
      </w:r>
      <w:r w:rsidRPr="004B617E">
        <w:rPr>
          <w:sz w:val="26"/>
          <w:szCs w:val="26"/>
        </w:rPr>
        <w:softHyphen/>
      </w:r>
      <w:r w:rsidRPr="004B617E">
        <w:rPr>
          <w:sz w:val="26"/>
          <w:szCs w:val="26"/>
        </w:rPr>
        <w:softHyphen/>
      </w:r>
    </w:p>
    <w:p w:rsidR="004B5B07" w:rsidRPr="004B617E" w:rsidRDefault="004B5B07" w:rsidP="004B5B07">
      <w:pPr>
        <w:autoSpaceDE w:val="0"/>
        <w:autoSpaceDN w:val="0"/>
        <w:adjustRightInd w:val="0"/>
        <w:spacing w:after="0"/>
        <w:rPr>
          <w:sz w:val="26"/>
          <w:szCs w:val="26"/>
        </w:rPr>
      </w:pPr>
    </w:p>
    <w:p w:rsidR="004B5B07" w:rsidRPr="004B617E" w:rsidRDefault="004B5B07" w:rsidP="004B5B07">
      <w:pPr>
        <w:autoSpaceDE w:val="0"/>
        <w:autoSpaceDN w:val="0"/>
        <w:adjustRightInd w:val="0"/>
        <w:spacing w:after="0"/>
        <w:rPr>
          <w:sz w:val="26"/>
          <w:szCs w:val="26"/>
        </w:rPr>
      </w:pPr>
    </w:p>
    <w:p w:rsidR="004B5B07" w:rsidRPr="004B617E" w:rsidRDefault="004B5B07" w:rsidP="004B5B07">
      <w:pPr>
        <w:autoSpaceDE w:val="0"/>
        <w:autoSpaceDN w:val="0"/>
        <w:adjustRightInd w:val="0"/>
        <w:spacing w:after="0"/>
        <w:rPr>
          <w:sz w:val="26"/>
          <w:szCs w:val="26"/>
        </w:rPr>
      </w:pPr>
      <w:r w:rsidRPr="004B617E">
        <w:rPr>
          <w:sz w:val="26"/>
          <w:szCs w:val="26"/>
        </w:rPr>
        <w:t>This license is granted under the following condition-</w:t>
      </w:r>
    </w:p>
    <w:p w:rsidR="004B5B07" w:rsidRPr="004B617E" w:rsidRDefault="004B5B07" w:rsidP="004B5B07">
      <w:pPr>
        <w:autoSpaceDE w:val="0"/>
        <w:autoSpaceDN w:val="0"/>
        <w:adjustRightInd w:val="0"/>
        <w:spacing w:after="0"/>
        <w:rPr>
          <w:sz w:val="26"/>
          <w:szCs w:val="26"/>
        </w:rPr>
      </w:pPr>
    </w:p>
    <w:p w:rsidR="004B5B07" w:rsidRPr="004B617E" w:rsidRDefault="004B5B07" w:rsidP="004B5B07">
      <w:pPr>
        <w:autoSpaceDE w:val="0"/>
        <w:autoSpaceDN w:val="0"/>
        <w:adjustRightInd w:val="0"/>
        <w:spacing w:after="0"/>
        <w:rPr>
          <w:sz w:val="26"/>
          <w:szCs w:val="26"/>
        </w:rPr>
      </w:pPr>
      <w:r w:rsidRPr="004B617E">
        <w:rPr>
          <w:sz w:val="26"/>
          <w:szCs w:val="26"/>
        </w:rPr>
        <w:t>Breach of the Act or Regulations shall result in suspension or revocation.</w:t>
      </w:r>
    </w:p>
    <w:p w:rsidR="004B5B07" w:rsidRPr="004B617E" w:rsidRDefault="004B5B07" w:rsidP="004B5B07">
      <w:pPr>
        <w:autoSpaceDE w:val="0"/>
        <w:autoSpaceDN w:val="0"/>
        <w:adjustRightInd w:val="0"/>
        <w:spacing w:after="0"/>
        <w:rPr>
          <w:sz w:val="26"/>
          <w:szCs w:val="26"/>
        </w:rPr>
      </w:pPr>
      <w:r w:rsidRPr="004B617E">
        <w:rPr>
          <w:sz w:val="26"/>
          <w:szCs w:val="26"/>
        </w:rPr>
        <w:t>Dated the</w:t>
      </w:r>
      <w:r w:rsidRPr="004B617E">
        <w:rPr>
          <w:sz w:val="26"/>
          <w:szCs w:val="26"/>
        </w:rPr>
        <w:tab/>
        <w:t>day of</w:t>
      </w:r>
      <w:r w:rsidRPr="004B617E">
        <w:rPr>
          <w:sz w:val="26"/>
          <w:szCs w:val="26"/>
        </w:rPr>
        <w:tab/>
      </w:r>
      <w:r w:rsidRPr="004B617E">
        <w:rPr>
          <w:sz w:val="26"/>
          <w:szCs w:val="26"/>
        </w:rPr>
        <w:tab/>
        <w:t xml:space="preserve"> , 20</w:t>
      </w: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rPr>
          <w:b/>
          <w:bCs/>
          <w:sz w:val="26"/>
          <w:szCs w:val="26"/>
        </w:rPr>
      </w:pPr>
      <w:r w:rsidRPr="004B617E">
        <w:rPr>
          <w:sz w:val="26"/>
          <w:szCs w:val="26"/>
        </w:rPr>
        <w:tab/>
      </w:r>
      <w:r w:rsidRPr="004B617E">
        <w:rPr>
          <w:sz w:val="26"/>
          <w:szCs w:val="26"/>
        </w:rPr>
        <w:tab/>
      </w:r>
      <w:r w:rsidRPr="004B617E">
        <w:rPr>
          <w:sz w:val="26"/>
          <w:szCs w:val="26"/>
        </w:rPr>
        <w:tab/>
      </w:r>
      <w:r w:rsidRPr="004B617E">
        <w:rPr>
          <w:sz w:val="26"/>
          <w:szCs w:val="26"/>
        </w:rPr>
        <w:tab/>
      </w:r>
      <w:r w:rsidRPr="004B617E">
        <w:rPr>
          <w:sz w:val="26"/>
          <w:szCs w:val="26"/>
        </w:rPr>
        <w:tab/>
      </w:r>
      <w:r w:rsidRPr="004B617E">
        <w:rPr>
          <w:sz w:val="26"/>
          <w:szCs w:val="26"/>
        </w:rPr>
        <w:tab/>
      </w:r>
      <w:r w:rsidRPr="004B617E">
        <w:rPr>
          <w:b/>
          <w:bCs/>
          <w:sz w:val="26"/>
          <w:szCs w:val="26"/>
        </w:rPr>
        <w:t>(Affix Stamp of Competent Authority)</w:t>
      </w:r>
    </w:p>
    <w:p w:rsidR="004B5B07" w:rsidRPr="004B617E" w:rsidRDefault="004B5B07" w:rsidP="004B5B07">
      <w:pPr>
        <w:autoSpaceDE w:val="0"/>
        <w:autoSpaceDN w:val="0"/>
        <w:adjustRightInd w:val="0"/>
        <w:spacing w:after="0" w:line="360" w:lineRule="auto"/>
        <w:rPr>
          <w:sz w:val="26"/>
          <w:szCs w:val="26"/>
        </w:rPr>
      </w:pPr>
    </w:p>
    <w:p w:rsidR="004B5B07" w:rsidRPr="004B617E" w:rsidRDefault="00CF7F1F" w:rsidP="004B5B07">
      <w:pPr>
        <w:autoSpaceDE w:val="0"/>
        <w:autoSpaceDN w:val="0"/>
        <w:adjustRightInd w:val="0"/>
        <w:spacing w:after="0" w:line="360" w:lineRule="auto"/>
        <w:rPr>
          <w:sz w:val="26"/>
          <w:szCs w:val="26"/>
        </w:rPr>
      </w:pPr>
      <w:r w:rsidRPr="00CF7F1F">
        <w:rPr>
          <w:noProof/>
          <w:sz w:val="26"/>
          <w:szCs w:val="26"/>
        </w:rPr>
        <w:pict>
          <v:shape id="Text Box 3" o:spid="_x0000_s1027" type="#_x0000_t202" style="position:absolute;left:0;text-align:left;margin-left:33pt;margin-top:17pt;width:193.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" stroked="f">
            <v:textbox>
              <w:txbxContent>
                <w:p w:rsidR="00E01A2C" w:rsidRDefault="00E01A2C" w:rsidP="004B5B07">
                  <w:pPr>
                    <w:autoSpaceDE w:val="0"/>
                    <w:autoSpaceDN w:val="0"/>
                    <w:adjustRightInd w:val="0"/>
                    <w:spacing w:after="0"/>
                    <w:jc w:val="center"/>
                    <w:rPr>
                      <w:szCs w:val="24"/>
                    </w:rPr>
                  </w:pPr>
                  <w:r>
                    <w:rPr>
                      <w:szCs w:val="24"/>
                    </w:rPr>
                    <w:t xml:space="preserve">Director, Veterinary Services </w:t>
                  </w:r>
                  <w:r w:rsidRPr="0090448F">
                    <w:rPr>
                      <w:szCs w:val="24"/>
                    </w:rPr>
                    <w:t>Division</w:t>
                  </w:r>
                </w:p>
                <w:p w:rsidR="00E01A2C" w:rsidRDefault="00E01A2C" w:rsidP="004B5B07">
                  <w:pPr>
                    <w:autoSpaceDE w:val="0"/>
                    <w:autoSpaceDN w:val="0"/>
                    <w:adjustRightInd w:val="0"/>
                    <w:spacing w:after="0" w:line="360" w:lineRule="auto"/>
                    <w:jc w:val="center"/>
                    <w:rPr>
                      <w:szCs w:val="24"/>
                    </w:rPr>
                  </w:pPr>
                  <w:r>
                    <w:rPr>
                      <w:szCs w:val="24"/>
                    </w:rPr>
                    <w:t>Ministry of Agriculture</w:t>
                  </w:r>
                </w:p>
                <w:p w:rsidR="00E01A2C" w:rsidRDefault="00E01A2C" w:rsidP="004B5B07"/>
              </w:txbxContent>
            </v:textbox>
          </v:shape>
        </w:pict>
      </w:r>
      <w:r w:rsidR="004B5B07" w:rsidRPr="004B617E">
        <w:rPr>
          <w:sz w:val="26"/>
          <w:szCs w:val="26"/>
        </w:rPr>
        <w:t>Signed: ___________________________</w:t>
      </w:r>
    </w:p>
    <w:p w:rsidR="004B5B07" w:rsidRPr="004B617E" w:rsidRDefault="004B5B07" w:rsidP="004B5B07">
      <w:pPr>
        <w:autoSpaceDE w:val="0"/>
        <w:autoSpaceDN w:val="0"/>
        <w:adjustRightInd w:val="0"/>
        <w:spacing w:after="0" w:line="360" w:lineRule="auto"/>
        <w:rPr>
          <w:b/>
          <w:bCs/>
          <w:i/>
          <w:iCs/>
          <w:sz w:val="26"/>
          <w:szCs w:val="26"/>
        </w:rPr>
      </w:pPr>
    </w:p>
    <w:p w:rsidR="004B5B07" w:rsidRPr="004B617E" w:rsidRDefault="004B5B07" w:rsidP="004B5B07">
      <w:pPr>
        <w:autoSpaceDE w:val="0"/>
        <w:autoSpaceDN w:val="0"/>
        <w:adjustRightInd w:val="0"/>
        <w:spacing w:after="0" w:line="360" w:lineRule="auto"/>
        <w:rPr>
          <w:sz w:val="26"/>
          <w:szCs w:val="26"/>
        </w:rPr>
      </w:pPr>
      <w:r w:rsidRPr="004B617E">
        <w:rPr>
          <w:b/>
          <w:bCs/>
          <w:i/>
          <w:iCs/>
          <w:sz w:val="26"/>
          <w:szCs w:val="26"/>
        </w:rPr>
        <w:t>*Delete which is inapplicable</w:t>
      </w:r>
    </w:p>
    <w:p w:rsidR="0013207D" w:rsidRPr="004B617E" w:rsidRDefault="0013207D">
      <w:pPr>
        <w:spacing w:after="0" w:line="240" w:lineRule="auto"/>
        <w:jc w:val="left"/>
        <w:rPr>
          <w:b/>
          <w:bCs/>
          <w:sz w:val="26"/>
          <w:szCs w:val="26"/>
        </w:rPr>
      </w:pPr>
      <w:r w:rsidRPr="004B617E">
        <w:rPr>
          <w:b/>
          <w:bCs/>
          <w:sz w:val="26"/>
          <w:szCs w:val="26"/>
        </w:rPr>
        <w:br w:type="page"/>
      </w:r>
    </w:p>
    <w:p w:rsidR="007D609D" w:rsidRPr="004B617E" w:rsidRDefault="007D609D" w:rsidP="007D609D">
      <w:pPr>
        <w:jc w:val="center"/>
        <w:rPr>
          <w:rFonts w:asciiTheme="majorBidi" w:hAnsiTheme="majorBidi" w:cstheme="majorBidi"/>
          <w:sz w:val="26"/>
          <w:szCs w:val="26"/>
        </w:rPr>
      </w:pPr>
      <w:r w:rsidRPr="004B617E">
        <w:rPr>
          <w:rFonts w:asciiTheme="majorBidi" w:hAnsiTheme="majorBidi" w:cstheme="majorBidi"/>
          <w:b/>
          <w:bCs/>
          <w:sz w:val="26"/>
          <w:szCs w:val="26"/>
        </w:rPr>
        <w:lastRenderedPageBreak/>
        <w:t>FIRST SCHEDULE</w:t>
      </w:r>
      <w:r w:rsidRPr="004B617E">
        <w:rPr>
          <w:rFonts w:asciiTheme="majorBidi" w:hAnsiTheme="majorBidi" w:cstheme="majorBidi"/>
          <w:sz w:val="26"/>
          <w:szCs w:val="26"/>
        </w:rPr>
        <w:t xml:space="preserve">, </w:t>
      </w:r>
      <w:r w:rsidRPr="004B617E">
        <w:rPr>
          <w:rFonts w:asciiTheme="majorBidi" w:hAnsiTheme="majorBidi" w:cstheme="majorBidi"/>
          <w:i/>
          <w:iCs/>
          <w:sz w:val="26"/>
          <w:szCs w:val="26"/>
        </w:rPr>
        <w:t>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2"/>
        <w:gridCol w:w="2930"/>
        <w:gridCol w:w="3254"/>
      </w:tblGrid>
      <w:tr w:rsidR="007D609D" w:rsidRPr="004B617E" w:rsidTr="003C54F8">
        <w:tc>
          <w:tcPr>
            <w:tcW w:w="3052" w:type="dxa"/>
            <w:vAlign w:val="center"/>
          </w:tcPr>
          <w:p w:rsidR="007D609D" w:rsidRPr="004B617E" w:rsidRDefault="007D609D" w:rsidP="003C54F8">
            <w:pPr>
              <w:spacing w:before="100" w:beforeAutospacing="1" w:after="100" w:afterAutospacing="1"/>
              <w:jc w:val="center"/>
              <w:rPr>
                <w:szCs w:val="24"/>
              </w:rPr>
            </w:pPr>
          </w:p>
        </w:tc>
        <w:tc>
          <w:tcPr>
            <w:tcW w:w="2930" w:type="dxa"/>
            <w:vAlign w:val="center"/>
          </w:tcPr>
          <w:p w:rsidR="007D609D" w:rsidRPr="004B617E" w:rsidRDefault="007D609D" w:rsidP="003C54F8">
            <w:pPr>
              <w:pStyle w:val="Heading3"/>
              <w:spacing w:before="100" w:beforeAutospacing="1" w:after="100" w:afterAutospacing="1"/>
              <w:jc w:val="center"/>
            </w:pPr>
            <w:bookmarkStart w:id="224" w:name="_Toc301599097"/>
            <w:r w:rsidRPr="004B617E">
              <w:t xml:space="preserve">Form </w:t>
            </w:r>
            <w:r w:rsidR="00795F28" w:rsidRPr="004B617E">
              <w:t>11</w:t>
            </w:r>
            <w:bookmarkEnd w:id="224"/>
          </w:p>
        </w:tc>
        <w:tc>
          <w:tcPr>
            <w:tcW w:w="3254" w:type="dxa"/>
            <w:vAlign w:val="center"/>
          </w:tcPr>
          <w:p w:rsidR="007D609D" w:rsidRPr="004B617E" w:rsidRDefault="007D609D" w:rsidP="003C54F8">
            <w:pPr>
              <w:spacing w:before="100" w:beforeAutospacing="1" w:after="100" w:afterAutospacing="1"/>
              <w:jc w:val="center"/>
              <w:rPr>
                <w:bCs/>
                <w:szCs w:val="24"/>
              </w:rPr>
            </w:pPr>
            <w:r w:rsidRPr="004B617E">
              <w:rPr>
                <w:bCs/>
                <w:szCs w:val="24"/>
              </w:rPr>
              <w:t>[Regulation nos.]</w:t>
            </w:r>
          </w:p>
        </w:tc>
      </w:tr>
    </w:tbl>
    <w:p w:rsidR="007D609D" w:rsidRPr="004B617E" w:rsidRDefault="007D609D" w:rsidP="007D609D">
      <w:pPr>
        <w:jc w:val="center"/>
        <w:rPr>
          <w:i/>
          <w:iCs/>
          <w:sz w:val="26"/>
          <w:szCs w:val="26"/>
        </w:rPr>
      </w:pPr>
    </w:p>
    <w:p w:rsidR="004B5B07" w:rsidRPr="004B617E" w:rsidRDefault="0013207D" w:rsidP="004B5B07">
      <w:pPr>
        <w:spacing w:after="0"/>
        <w:jc w:val="center"/>
        <w:rPr>
          <w:b/>
          <w:bCs/>
          <w:sz w:val="26"/>
          <w:szCs w:val="26"/>
        </w:rPr>
      </w:pPr>
      <w:r w:rsidRPr="004B617E">
        <w:rPr>
          <w:b/>
          <w:bCs/>
          <w:sz w:val="26"/>
          <w:szCs w:val="26"/>
        </w:rPr>
        <w:t>Fisheries Hygiene (Certification, Licensing and Control) Regulations</w:t>
      </w:r>
    </w:p>
    <w:p w:rsidR="0013207D" w:rsidRPr="004B617E" w:rsidRDefault="0013207D" w:rsidP="004B5B07">
      <w:pPr>
        <w:spacing w:after="0"/>
        <w:jc w:val="center"/>
        <w:rPr>
          <w:rFonts w:ascii="Copperplate Gothic Light" w:hAnsi="Copperplate Gothic Light"/>
          <w:b/>
          <w:bCs/>
          <w:sz w:val="20"/>
          <w:szCs w:val="20"/>
        </w:rPr>
      </w:pPr>
    </w:p>
    <w:p w:rsidR="004B5B07" w:rsidRPr="004B617E" w:rsidRDefault="004B5B07" w:rsidP="004B5B07">
      <w:pPr>
        <w:autoSpaceDE w:val="0"/>
        <w:autoSpaceDN w:val="0"/>
        <w:adjustRightInd w:val="0"/>
        <w:spacing w:after="0" w:line="360" w:lineRule="auto"/>
        <w:jc w:val="center"/>
        <w:rPr>
          <w:i/>
          <w:iCs/>
          <w:sz w:val="26"/>
          <w:szCs w:val="26"/>
        </w:rPr>
      </w:pPr>
      <w:r w:rsidRPr="004B617E">
        <w:rPr>
          <w:i/>
          <w:iCs/>
          <w:sz w:val="26"/>
          <w:szCs w:val="26"/>
        </w:rPr>
        <w:t xml:space="preserve">Operating Certificate Pursuant to License </w:t>
      </w: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rPr>
          <w:sz w:val="26"/>
          <w:szCs w:val="26"/>
        </w:rPr>
      </w:pPr>
      <w:r w:rsidRPr="004B617E">
        <w:rPr>
          <w:sz w:val="26"/>
          <w:szCs w:val="26"/>
        </w:rPr>
        <w:t>No. _________________________</w:t>
      </w:r>
    </w:p>
    <w:p w:rsidR="004B5B07" w:rsidRPr="004B617E" w:rsidRDefault="004B5B07" w:rsidP="004B5B07">
      <w:pPr>
        <w:spacing w:after="0"/>
        <w:rPr>
          <w:sz w:val="26"/>
          <w:szCs w:val="26"/>
        </w:rPr>
      </w:pPr>
      <w:r w:rsidRPr="004B617E">
        <w:rPr>
          <w:sz w:val="26"/>
          <w:szCs w:val="26"/>
        </w:rPr>
        <w:t>This is to certify that _________________________________________________</w:t>
      </w:r>
    </w:p>
    <w:p w:rsidR="004B5B07" w:rsidRPr="004B617E" w:rsidRDefault="004B5B07" w:rsidP="004B5B07">
      <w:pPr>
        <w:autoSpaceDE w:val="0"/>
        <w:autoSpaceDN w:val="0"/>
        <w:adjustRightInd w:val="0"/>
        <w:spacing w:after="0" w:line="360" w:lineRule="auto"/>
        <w:jc w:val="center"/>
        <w:rPr>
          <w:i/>
          <w:iCs/>
          <w:sz w:val="26"/>
          <w:szCs w:val="26"/>
        </w:rPr>
      </w:pPr>
      <w:r w:rsidRPr="004B617E">
        <w:rPr>
          <w:i/>
          <w:iCs/>
          <w:sz w:val="26"/>
          <w:szCs w:val="26"/>
        </w:rPr>
        <w:t>(Name of Operator)</w:t>
      </w:r>
    </w:p>
    <w:p w:rsidR="004B5B07" w:rsidRPr="004B617E" w:rsidRDefault="004B5B07" w:rsidP="004B5B07">
      <w:pPr>
        <w:autoSpaceDE w:val="0"/>
        <w:autoSpaceDN w:val="0"/>
        <w:adjustRightInd w:val="0"/>
        <w:spacing w:after="0"/>
        <w:rPr>
          <w:i/>
          <w:iCs/>
          <w:sz w:val="26"/>
          <w:szCs w:val="26"/>
        </w:rPr>
      </w:pPr>
      <w:r w:rsidRPr="004B617E">
        <w:rPr>
          <w:sz w:val="26"/>
          <w:szCs w:val="26"/>
        </w:rPr>
        <w:t>of________________________________________________________________</w:t>
      </w:r>
    </w:p>
    <w:p w:rsidR="004B5B07" w:rsidRPr="004B617E" w:rsidRDefault="004B5B07" w:rsidP="004B5B07">
      <w:pPr>
        <w:autoSpaceDE w:val="0"/>
        <w:autoSpaceDN w:val="0"/>
        <w:adjustRightInd w:val="0"/>
        <w:spacing w:after="0" w:line="360" w:lineRule="auto"/>
        <w:jc w:val="center"/>
        <w:rPr>
          <w:i/>
          <w:iCs/>
          <w:sz w:val="26"/>
          <w:szCs w:val="26"/>
        </w:rPr>
      </w:pPr>
      <w:r w:rsidRPr="004B617E">
        <w:rPr>
          <w:i/>
          <w:iCs/>
          <w:sz w:val="26"/>
          <w:szCs w:val="26"/>
        </w:rPr>
        <w:t>(Business Address of Operator)</w:t>
      </w:r>
    </w:p>
    <w:p w:rsidR="004B5B07" w:rsidRPr="004B617E" w:rsidRDefault="004B5B07" w:rsidP="004B5B07">
      <w:pPr>
        <w:rPr>
          <w:sz w:val="26"/>
          <w:szCs w:val="26"/>
        </w:rPr>
      </w:pPr>
      <w:proofErr w:type="gramStart"/>
      <w:r w:rsidRPr="004B617E">
        <w:rPr>
          <w:sz w:val="26"/>
          <w:szCs w:val="26"/>
        </w:rPr>
        <w:t>has</w:t>
      </w:r>
      <w:proofErr w:type="gramEnd"/>
      <w:r w:rsidRPr="004B617E">
        <w:rPr>
          <w:sz w:val="26"/>
          <w:szCs w:val="26"/>
        </w:rPr>
        <w:t xml:space="preserve"> been granted, on the</w:t>
      </w:r>
      <w:r w:rsidRPr="004B617E">
        <w:rPr>
          <w:sz w:val="26"/>
          <w:szCs w:val="26"/>
        </w:rPr>
        <w:tab/>
      </w:r>
      <w:r w:rsidRPr="004B617E">
        <w:rPr>
          <w:sz w:val="26"/>
          <w:szCs w:val="26"/>
        </w:rPr>
        <w:tab/>
      </w:r>
      <w:r w:rsidRPr="004B617E">
        <w:rPr>
          <w:sz w:val="26"/>
          <w:szCs w:val="26"/>
        </w:rPr>
        <w:tab/>
        <w:t>day of</w:t>
      </w:r>
      <w:r w:rsidRPr="004B617E">
        <w:rPr>
          <w:sz w:val="26"/>
          <w:szCs w:val="26"/>
        </w:rPr>
        <w:tab/>
      </w:r>
      <w:r w:rsidRPr="004B617E">
        <w:rPr>
          <w:sz w:val="26"/>
          <w:szCs w:val="26"/>
        </w:rPr>
        <w:tab/>
      </w:r>
      <w:r w:rsidRPr="004B617E">
        <w:rPr>
          <w:sz w:val="26"/>
          <w:szCs w:val="26"/>
        </w:rPr>
        <w:tab/>
        <w:t>, 200 , a license No.________ to operate a * processing establishment/carrier vessel/factory vessel freezer vessel for a period of _______months, unless the licence is previously suspended or revoked.</w:t>
      </w:r>
    </w:p>
    <w:p w:rsidR="004B5B07" w:rsidRPr="004B617E" w:rsidRDefault="004B5B07" w:rsidP="004B5B07">
      <w:pPr>
        <w:autoSpaceDE w:val="0"/>
        <w:autoSpaceDN w:val="0"/>
        <w:adjustRightInd w:val="0"/>
        <w:spacing w:after="0" w:line="360" w:lineRule="auto"/>
        <w:rPr>
          <w:sz w:val="26"/>
          <w:szCs w:val="26"/>
        </w:rPr>
      </w:pPr>
      <w:r w:rsidRPr="004B617E">
        <w:rPr>
          <w:sz w:val="26"/>
          <w:szCs w:val="26"/>
        </w:rPr>
        <w:t>Dated the</w:t>
      </w:r>
      <w:r w:rsidRPr="004B617E">
        <w:rPr>
          <w:sz w:val="26"/>
          <w:szCs w:val="26"/>
        </w:rPr>
        <w:tab/>
        <w:t>day of</w:t>
      </w:r>
      <w:r w:rsidRPr="004B617E">
        <w:rPr>
          <w:sz w:val="26"/>
          <w:szCs w:val="26"/>
        </w:rPr>
        <w:tab/>
      </w:r>
      <w:r w:rsidRPr="004B617E">
        <w:rPr>
          <w:sz w:val="26"/>
          <w:szCs w:val="26"/>
        </w:rPr>
        <w:tab/>
        <w:t xml:space="preserve"> , 20</w:t>
      </w: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jc w:val="right"/>
        <w:rPr>
          <w:b/>
          <w:bCs/>
          <w:i/>
          <w:iCs/>
          <w:sz w:val="26"/>
          <w:szCs w:val="26"/>
        </w:rPr>
      </w:pPr>
      <w:r w:rsidRPr="004B617E">
        <w:rPr>
          <w:b/>
          <w:bCs/>
          <w:i/>
          <w:iCs/>
          <w:sz w:val="26"/>
          <w:szCs w:val="26"/>
        </w:rPr>
        <w:t>(Affix Stamp of Competent Authority)</w:t>
      </w: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rPr>
          <w:sz w:val="26"/>
          <w:szCs w:val="26"/>
        </w:rPr>
      </w:pPr>
    </w:p>
    <w:p w:rsidR="004B5B07" w:rsidRPr="004B617E" w:rsidRDefault="00CF7F1F" w:rsidP="004B5B07">
      <w:pPr>
        <w:autoSpaceDE w:val="0"/>
        <w:autoSpaceDN w:val="0"/>
        <w:adjustRightInd w:val="0"/>
        <w:spacing w:after="0" w:line="360" w:lineRule="auto"/>
        <w:rPr>
          <w:sz w:val="26"/>
          <w:szCs w:val="26"/>
        </w:rPr>
      </w:pPr>
      <w:r w:rsidRPr="00CF7F1F">
        <w:rPr>
          <w:noProof/>
          <w:sz w:val="26"/>
          <w:szCs w:val="26"/>
        </w:rPr>
        <w:pict>
          <v:shape id="Text Box 4" o:spid="_x0000_s1028" type="#_x0000_t202" style="position:absolute;left:0;text-align:left;margin-left:26.25pt;margin-top:14.75pt;width:200.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" stroked="f">
            <v:textbox>
              <w:txbxContent>
                <w:p w:rsidR="00E01A2C" w:rsidRDefault="00E01A2C" w:rsidP="004B5B07">
                  <w:pPr>
                    <w:autoSpaceDE w:val="0"/>
                    <w:autoSpaceDN w:val="0"/>
                    <w:adjustRightInd w:val="0"/>
                    <w:spacing w:after="0"/>
                    <w:rPr>
                      <w:szCs w:val="24"/>
                    </w:rPr>
                  </w:pPr>
                  <w:r>
                    <w:rPr>
                      <w:szCs w:val="24"/>
                    </w:rPr>
                    <w:t xml:space="preserve">Director, Veterinary Services </w:t>
                  </w:r>
                  <w:r w:rsidRPr="0090448F">
                    <w:rPr>
                      <w:szCs w:val="24"/>
                    </w:rPr>
                    <w:t>Division</w:t>
                  </w:r>
                </w:p>
                <w:p w:rsidR="00E01A2C" w:rsidRDefault="00E01A2C" w:rsidP="004B5B07">
                  <w:pPr>
                    <w:autoSpaceDE w:val="0"/>
                    <w:autoSpaceDN w:val="0"/>
                    <w:adjustRightInd w:val="0"/>
                    <w:spacing w:after="0" w:line="360" w:lineRule="auto"/>
                    <w:jc w:val="center"/>
                    <w:rPr>
                      <w:szCs w:val="24"/>
                    </w:rPr>
                  </w:pPr>
                  <w:r>
                    <w:rPr>
                      <w:szCs w:val="24"/>
                    </w:rPr>
                    <w:t>Ministry of Agriculture</w:t>
                  </w:r>
                </w:p>
                <w:p w:rsidR="00E01A2C" w:rsidRDefault="00E01A2C" w:rsidP="004B5B07"/>
              </w:txbxContent>
            </v:textbox>
          </v:shape>
        </w:pict>
      </w:r>
      <w:r w:rsidR="004B5B07" w:rsidRPr="004B617E">
        <w:rPr>
          <w:sz w:val="26"/>
          <w:szCs w:val="26"/>
        </w:rPr>
        <w:t xml:space="preserve">       ______________________________</w:t>
      </w: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rPr>
          <w:sz w:val="26"/>
          <w:szCs w:val="26"/>
        </w:rPr>
      </w:pPr>
      <w:r w:rsidRPr="004B617E">
        <w:rPr>
          <w:b/>
          <w:bCs/>
          <w:i/>
          <w:iCs/>
          <w:sz w:val="26"/>
          <w:szCs w:val="26"/>
        </w:rPr>
        <w:t>*Delete which is inapplicable</w:t>
      </w: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jc w:val="center"/>
        <w:rPr>
          <w:b/>
          <w:bCs/>
          <w:sz w:val="26"/>
          <w:szCs w:val="26"/>
        </w:rPr>
      </w:pPr>
    </w:p>
    <w:p w:rsidR="0013207D" w:rsidRPr="004B617E" w:rsidRDefault="0013207D">
      <w:pPr>
        <w:spacing w:after="0" w:line="240" w:lineRule="auto"/>
        <w:jc w:val="left"/>
        <w:rPr>
          <w:rFonts w:asciiTheme="majorBidi" w:hAnsiTheme="majorBidi" w:cstheme="majorBidi"/>
          <w:b/>
          <w:bCs/>
          <w:sz w:val="26"/>
          <w:szCs w:val="26"/>
        </w:rPr>
      </w:pPr>
      <w:r w:rsidRPr="004B617E">
        <w:rPr>
          <w:rFonts w:asciiTheme="majorBidi" w:hAnsiTheme="majorBidi" w:cstheme="majorBidi"/>
          <w:b/>
          <w:bCs/>
          <w:sz w:val="26"/>
          <w:szCs w:val="26"/>
        </w:rPr>
        <w:br w:type="page"/>
      </w:r>
    </w:p>
    <w:p w:rsidR="003C54F8" w:rsidRPr="004B617E" w:rsidRDefault="003C54F8" w:rsidP="003C54F8">
      <w:pPr>
        <w:jc w:val="center"/>
        <w:rPr>
          <w:rFonts w:asciiTheme="majorBidi" w:hAnsiTheme="majorBidi" w:cstheme="majorBidi"/>
          <w:sz w:val="26"/>
          <w:szCs w:val="26"/>
        </w:rPr>
      </w:pPr>
      <w:r w:rsidRPr="004B617E">
        <w:rPr>
          <w:rFonts w:asciiTheme="majorBidi" w:hAnsiTheme="majorBidi" w:cstheme="majorBidi"/>
          <w:b/>
          <w:bCs/>
          <w:sz w:val="26"/>
          <w:szCs w:val="26"/>
        </w:rPr>
        <w:lastRenderedPageBreak/>
        <w:t>FIRST SCHEDULE</w:t>
      </w:r>
      <w:r w:rsidRPr="004B617E">
        <w:rPr>
          <w:rFonts w:asciiTheme="majorBidi" w:hAnsiTheme="majorBidi" w:cstheme="majorBidi"/>
          <w:sz w:val="26"/>
          <w:szCs w:val="26"/>
        </w:rPr>
        <w:t xml:space="preserve">, </w:t>
      </w:r>
      <w:r w:rsidRPr="004B617E">
        <w:rPr>
          <w:rFonts w:asciiTheme="majorBidi" w:hAnsiTheme="majorBidi" w:cstheme="majorBidi"/>
          <w:i/>
          <w:iCs/>
          <w:sz w:val="26"/>
          <w:szCs w:val="26"/>
        </w:rPr>
        <w:t>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2"/>
        <w:gridCol w:w="2930"/>
        <w:gridCol w:w="3254"/>
      </w:tblGrid>
      <w:tr w:rsidR="003C54F8" w:rsidRPr="004B617E" w:rsidTr="003C54F8">
        <w:tc>
          <w:tcPr>
            <w:tcW w:w="3052" w:type="dxa"/>
            <w:vAlign w:val="center"/>
          </w:tcPr>
          <w:p w:rsidR="003C54F8" w:rsidRPr="004B617E" w:rsidRDefault="003C54F8" w:rsidP="003C54F8">
            <w:pPr>
              <w:spacing w:before="100" w:beforeAutospacing="1" w:after="100" w:afterAutospacing="1"/>
              <w:jc w:val="center"/>
              <w:rPr>
                <w:szCs w:val="24"/>
              </w:rPr>
            </w:pPr>
          </w:p>
        </w:tc>
        <w:tc>
          <w:tcPr>
            <w:tcW w:w="2930" w:type="dxa"/>
            <w:vAlign w:val="center"/>
          </w:tcPr>
          <w:p w:rsidR="003C54F8" w:rsidRPr="004B617E" w:rsidRDefault="003C54F8" w:rsidP="003C54F8">
            <w:pPr>
              <w:pStyle w:val="Heading3"/>
              <w:spacing w:before="100" w:beforeAutospacing="1" w:after="100" w:afterAutospacing="1"/>
              <w:jc w:val="center"/>
            </w:pPr>
            <w:bookmarkStart w:id="225" w:name="_Toc301599098"/>
            <w:r w:rsidRPr="004B617E">
              <w:t xml:space="preserve">Form </w:t>
            </w:r>
            <w:r w:rsidR="0013207D" w:rsidRPr="004B617E">
              <w:t>1</w:t>
            </w:r>
            <w:r w:rsidR="00795F28" w:rsidRPr="004B617E">
              <w:t>2</w:t>
            </w:r>
            <w:bookmarkEnd w:id="225"/>
          </w:p>
        </w:tc>
        <w:tc>
          <w:tcPr>
            <w:tcW w:w="3254" w:type="dxa"/>
            <w:vAlign w:val="center"/>
          </w:tcPr>
          <w:p w:rsidR="003C54F8" w:rsidRPr="004B617E" w:rsidRDefault="003C54F8" w:rsidP="003C54F8">
            <w:pPr>
              <w:spacing w:before="100" w:beforeAutospacing="1" w:after="100" w:afterAutospacing="1"/>
              <w:jc w:val="center"/>
              <w:rPr>
                <w:bCs/>
                <w:szCs w:val="24"/>
              </w:rPr>
            </w:pPr>
            <w:r w:rsidRPr="004B617E">
              <w:rPr>
                <w:bCs/>
                <w:szCs w:val="24"/>
              </w:rPr>
              <w:t>[Regulation nos.]</w:t>
            </w:r>
          </w:p>
        </w:tc>
      </w:tr>
    </w:tbl>
    <w:p w:rsidR="003C54F8" w:rsidRPr="004B617E" w:rsidRDefault="003C54F8" w:rsidP="003C54F8">
      <w:pPr>
        <w:jc w:val="center"/>
        <w:rPr>
          <w:i/>
          <w:iCs/>
          <w:sz w:val="26"/>
          <w:szCs w:val="26"/>
        </w:rPr>
      </w:pPr>
    </w:p>
    <w:p w:rsidR="004B5B07" w:rsidRPr="004B617E" w:rsidRDefault="0013207D" w:rsidP="004B5B07">
      <w:pPr>
        <w:autoSpaceDE w:val="0"/>
        <w:autoSpaceDN w:val="0"/>
        <w:adjustRightInd w:val="0"/>
        <w:spacing w:after="0" w:line="360" w:lineRule="auto"/>
        <w:jc w:val="center"/>
        <w:rPr>
          <w:b/>
          <w:bCs/>
          <w:sz w:val="26"/>
          <w:szCs w:val="26"/>
        </w:rPr>
      </w:pPr>
      <w:r w:rsidRPr="004B617E">
        <w:rPr>
          <w:b/>
          <w:bCs/>
          <w:sz w:val="26"/>
          <w:szCs w:val="26"/>
        </w:rPr>
        <w:t>Fisheries Hygiene (Certification, Licensing and Control) Regulations</w:t>
      </w:r>
    </w:p>
    <w:p w:rsidR="0013207D" w:rsidRPr="004B617E" w:rsidRDefault="0013207D" w:rsidP="004B5B07">
      <w:pPr>
        <w:autoSpaceDE w:val="0"/>
        <w:autoSpaceDN w:val="0"/>
        <w:adjustRightInd w:val="0"/>
        <w:spacing w:after="0" w:line="360" w:lineRule="auto"/>
        <w:jc w:val="center"/>
        <w:rPr>
          <w:rFonts w:ascii="Copperplate Gothic Light" w:hAnsi="Copperplate Gothic Light"/>
          <w:b/>
          <w:bCs/>
          <w:sz w:val="20"/>
          <w:szCs w:val="20"/>
        </w:rPr>
      </w:pPr>
    </w:p>
    <w:p w:rsidR="004B5B07" w:rsidRPr="004B617E" w:rsidRDefault="004B5B07" w:rsidP="004B5B07">
      <w:pPr>
        <w:autoSpaceDE w:val="0"/>
        <w:autoSpaceDN w:val="0"/>
        <w:adjustRightInd w:val="0"/>
        <w:spacing w:after="0" w:line="360" w:lineRule="auto"/>
        <w:jc w:val="center"/>
        <w:rPr>
          <w:sz w:val="26"/>
          <w:szCs w:val="26"/>
        </w:rPr>
      </w:pPr>
      <w:r w:rsidRPr="004B617E">
        <w:rPr>
          <w:i/>
          <w:iCs/>
          <w:sz w:val="26"/>
          <w:szCs w:val="26"/>
        </w:rPr>
        <w:t>Notice of Appeal</w:t>
      </w:r>
    </w:p>
    <w:p w:rsidR="004B5B07" w:rsidRPr="004B617E" w:rsidRDefault="004B5B07" w:rsidP="004B5B07">
      <w:pPr>
        <w:autoSpaceDE w:val="0"/>
        <w:autoSpaceDN w:val="0"/>
        <w:adjustRightInd w:val="0"/>
        <w:spacing w:after="0" w:line="360" w:lineRule="auto"/>
        <w:rPr>
          <w:sz w:val="26"/>
          <w:szCs w:val="26"/>
        </w:rPr>
      </w:pPr>
      <w:r w:rsidRPr="004B617E">
        <w:rPr>
          <w:sz w:val="26"/>
          <w:szCs w:val="26"/>
        </w:rPr>
        <w:t>Appeal No. _________________________</w:t>
      </w:r>
    </w:p>
    <w:p w:rsidR="004B5B07" w:rsidRPr="004B617E" w:rsidRDefault="004B5B07" w:rsidP="004B5B07">
      <w:pPr>
        <w:autoSpaceDE w:val="0"/>
        <w:autoSpaceDN w:val="0"/>
        <w:adjustRightInd w:val="0"/>
        <w:spacing w:after="0" w:line="360" w:lineRule="auto"/>
        <w:rPr>
          <w:sz w:val="26"/>
          <w:szCs w:val="26"/>
        </w:rPr>
      </w:pPr>
      <w:r w:rsidRPr="004B617E">
        <w:rPr>
          <w:sz w:val="26"/>
          <w:szCs w:val="26"/>
        </w:rPr>
        <w:t>To: The Minister responsible for Agriculture</w:t>
      </w:r>
    </w:p>
    <w:p w:rsidR="004B5B07" w:rsidRPr="004B617E" w:rsidRDefault="004B5B07" w:rsidP="004B5B07">
      <w:pPr>
        <w:autoSpaceDE w:val="0"/>
        <w:autoSpaceDN w:val="0"/>
        <w:adjustRightInd w:val="0"/>
        <w:spacing w:after="0" w:line="360" w:lineRule="auto"/>
        <w:ind w:firstLine="720"/>
        <w:rPr>
          <w:sz w:val="26"/>
          <w:szCs w:val="26"/>
        </w:rPr>
      </w:pPr>
    </w:p>
    <w:p w:rsidR="004B5B07" w:rsidRPr="004B617E" w:rsidRDefault="004B5B07" w:rsidP="004B5B07">
      <w:pPr>
        <w:autoSpaceDE w:val="0"/>
        <w:autoSpaceDN w:val="0"/>
        <w:adjustRightInd w:val="0"/>
        <w:spacing w:after="0" w:line="480" w:lineRule="auto"/>
        <w:ind w:firstLine="720"/>
        <w:rPr>
          <w:i/>
          <w:iCs/>
          <w:sz w:val="26"/>
          <w:szCs w:val="26"/>
        </w:rPr>
      </w:pPr>
      <w:r w:rsidRPr="004B617E">
        <w:rPr>
          <w:sz w:val="26"/>
          <w:szCs w:val="26"/>
        </w:rPr>
        <w:t>Take notice that I, _____________________________________________</w:t>
      </w:r>
    </w:p>
    <w:p w:rsidR="004B5B07" w:rsidRPr="004B617E" w:rsidRDefault="004B5B07" w:rsidP="004B5B07">
      <w:pPr>
        <w:autoSpaceDE w:val="0"/>
        <w:autoSpaceDN w:val="0"/>
        <w:adjustRightInd w:val="0"/>
        <w:spacing w:after="0" w:line="240" w:lineRule="auto"/>
        <w:rPr>
          <w:sz w:val="26"/>
          <w:szCs w:val="26"/>
        </w:rPr>
      </w:pPr>
      <w:r w:rsidRPr="004B617E">
        <w:rPr>
          <w:sz w:val="26"/>
          <w:szCs w:val="26"/>
        </w:rPr>
        <w:t>of________________________________________________________________</w:t>
      </w:r>
    </w:p>
    <w:p w:rsidR="004B5B07" w:rsidRPr="004B617E" w:rsidRDefault="004B5B07" w:rsidP="004B5B07">
      <w:pPr>
        <w:autoSpaceDE w:val="0"/>
        <w:autoSpaceDN w:val="0"/>
        <w:adjustRightInd w:val="0"/>
        <w:spacing w:after="0" w:line="360" w:lineRule="auto"/>
        <w:jc w:val="center"/>
        <w:rPr>
          <w:i/>
          <w:iCs/>
          <w:sz w:val="26"/>
          <w:szCs w:val="26"/>
        </w:rPr>
      </w:pPr>
      <w:r w:rsidRPr="004B617E">
        <w:rPr>
          <w:i/>
          <w:iCs/>
          <w:sz w:val="26"/>
          <w:szCs w:val="26"/>
        </w:rPr>
        <w:t>(Business Address)</w:t>
      </w:r>
    </w:p>
    <w:p w:rsidR="004B5B07" w:rsidRPr="004B617E" w:rsidRDefault="004B5B07" w:rsidP="004B5B07">
      <w:pPr>
        <w:autoSpaceDE w:val="0"/>
        <w:autoSpaceDN w:val="0"/>
        <w:adjustRightInd w:val="0"/>
        <w:spacing w:after="0" w:line="360" w:lineRule="auto"/>
        <w:rPr>
          <w:sz w:val="26"/>
          <w:szCs w:val="26"/>
        </w:rPr>
      </w:pPr>
      <w:proofErr w:type="gramStart"/>
      <w:r w:rsidRPr="004B617E">
        <w:rPr>
          <w:szCs w:val="24"/>
        </w:rPr>
        <w:t>being</w:t>
      </w:r>
      <w:proofErr w:type="gramEnd"/>
      <w:r w:rsidRPr="004B617E">
        <w:rPr>
          <w:szCs w:val="24"/>
        </w:rPr>
        <w:t xml:space="preserve"> a consignor or operator of a processing establishment/carrier vessel/ factory vessel/ freezer vessel, hereby appeal against the decision of the competent authority, in the matter </w:t>
      </w:r>
      <w:r w:rsidRPr="004B617E">
        <w:rPr>
          <w:sz w:val="26"/>
          <w:szCs w:val="26"/>
        </w:rPr>
        <w:t>of___________________________________________________________</w:t>
      </w:r>
    </w:p>
    <w:p w:rsidR="004B5B07" w:rsidRPr="004B617E" w:rsidRDefault="004B5B07" w:rsidP="003C54F8">
      <w:pPr>
        <w:autoSpaceDE w:val="0"/>
        <w:autoSpaceDN w:val="0"/>
        <w:adjustRightInd w:val="0"/>
        <w:spacing w:after="0" w:line="480" w:lineRule="auto"/>
        <w:rPr>
          <w:sz w:val="26"/>
          <w:szCs w:val="26"/>
        </w:rPr>
      </w:pPr>
      <w:r w:rsidRPr="004B617E">
        <w:rPr>
          <w:sz w:val="26"/>
          <w:szCs w:val="26"/>
        </w:rPr>
        <w:t>__________________________________________________________________</w:t>
      </w:r>
    </w:p>
    <w:p w:rsidR="004B5B07" w:rsidRPr="004B617E" w:rsidRDefault="004B5B07" w:rsidP="003C54F8">
      <w:pPr>
        <w:autoSpaceDE w:val="0"/>
        <w:autoSpaceDN w:val="0"/>
        <w:adjustRightInd w:val="0"/>
        <w:spacing w:after="0" w:line="360" w:lineRule="auto"/>
        <w:ind w:firstLine="720"/>
        <w:rPr>
          <w:sz w:val="26"/>
          <w:szCs w:val="26"/>
        </w:rPr>
      </w:pPr>
      <w:r w:rsidRPr="004B617E">
        <w:rPr>
          <w:sz w:val="26"/>
          <w:szCs w:val="26"/>
        </w:rPr>
        <w:t xml:space="preserve">This decision was notified to me on the_________ day of__________ 20 </w:t>
      </w:r>
    </w:p>
    <w:p w:rsidR="004B5B07" w:rsidRPr="004B617E" w:rsidRDefault="004B5B07" w:rsidP="004B5B07">
      <w:pPr>
        <w:autoSpaceDE w:val="0"/>
        <w:autoSpaceDN w:val="0"/>
        <w:adjustRightInd w:val="0"/>
        <w:spacing w:after="0" w:line="360" w:lineRule="auto"/>
        <w:rPr>
          <w:sz w:val="26"/>
          <w:szCs w:val="26"/>
        </w:rPr>
      </w:pPr>
      <w:r w:rsidRPr="004B617E">
        <w:rPr>
          <w:sz w:val="26"/>
          <w:szCs w:val="26"/>
        </w:rPr>
        <w:t>The grounds of appeal are-</w:t>
      </w:r>
    </w:p>
    <w:p w:rsidR="004B5B07" w:rsidRPr="004B617E" w:rsidRDefault="004B5B07" w:rsidP="003C54F8">
      <w:pPr>
        <w:autoSpaceDE w:val="0"/>
        <w:autoSpaceDN w:val="0"/>
        <w:adjustRightInd w:val="0"/>
        <w:spacing w:after="0" w:line="360" w:lineRule="auto"/>
        <w:ind w:firstLine="720"/>
        <w:rPr>
          <w:sz w:val="26"/>
          <w:szCs w:val="26"/>
        </w:rPr>
      </w:pPr>
      <w:r w:rsidRPr="004B617E">
        <w:rPr>
          <w:sz w:val="26"/>
          <w:szCs w:val="26"/>
        </w:rPr>
        <w:t>I attach herewith copies of correspondence, documents or statements relevant to the appeal and receipt evidencing payment of the prescribed fee.</w:t>
      </w: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rPr>
          <w:sz w:val="26"/>
          <w:szCs w:val="26"/>
        </w:rPr>
      </w:pPr>
      <w:r w:rsidRPr="004B617E">
        <w:rPr>
          <w:sz w:val="26"/>
          <w:szCs w:val="26"/>
        </w:rPr>
        <w:t>Dated the ____________day of __________________ 200</w:t>
      </w:r>
    </w:p>
    <w:p w:rsidR="004B5B07" w:rsidRPr="004B617E" w:rsidRDefault="004B5B07" w:rsidP="004B5B07">
      <w:pPr>
        <w:autoSpaceDE w:val="0"/>
        <w:autoSpaceDN w:val="0"/>
        <w:adjustRightInd w:val="0"/>
        <w:spacing w:after="0" w:line="360" w:lineRule="auto"/>
        <w:rPr>
          <w:sz w:val="26"/>
          <w:szCs w:val="26"/>
        </w:rPr>
      </w:pPr>
    </w:p>
    <w:p w:rsidR="004B5B07" w:rsidRPr="004B617E" w:rsidRDefault="004B5B07" w:rsidP="004B5B07">
      <w:pPr>
        <w:autoSpaceDE w:val="0"/>
        <w:autoSpaceDN w:val="0"/>
        <w:adjustRightInd w:val="0"/>
        <w:spacing w:after="0" w:line="360" w:lineRule="auto"/>
        <w:rPr>
          <w:sz w:val="26"/>
          <w:szCs w:val="26"/>
        </w:rPr>
      </w:pPr>
      <w:r w:rsidRPr="004B617E">
        <w:rPr>
          <w:sz w:val="26"/>
          <w:szCs w:val="26"/>
        </w:rPr>
        <w:tab/>
      </w:r>
      <w:r w:rsidRPr="004B617E">
        <w:rPr>
          <w:sz w:val="26"/>
          <w:szCs w:val="26"/>
        </w:rPr>
        <w:tab/>
      </w:r>
      <w:r w:rsidRPr="004B617E">
        <w:rPr>
          <w:sz w:val="26"/>
          <w:szCs w:val="26"/>
        </w:rPr>
        <w:tab/>
      </w:r>
      <w:r w:rsidRPr="004B617E">
        <w:rPr>
          <w:sz w:val="26"/>
          <w:szCs w:val="26"/>
        </w:rPr>
        <w:tab/>
      </w:r>
      <w:r w:rsidRPr="004B617E">
        <w:rPr>
          <w:sz w:val="26"/>
          <w:szCs w:val="26"/>
        </w:rPr>
        <w:tab/>
      </w:r>
    </w:p>
    <w:p w:rsidR="004B5B07" w:rsidRPr="004B617E" w:rsidRDefault="004B5B07" w:rsidP="004B5B07">
      <w:pPr>
        <w:autoSpaceDE w:val="0"/>
        <w:autoSpaceDN w:val="0"/>
        <w:adjustRightInd w:val="0"/>
        <w:spacing w:after="0" w:line="360" w:lineRule="auto"/>
        <w:rPr>
          <w:sz w:val="26"/>
          <w:szCs w:val="26"/>
        </w:rPr>
      </w:pPr>
      <w:r w:rsidRPr="004B617E">
        <w:rPr>
          <w:sz w:val="26"/>
          <w:szCs w:val="26"/>
        </w:rPr>
        <w:tab/>
      </w:r>
    </w:p>
    <w:p w:rsidR="004B5B07" w:rsidRPr="004B617E" w:rsidRDefault="004B5B07" w:rsidP="004B5B07">
      <w:pPr>
        <w:autoSpaceDE w:val="0"/>
        <w:autoSpaceDN w:val="0"/>
        <w:adjustRightInd w:val="0"/>
        <w:spacing w:after="0" w:line="240" w:lineRule="auto"/>
        <w:rPr>
          <w:sz w:val="26"/>
          <w:szCs w:val="26"/>
        </w:rPr>
      </w:pPr>
      <w:r w:rsidRPr="004B617E">
        <w:rPr>
          <w:sz w:val="26"/>
          <w:szCs w:val="26"/>
        </w:rPr>
        <w:t xml:space="preserve"> ________________________________</w:t>
      </w:r>
    </w:p>
    <w:p w:rsidR="004B5B07" w:rsidRPr="004B617E" w:rsidRDefault="004B5B07" w:rsidP="004B5B07">
      <w:pPr>
        <w:autoSpaceDE w:val="0"/>
        <w:autoSpaceDN w:val="0"/>
        <w:adjustRightInd w:val="0"/>
        <w:spacing w:after="0" w:line="240" w:lineRule="auto"/>
        <w:ind w:firstLine="720"/>
        <w:rPr>
          <w:sz w:val="26"/>
          <w:szCs w:val="26"/>
        </w:rPr>
      </w:pPr>
      <w:r w:rsidRPr="004B617E">
        <w:rPr>
          <w:sz w:val="26"/>
          <w:szCs w:val="26"/>
        </w:rPr>
        <w:t>Signature of the Appellant</w:t>
      </w:r>
    </w:p>
    <w:p w:rsidR="00211267" w:rsidRPr="004B617E" w:rsidRDefault="00211267" w:rsidP="00211267">
      <w:pPr>
        <w:spacing w:after="240" w:line="288" w:lineRule="auto"/>
        <w:rPr>
          <w:rFonts w:eastAsia="Times New Roman"/>
          <w:color w:val="000000"/>
          <w:szCs w:val="24"/>
        </w:rPr>
      </w:pPr>
    </w:p>
    <w:p w:rsidR="0013207D" w:rsidRPr="004B617E" w:rsidRDefault="0013207D">
      <w:pPr>
        <w:spacing w:after="0" w:line="240" w:lineRule="auto"/>
        <w:jc w:val="left"/>
        <w:rPr>
          <w:rFonts w:eastAsia="MS Gothic"/>
          <w:b/>
          <w:bCs/>
          <w:kern w:val="32"/>
          <w:sz w:val="28"/>
          <w:szCs w:val="32"/>
        </w:rPr>
      </w:pPr>
      <w:r w:rsidRPr="004B617E">
        <w:br w:type="page"/>
      </w:r>
    </w:p>
    <w:p w:rsidR="002424BC" w:rsidRPr="004B617E" w:rsidRDefault="003C54F8" w:rsidP="002424BC">
      <w:pPr>
        <w:pStyle w:val="Heading1"/>
        <w:jc w:val="center"/>
      </w:pPr>
      <w:bookmarkStart w:id="226" w:name="_Toc301599099"/>
      <w:r w:rsidRPr="004B617E">
        <w:lastRenderedPageBreak/>
        <w:t>SECOND SCHEDULE</w:t>
      </w:r>
      <w:bookmarkEnd w:id="226"/>
    </w:p>
    <w:p w:rsidR="00BA39A6" w:rsidRPr="004B617E" w:rsidRDefault="00BA39A6" w:rsidP="00BA39A6">
      <w:pPr>
        <w:autoSpaceDE w:val="0"/>
        <w:autoSpaceDN w:val="0"/>
        <w:adjustRightInd w:val="0"/>
        <w:spacing w:after="0" w:line="240" w:lineRule="auto"/>
        <w:jc w:val="center"/>
        <w:rPr>
          <w:i/>
          <w:iCs/>
          <w:sz w:val="26"/>
          <w:szCs w:val="26"/>
        </w:rPr>
      </w:pPr>
      <w:r w:rsidRPr="004B617E">
        <w:rPr>
          <w:i/>
          <w:iCs/>
          <w:sz w:val="26"/>
          <w:szCs w:val="26"/>
        </w:rPr>
        <w:t>Contents of Official Register</w:t>
      </w:r>
    </w:p>
    <w:p w:rsidR="00BA39A6" w:rsidRPr="004B617E" w:rsidRDefault="00BA39A6" w:rsidP="00BA39A6">
      <w:pPr>
        <w:autoSpaceDE w:val="0"/>
        <w:autoSpaceDN w:val="0"/>
        <w:adjustRightInd w:val="0"/>
        <w:spacing w:after="0" w:line="240" w:lineRule="auto"/>
        <w:jc w:val="center"/>
        <w:rPr>
          <w:i/>
          <w:iCs/>
          <w:sz w:val="26"/>
          <w:szCs w:val="26"/>
        </w:rPr>
      </w:pP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Date of application.</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Name of applicant.</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Business address of applicant.</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Name of operator, if different from applicant.</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Business address of operator, if different from applicant.</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Category of license for which application made.</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Address of processing establishment or home port of carrier vessel, factory vessel or freezer vessel.</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Nature of export operation.</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Description of equipment, facilities and services in processing establishment or on board carrier vessel, factory vessel or freezer vessel.</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Type, description and identification number of carrier vessel, factory vessel or freezer vessel.</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Number and expiry date of Public Health Certificate of processing establishment.</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Date of inspection of processing establishment, carrier vessel, factory vessel or freezer vessel.</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Name and identification number of inspector carrying out inspection.</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Date of submission of report of inspection.</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Date of grant of license.</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Date of refusal of application.</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Reasons for refusal.</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Date of notification or refusal of application.</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Date of renewal of license.</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Date of notification of suspension of license.</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Reasons for suspension of license.</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Date of withdrawal of suspension of license.</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Date of notification of revocation of license.</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Date of notice of appeal.</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lastRenderedPageBreak/>
        <w:t>Grounds of appeal.</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Decision of appeal.</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Date of notification of decision of appeal.</w:t>
      </w:r>
    </w:p>
    <w:p w:rsidR="00BA39A6" w:rsidRPr="004B617E" w:rsidRDefault="00BA39A6" w:rsidP="00C65092">
      <w:pPr>
        <w:pStyle w:val="ListParagraph"/>
        <w:numPr>
          <w:ilvl w:val="0"/>
          <w:numId w:val="26"/>
        </w:numPr>
        <w:autoSpaceDE w:val="0"/>
        <w:autoSpaceDN w:val="0"/>
        <w:adjustRightInd w:val="0"/>
        <w:spacing w:after="0" w:line="360" w:lineRule="auto"/>
        <w:jc w:val="left"/>
        <w:rPr>
          <w:sz w:val="26"/>
          <w:szCs w:val="26"/>
        </w:rPr>
      </w:pPr>
      <w:r w:rsidRPr="004B617E">
        <w:rPr>
          <w:sz w:val="26"/>
          <w:szCs w:val="26"/>
        </w:rPr>
        <w:t>Date of revocation of license.</w:t>
      </w:r>
    </w:p>
    <w:p w:rsidR="00BA39A6" w:rsidRPr="004B617E" w:rsidRDefault="00BA39A6" w:rsidP="00BA39A6">
      <w:pPr>
        <w:autoSpaceDE w:val="0"/>
        <w:autoSpaceDN w:val="0"/>
        <w:adjustRightInd w:val="0"/>
        <w:spacing w:after="0" w:line="360" w:lineRule="auto"/>
        <w:rPr>
          <w:sz w:val="26"/>
          <w:szCs w:val="26"/>
        </w:rPr>
      </w:pPr>
    </w:p>
    <w:p w:rsidR="001A275B" w:rsidRPr="004B617E" w:rsidRDefault="001A275B" w:rsidP="00211267">
      <w:pPr>
        <w:spacing w:after="240" w:line="288" w:lineRule="auto"/>
        <w:rPr>
          <w:rFonts w:eastAsia="Times New Roman"/>
          <w:color w:val="000000"/>
          <w:szCs w:val="24"/>
        </w:rPr>
      </w:pPr>
    </w:p>
    <w:sectPr w:rsidR="001A275B" w:rsidRPr="004B617E" w:rsidSect="00FB0EE3">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opperplate Gothic Light">
    <w:panose1 w:val="020E05070202060204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6B5354"/>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F50D03"/>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55A0626"/>
    <w:multiLevelType w:val="multilevel"/>
    <w:tmpl w:val="B5C282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58D2008"/>
    <w:multiLevelType w:val="multilevel"/>
    <w:tmpl w:val="B688F2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60112AF"/>
    <w:multiLevelType w:val="multilevel"/>
    <w:tmpl w:val="439632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D983F50"/>
    <w:multiLevelType w:val="multilevel"/>
    <w:tmpl w:val="B5C282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27A7B37"/>
    <w:multiLevelType w:val="multilevel"/>
    <w:tmpl w:val="27D6C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3B70374"/>
    <w:multiLevelType w:val="hybridMultilevel"/>
    <w:tmpl w:val="37BEE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184487"/>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6F32F08"/>
    <w:multiLevelType w:val="multilevel"/>
    <w:tmpl w:val="15BC31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9434343"/>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7E7C06"/>
    <w:multiLevelType w:val="multilevel"/>
    <w:tmpl w:val="B5C282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F83CB6"/>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36A5F9E"/>
    <w:multiLevelType w:val="hybridMultilevel"/>
    <w:tmpl w:val="193C7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A06DAF"/>
    <w:multiLevelType w:val="multilevel"/>
    <w:tmpl w:val="439632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3A65CAE"/>
    <w:multiLevelType w:val="multilevel"/>
    <w:tmpl w:val="439632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5457E65"/>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BF63B01"/>
    <w:multiLevelType w:val="multilevel"/>
    <w:tmpl w:val="439632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2686C28"/>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59426DD"/>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C3D2BAE"/>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FE1641E"/>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27A054C"/>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4C759B6"/>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79F5F98"/>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7AC47C7"/>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5F7CEF"/>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B332519"/>
    <w:multiLevelType w:val="multilevel"/>
    <w:tmpl w:val="B5C282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F4838FD"/>
    <w:multiLevelType w:val="multilevel"/>
    <w:tmpl w:val="424269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C9436B"/>
    <w:multiLevelType w:val="multilevel"/>
    <w:tmpl w:val="B5C282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57A7B73"/>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75A6213"/>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8656BF6"/>
    <w:multiLevelType w:val="multilevel"/>
    <w:tmpl w:val="B5C282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8C54301"/>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C3F36B6"/>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30E5D1B"/>
    <w:multiLevelType w:val="multilevel"/>
    <w:tmpl w:val="4B929542"/>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7">
    <w:nsid w:val="64641895"/>
    <w:multiLevelType w:val="multilevel"/>
    <w:tmpl w:val="B5C282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5E84F8B"/>
    <w:multiLevelType w:val="multilevel"/>
    <w:tmpl w:val="439632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6C8618D"/>
    <w:multiLevelType w:val="multilevel"/>
    <w:tmpl w:val="B5C282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B641D80"/>
    <w:multiLevelType w:val="hybridMultilevel"/>
    <w:tmpl w:val="F90A9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C152593"/>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E102C25"/>
    <w:multiLevelType w:val="multilevel"/>
    <w:tmpl w:val="439632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F002B4C"/>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8AB1472"/>
    <w:multiLevelType w:val="multilevel"/>
    <w:tmpl w:val="8E140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8F35FC9"/>
    <w:multiLevelType w:val="multilevel"/>
    <w:tmpl w:val="439632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BBE77E1"/>
    <w:multiLevelType w:val="multilevel"/>
    <w:tmpl w:val="439632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EF84353"/>
    <w:multiLevelType w:val="multilevel"/>
    <w:tmpl w:val="439632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43"/>
  </w:num>
  <w:num w:numId="3">
    <w:abstractNumId w:val="25"/>
  </w:num>
  <w:num w:numId="4">
    <w:abstractNumId w:val="47"/>
  </w:num>
  <w:num w:numId="5">
    <w:abstractNumId w:val="45"/>
  </w:num>
  <w:num w:numId="6">
    <w:abstractNumId w:val="28"/>
  </w:num>
  <w:num w:numId="7">
    <w:abstractNumId w:val="30"/>
  </w:num>
  <w:num w:numId="8">
    <w:abstractNumId w:val="15"/>
  </w:num>
  <w:num w:numId="9">
    <w:abstractNumId w:val="24"/>
  </w:num>
  <w:num w:numId="10">
    <w:abstractNumId w:val="17"/>
  </w:num>
  <w:num w:numId="11">
    <w:abstractNumId w:val="13"/>
  </w:num>
  <w:num w:numId="12">
    <w:abstractNumId w:val="37"/>
  </w:num>
  <w:num w:numId="13">
    <w:abstractNumId w:val="6"/>
  </w:num>
  <w:num w:numId="14">
    <w:abstractNumId w:val="39"/>
  </w:num>
  <w:num w:numId="15">
    <w:abstractNumId w:val="26"/>
  </w:num>
  <w:num w:numId="16">
    <w:abstractNumId w:val="31"/>
  </w:num>
  <w:num w:numId="17">
    <w:abstractNumId w:val="9"/>
  </w:num>
  <w:num w:numId="18">
    <w:abstractNumId w:val="32"/>
  </w:num>
  <w:num w:numId="19">
    <w:abstractNumId w:val="22"/>
  </w:num>
  <w:num w:numId="20">
    <w:abstractNumId w:val="42"/>
  </w:num>
  <w:num w:numId="21">
    <w:abstractNumId w:val="8"/>
  </w:num>
  <w:num w:numId="22">
    <w:abstractNumId w:val="40"/>
  </w:num>
  <w:num w:numId="23">
    <w:abstractNumId w:val="19"/>
  </w:num>
  <w:num w:numId="24">
    <w:abstractNumId w:val="18"/>
  </w:num>
  <w:num w:numId="25">
    <w:abstractNumId w:val="38"/>
  </w:num>
  <w:num w:numId="26">
    <w:abstractNumId w:val="14"/>
  </w:num>
  <w:num w:numId="27">
    <w:abstractNumId w:val="16"/>
  </w:num>
  <w:num w:numId="28">
    <w:abstractNumId w:val="46"/>
  </w:num>
  <w:num w:numId="29">
    <w:abstractNumId w:val="5"/>
  </w:num>
  <w:num w:numId="30">
    <w:abstractNumId w:val="3"/>
  </w:num>
  <w:num w:numId="31">
    <w:abstractNumId w:val="29"/>
  </w:num>
  <w:num w:numId="32">
    <w:abstractNumId w:val="4"/>
  </w:num>
  <w:num w:numId="33">
    <w:abstractNumId w:val="10"/>
  </w:num>
  <w:num w:numId="34">
    <w:abstractNumId w:val="2"/>
  </w:num>
  <w:num w:numId="35">
    <w:abstractNumId w:val="44"/>
  </w:num>
  <w:num w:numId="36">
    <w:abstractNumId w:val="36"/>
  </w:num>
  <w:num w:numId="37">
    <w:abstractNumId w:val="12"/>
  </w:num>
  <w:num w:numId="38">
    <w:abstractNumId w:val="33"/>
  </w:num>
  <w:num w:numId="39">
    <w:abstractNumId w:val="20"/>
  </w:num>
  <w:num w:numId="40">
    <w:abstractNumId w:val="35"/>
  </w:num>
  <w:num w:numId="41">
    <w:abstractNumId w:val="21"/>
  </w:num>
  <w:num w:numId="42">
    <w:abstractNumId w:val="41"/>
  </w:num>
  <w:num w:numId="43">
    <w:abstractNumId w:val="23"/>
  </w:num>
  <w:num w:numId="44">
    <w:abstractNumId w:val="27"/>
  </w:num>
  <w:num w:numId="45">
    <w:abstractNumId w:val="1"/>
  </w:num>
  <w:num w:numId="46">
    <w:abstractNumId w:val="0"/>
  </w:num>
  <w:num w:numId="47">
    <w:abstractNumId w:val="34"/>
  </w:num>
  <w:num w:numId="48">
    <w:abstractNumId w:val="1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574384"/>
    <w:rsid w:val="00001160"/>
    <w:rsid w:val="00001939"/>
    <w:rsid w:val="00001BE5"/>
    <w:rsid w:val="0000355A"/>
    <w:rsid w:val="00004009"/>
    <w:rsid w:val="00005BFE"/>
    <w:rsid w:val="00005CDD"/>
    <w:rsid w:val="0001440D"/>
    <w:rsid w:val="000149E6"/>
    <w:rsid w:val="00020348"/>
    <w:rsid w:val="000203D0"/>
    <w:rsid w:val="000238CC"/>
    <w:rsid w:val="0002433F"/>
    <w:rsid w:val="000258DF"/>
    <w:rsid w:val="000307C8"/>
    <w:rsid w:val="00030F2F"/>
    <w:rsid w:val="00032836"/>
    <w:rsid w:val="00032CFE"/>
    <w:rsid w:val="000371E6"/>
    <w:rsid w:val="00037312"/>
    <w:rsid w:val="0004737F"/>
    <w:rsid w:val="00050554"/>
    <w:rsid w:val="0005221D"/>
    <w:rsid w:val="00052510"/>
    <w:rsid w:val="00055E0C"/>
    <w:rsid w:val="0006412F"/>
    <w:rsid w:val="00065C0A"/>
    <w:rsid w:val="000670A1"/>
    <w:rsid w:val="0006759B"/>
    <w:rsid w:val="000708D8"/>
    <w:rsid w:val="0007199C"/>
    <w:rsid w:val="00071A6F"/>
    <w:rsid w:val="00074D2E"/>
    <w:rsid w:val="000756E9"/>
    <w:rsid w:val="00076E4F"/>
    <w:rsid w:val="000778B9"/>
    <w:rsid w:val="000815BE"/>
    <w:rsid w:val="00082CB5"/>
    <w:rsid w:val="00082D6F"/>
    <w:rsid w:val="000837F8"/>
    <w:rsid w:val="0008563A"/>
    <w:rsid w:val="00087FAF"/>
    <w:rsid w:val="00091B03"/>
    <w:rsid w:val="0009422D"/>
    <w:rsid w:val="000966CF"/>
    <w:rsid w:val="00097C12"/>
    <w:rsid w:val="00097CB4"/>
    <w:rsid w:val="000A01EA"/>
    <w:rsid w:val="000A05D7"/>
    <w:rsid w:val="000A4854"/>
    <w:rsid w:val="000A6A8B"/>
    <w:rsid w:val="000A7FDC"/>
    <w:rsid w:val="000B1330"/>
    <w:rsid w:val="000B1C6E"/>
    <w:rsid w:val="000B609E"/>
    <w:rsid w:val="000B6284"/>
    <w:rsid w:val="000C34DE"/>
    <w:rsid w:val="000D3154"/>
    <w:rsid w:val="000D4D6A"/>
    <w:rsid w:val="000E0603"/>
    <w:rsid w:val="000E282B"/>
    <w:rsid w:val="000E476B"/>
    <w:rsid w:val="000F4F52"/>
    <w:rsid w:val="00101DFC"/>
    <w:rsid w:val="001161E3"/>
    <w:rsid w:val="00116679"/>
    <w:rsid w:val="00116F44"/>
    <w:rsid w:val="00117A17"/>
    <w:rsid w:val="001233B9"/>
    <w:rsid w:val="0012366D"/>
    <w:rsid w:val="00124CAF"/>
    <w:rsid w:val="0013207D"/>
    <w:rsid w:val="00133D73"/>
    <w:rsid w:val="00135A3D"/>
    <w:rsid w:val="00137077"/>
    <w:rsid w:val="001413C9"/>
    <w:rsid w:val="00142E54"/>
    <w:rsid w:val="001506D3"/>
    <w:rsid w:val="001629E3"/>
    <w:rsid w:val="00164C3D"/>
    <w:rsid w:val="0017176C"/>
    <w:rsid w:val="00172734"/>
    <w:rsid w:val="00172F94"/>
    <w:rsid w:val="00175AD0"/>
    <w:rsid w:val="00177B5A"/>
    <w:rsid w:val="00181B48"/>
    <w:rsid w:val="00183C0E"/>
    <w:rsid w:val="001866DD"/>
    <w:rsid w:val="00187E15"/>
    <w:rsid w:val="00190355"/>
    <w:rsid w:val="00190920"/>
    <w:rsid w:val="00192802"/>
    <w:rsid w:val="00196D89"/>
    <w:rsid w:val="001A0AF8"/>
    <w:rsid w:val="001A1478"/>
    <w:rsid w:val="001A275B"/>
    <w:rsid w:val="001A6222"/>
    <w:rsid w:val="001A65D5"/>
    <w:rsid w:val="001B02EE"/>
    <w:rsid w:val="001B072A"/>
    <w:rsid w:val="001B0CCB"/>
    <w:rsid w:val="001B0D4A"/>
    <w:rsid w:val="001C0241"/>
    <w:rsid w:val="001C2CF3"/>
    <w:rsid w:val="001C4E0D"/>
    <w:rsid w:val="001C73C2"/>
    <w:rsid w:val="001D5BB2"/>
    <w:rsid w:val="001E2B30"/>
    <w:rsid w:val="001E4678"/>
    <w:rsid w:val="001E5736"/>
    <w:rsid w:val="001E660E"/>
    <w:rsid w:val="001F0889"/>
    <w:rsid w:val="001F2D50"/>
    <w:rsid w:val="001F3942"/>
    <w:rsid w:val="001F63C0"/>
    <w:rsid w:val="001F7E63"/>
    <w:rsid w:val="00206027"/>
    <w:rsid w:val="00206FF4"/>
    <w:rsid w:val="002109F5"/>
    <w:rsid w:val="00210C19"/>
    <w:rsid w:val="00211267"/>
    <w:rsid w:val="0021287F"/>
    <w:rsid w:val="00213788"/>
    <w:rsid w:val="002138CE"/>
    <w:rsid w:val="002205E0"/>
    <w:rsid w:val="00223C5C"/>
    <w:rsid w:val="00224276"/>
    <w:rsid w:val="002273E9"/>
    <w:rsid w:val="00231DE0"/>
    <w:rsid w:val="002338C1"/>
    <w:rsid w:val="002359BE"/>
    <w:rsid w:val="00240050"/>
    <w:rsid w:val="00240B63"/>
    <w:rsid w:val="002424BC"/>
    <w:rsid w:val="0024614C"/>
    <w:rsid w:val="00246653"/>
    <w:rsid w:val="002508E9"/>
    <w:rsid w:val="00251A96"/>
    <w:rsid w:val="00251E25"/>
    <w:rsid w:val="00252822"/>
    <w:rsid w:val="0025598E"/>
    <w:rsid w:val="00255C6F"/>
    <w:rsid w:val="00260353"/>
    <w:rsid w:val="002632CB"/>
    <w:rsid w:val="0026409F"/>
    <w:rsid w:val="0026532F"/>
    <w:rsid w:val="00267563"/>
    <w:rsid w:val="00267A15"/>
    <w:rsid w:val="0027014E"/>
    <w:rsid w:val="00271437"/>
    <w:rsid w:val="00271736"/>
    <w:rsid w:val="00275AD6"/>
    <w:rsid w:val="00277845"/>
    <w:rsid w:val="00282189"/>
    <w:rsid w:val="00285836"/>
    <w:rsid w:val="002878C7"/>
    <w:rsid w:val="00290E7E"/>
    <w:rsid w:val="00291E2D"/>
    <w:rsid w:val="00293373"/>
    <w:rsid w:val="002979E4"/>
    <w:rsid w:val="002A3829"/>
    <w:rsid w:val="002A3E48"/>
    <w:rsid w:val="002A685B"/>
    <w:rsid w:val="002A7F68"/>
    <w:rsid w:val="002B1C99"/>
    <w:rsid w:val="002B330B"/>
    <w:rsid w:val="002B3D86"/>
    <w:rsid w:val="002B6FE4"/>
    <w:rsid w:val="002C03BD"/>
    <w:rsid w:val="002C2039"/>
    <w:rsid w:val="002C3C98"/>
    <w:rsid w:val="002C466D"/>
    <w:rsid w:val="002C7882"/>
    <w:rsid w:val="002D0FDA"/>
    <w:rsid w:val="002D288A"/>
    <w:rsid w:val="002D53D2"/>
    <w:rsid w:val="002E059A"/>
    <w:rsid w:val="002E06F2"/>
    <w:rsid w:val="002E3BEF"/>
    <w:rsid w:val="002E3F05"/>
    <w:rsid w:val="002E4611"/>
    <w:rsid w:val="002E4D6F"/>
    <w:rsid w:val="002E6AD1"/>
    <w:rsid w:val="002E78BC"/>
    <w:rsid w:val="002F00DA"/>
    <w:rsid w:val="002F1C66"/>
    <w:rsid w:val="002F2824"/>
    <w:rsid w:val="002F2F0F"/>
    <w:rsid w:val="002F5B40"/>
    <w:rsid w:val="002F6881"/>
    <w:rsid w:val="002F7AE1"/>
    <w:rsid w:val="00300646"/>
    <w:rsid w:val="0030443B"/>
    <w:rsid w:val="0031003F"/>
    <w:rsid w:val="00311199"/>
    <w:rsid w:val="00311F36"/>
    <w:rsid w:val="003128B8"/>
    <w:rsid w:val="003229FA"/>
    <w:rsid w:val="0032364C"/>
    <w:rsid w:val="0033087E"/>
    <w:rsid w:val="00330C0A"/>
    <w:rsid w:val="0033292E"/>
    <w:rsid w:val="003425B4"/>
    <w:rsid w:val="00351E74"/>
    <w:rsid w:val="0035429F"/>
    <w:rsid w:val="00354AEE"/>
    <w:rsid w:val="00355518"/>
    <w:rsid w:val="00363D06"/>
    <w:rsid w:val="00367250"/>
    <w:rsid w:val="00371632"/>
    <w:rsid w:val="00371691"/>
    <w:rsid w:val="00373397"/>
    <w:rsid w:val="00373A93"/>
    <w:rsid w:val="0037610D"/>
    <w:rsid w:val="00377F6F"/>
    <w:rsid w:val="00390837"/>
    <w:rsid w:val="003920CD"/>
    <w:rsid w:val="00393B02"/>
    <w:rsid w:val="00393C28"/>
    <w:rsid w:val="00394622"/>
    <w:rsid w:val="00397312"/>
    <w:rsid w:val="0039759B"/>
    <w:rsid w:val="003A20C5"/>
    <w:rsid w:val="003A4448"/>
    <w:rsid w:val="003A673D"/>
    <w:rsid w:val="003A7539"/>
    <w:rsid w:val="003A78DD"/>
    <w:rsid w:val="003B1B89"/>
    <w:rsid w:val="003B4B63"/>
    <w:rsid w:val="003B4E18"/>
    <w:rsid w:val="003B4FD2"/>
    <w:rsid w:val="003B65E9"/>
    <w:rsid w:val="003B6965"/>
    <w:rsid w:val="003C10E5"/>
    <w:rsid w:val="003C31D9"/>
    <w:rsid w:val="003C33F8"/>
    <w:rsid w:val="003C45D2"/>
    <w:rsid w:val="003C54F8"/>
    <w:rsid w:val="003C7374"/>
    <w:rsid w:val="003D14D9"/>
    <w:rsid w:val="003D1BD6"/>
    <w:rsid w:val="003D33B6"/>
    <w:rsid w:val="003E0122"/>
    <w:rsid w:val="003E062B"/>
    <w:rsid w:val="003E34E6"/>
    <w:rsid w:val="003E41E7"/>
    <w:rsid w:val="003F075B"/>
    <w:rsid w:val="003F367E"/>
    <w:rsid w:val="003F6D1B"/>
    <w:rsid w:val="003F7BA4"/>
    <w:rsid w:val="004003BD"/>
    <w:rsid w:val="00401B5A"/>
    <w:rsid w:val="004049FA"/>
    <w:rsid w:val="004065FC"/>
    <w:rsid w:val="004076BD"/>
    <w:rsid w:val="00415402"/>
    <w:rsid w:val="004223F2"/>
    <w:rsid w:val="00422999"/>
    <w:rsid w:val="00426D7E"/>
    <w:rsid w:val="004317CF"/>
    <w:rsid w:val="00435092"/>
    <w:rsid w:val="00437967"/>
    <w:rsid w:val="00437DA9"/>
    <w:rsid w:val="004441EB"/>
    <w:rsid w:val="00446860"/>
    <w:rsid w:val="00447065"/>
    <w:rsid w:val="00447D36"/>
    <w:rsid w:val="00451F59"/>
    <w:rsid w:val="00457C2F"/>
    <w:rsid w:val="0046288F"/>
    <w:rsid w:val="00463C67"/>
    <w:rsid w:val="0046573E"/>
    <w:rsid w:val="00465DF5"/>
    <w:rsid w:val="00473616"/>
    <w:rsid w:val="004769AB"/>
    <w:rsid w:val="00480350"/>
    <w:rsid w:val="004808AF"/>
    <w:rsid w:val="00483292"/>
    <w:rsid w:val="0048469C"/>
    <w:rsid w:val="00485A86"/>
    <w:rsid w:val="00485FC1"/>
    <w:rsid w:val="00486FBC"/>
    <w:rsid w:val="0048705E"/>
    <w:rsid w:val="004918C1"/>
    <w:rsid w:val="00493433"/>
    <w:rsid w:val="00497237"/>
    <w:rsid w:val="004A1837"/>
    <w:rsid w:val="004A2757"/>
    <w:rsid w:val="004A465A"/>
    <w:rsid w:val="004A5308"/>
    <w:rsid w:val="004B07DD"/>
    <w:rsid w:val="004B34E9"/>
    <w:rsid w:val="004B5B07"/>
    <w:rsid w:val="004B617E"/>
    <w:rsid w:val="004B696F"/>
    <w:rsid w:val="004B7C9F"/>
    <w:rsid w:val="004C3814"/>
    <w:rsid w:val="004C3B90"/>
    <w:rsid w:val="004C44DB"/>
    <w:rsid w:val="004C511E"/>
    <w:rsid w:val="004C5D15"/>
    <w:rsid w:val="004C69D6"/>
    <w:rsid w:val="004C7B18"/>
    <w:rsid w:val="004C7FCD"/>
    <w:rsid w:val="004D0592"/>
    <w:rsid w:val="004D167F"/>
    <w:rsid w:val="004D3437"/>
    <w:rsid w:val="004D557B"/>
    <w:rsid w:val="004D6174"/>
    <w:rsid w:val="004E1CB7"/>
    <w:rsid w:val="004E32DF"/>
    <w:rsid w:val="004E3362"/>
    <w:rsid w:val="004E4214"/>
    <w:rsid w:val="004F27D8"/>
    <w:rsid w:val="004F59B6"/>
    <w:rsid w:val="004F61D9"/>
    <w:rsid w:val="00500A37"/>
    <w:rsid w:val="00501C9C"/>
    <w:rsid w:val="005050BF"/>
    <w:rsid w:val="005074C6"/>
    <w:rsid w:val="0051054A"/>
    <w:rsid w:val="00514CF3"/>
    <w:rsid w:val="00515F98"/>
    <w:rsid w:val="00516620"/>
    <w:rsid w:val="005176F5"/>
    <w:rsid w:val="00525890"/>
    <w:rsid w:val="00526863"/>
    <w:rsid w:val="00534102"/>
    <w:rsid w:val="00537D86"/>
    <w:rsid w:val="00540511"/>
    <w:rsid w:val="00542B28"/>
    <w:rsid w:val="00545BD7"/>
    <w:rsid w:val="00547C05"/>
    <w:rsid w:val="005503DD"/>
    <w:rsid w:val="005515D0"/>
    <w:rsid w:val="00553DD7"/>
    <w:rsid w:val="00554C6E"/>
    <w:rsid w:val="00556F68"/>
    <w:rsid w:val="00557BBE"/>
    <w:rsid w:val="0056017C"/>
    <w:rsid w:val="00561DDF"/>
    <w:rsid w:val="0056253D"/>
    <w:rsid w:val="0057040E"/>
    <w:rsid w:val="005718A9"/>
    <w:rsid w:val="00574384"/>
    <w:rsid w:val="00574583"/>
    <w:rsid w:val="005774D3"/>
    <w:rsid w:val="00580B3B"/>
    <w:rsid w:val="00581B94"/>
    <w:rsid w:val="005823B4"/>
    <w:rsid w:val="005907CC"/>
    <w:rsid w:val="00591E11"/>
    <w:rsid w:val="005949C1"/>
    <w:rsid w:val="00594C53"/>
    <w:rsid w:val="00596A1D"/>
    <w:rsid w:val="005B4797"/>
    <w:rsid w:val="005C2B79"/>
    <w:rsid w:val="005C708A"/>
    <w:rsid w:val="005E03AD"/>
    <w:rsid w:val="005E0473"/>
    <w:rsid w:val="005E169E"/>
    <w:rsid w:val="005E65EA"/>
    <w:rsid w:val="005F25F1"/>
    <w:rsid w:val="005F3FEF"/>
    <w:rsid w:val="005F6DBC"/>
    <w:rsid w:val="00600EB0"/>
    <w:rsid w:val="006052BE"/>
    <w:rsid w:val="00606291"/>
    <w:rsid w:val="00606B90"/>
    <w:rsid w:val="00610CB6"/>
    <w:rsid w:val="006142B7"/>
    <w:rsid w:val="00615107"/>
    <w:rsid w:val="006158C5"/>
    <w:rsid w:val="00624A7B"/>
    <w:rsid w:val="00625B1C"/>
    <w:rsid w:val="0063273D"/>
    <w:rsid w:val="006345A3"/>
    <w:rsid w:val="0063647F"/>
    <w:rsid w:val="0064330E"/>
    <w:rsid w:val="00643A09"/>
    <w:rsid w:val="00654A61"/>
    <w:rsid w:val="00654D57"/>
    <w:rsid w:val="00655335"/>
    <w:rsid w:val="00661E56"/>
    <w:rsid w:val="006623E7"/>
    <w:rsid w:val="00663339"/>
    <w:rsid w:val="006655C7"/>
    <w:rsid w:val="00672370"/>
    <w:rsid w:val="0068011A"/>
    <w:rsid w:val="00680B80"/>
    <w:rsid w:val="00682BDD"/>
    <w:rsid w:val="00682F05"/>
    <w:rsid w:val="006861F2"/>
    <w:rsid w:val="00687314"/>
    <w:rsid w:val="00687E61"/>
    <w:rsid w:val="00692DB1"/>
    <w:rsid w:val="00694D32"/>
    <w:rsid w:val="006A0D3B"/>
    <w:rsid w:val="006A4B80"/>
    <w:rsid w:val="006A5692"/>
    <w:rsid w:val="006A7459"/>
    <w:rsid w:val="006B21D3"/>
    <w:rsid w:val="006B2F48"/>
    <w:rsid w:val="006B3205"/>
    <w:rsid w:val="006B495F"/>
    <w:rsid w:val="006B6601"/>
    <w:rsid w:val="006B6799"/>
    <w:rsid w:val="006C2AFA"/>
    <w:rsid w:val="006C3245"/>
    <w:rsid w:val="006C3A3F"/>
    <w:rsid w:val="006C608F"/>
    <w:rsid w:val="006C6151"/>
    <w:rsid w:val="006D3186"/>
    <w:rsid w:val="006D4EC7"/>
    <w:rsid w:val="006D6425"/>
    <w:rsid w:val="006E059D"/>
    <w:rsid w:val="006E74C9"/>
    <w:rsid w:val="006E77E9"/>
    <w:rsid w:val="006E7C22"/>
    <w:rsid w:val="006E7D02"/>
    <w:rsid w:val="006F25ED"/>
    <w:rsid w:val="006F5E1A"/>
    <w:rsid w:val="006F71A8"/>
    <w:rsid w:val="00701362"/>
    <w:rsid w:val="00703E15"/>
    <w:rsid w:val="00705BC5"/>
    <w:rsid w:val="00706478"/>
    <w:rsid w:val="00710B7A"/>
    <w:rsid w:val="00712388"/>
    <w:rsid w:val="00715231"/>
    <w:rsid w:val="00715A43"/>
    <w:rsid w:val="007164E5"/>
    <w:rsid w:val="00716FBE"/>
    <w:rsid w:val="0072124D"/>
    <w:rsid w:val="0072202E"/>
    <w:rsid w:val="00722A90"/>
    <w:rsid w:val="007230D4"/>
    <w:rsid w:val="00723C56"/>
    <w:rsid w:val="007241BC"/>
    <w:rsid w:val="00730216"/>
    <w:rsid w:val="00731319"/>
    <w:rsid w:val="00731B52"/>
    <w:rsid w:val="00732B49"/>
    <w:rsid w:val="00735971"/>
    <w:rsid w:val="007373DB"/>
    <w:rsid w:val="007376B7"/>
    <w:rsid w:val="0074009B"/>
    <w:rsid w:val="00740323"/>
    <w:rsid w:val="00747E58"/>
    <w:rsid w:val="00751374"/>
    <w:rsid w:val="007519E3"/>
    <w:rsid w:val="00751A83"/>
    <w:rsid w:val="00751EF6"/>
    <w:rsid w:val="00755773"/>
    <w:rsid w:val="00755818"/>
    <w:rsid w:val="00756137"/>
    <w:rsid w:val="00763754"/>
    <w:rsid w:val="00763D55"/>
    <w:rsid w:val="0076456A"/>
    <w:rsid w:val="00766062"/>
    <w:rsid w:val="007664DE"/>
    <w:rsid w:val="007702D2"/>
    <w:rsid w:val="007709DE"/>
    <w:rsid w:val="007748A5"/>
    <w:rsid w:val="00775684"/>
    <w:rsid w:val="00776EED"/>
    <w:rsid w:val="00780200"/>
    <w:rsid w:val="00781489"/>
    <w:rsid w:val="00782296"/>
    <w:rsid w:val="00784019"/>
    <w:rsid w:val="00784450"/>
    <w:rsid w:val="00784A0D"/>
    <w:rsid w:val="00785FFE"/>
    <w:rsid w:val="00791359"/>
    <w:rsid w:val="00791A2F"/>
    <w:rsid w:val="00791F44"/>
    <w:rsid w:val="00793072"/>
    <w:rsid w:val="00795F28"/>
    <w:rsid w:val="0079636A"/>
    <w:rsid w:val="007974E0"/>
    <w:rsid w:val="007979F8"/>
    <w:rsid w:val="007A001E"/>
    <w:rsid w:val="007A2F36"/>
    <w:rsid w:val="007A3AD7"/>
    <w:rsid w:val="007A57FA"/>
    <w:rsid w:val="007A596B"/>
    <w:rsid w:val="007B0F96"/>
    <w:rsid w:val="007B254E"/>
    <w:rsid w:val="007B39F4"/>
    <w:rsid w:val="007B524E"/>
    <w:rsid w:val="007B599D"/>
    <w:rsid w:val="007B6FFA"/>
    <w:rsid w:val="007B7035"/>
    <w:rsid w:val="007B726D"/>
    <w:rsid w:val="007C0663"/>
    <w:rsid w:val="007D0ADA"/>
    <w:rsid w:val="007D3EE7"/>
    <w:rsid w:val="007D4C08"/>
    <w:rsid w:val="007D5122"/>
    <w:rsid w:val="007D514D"/>
    <w:rsid w:val="007D5B2A"/>
    <w:rsid w:val="007D609D"/>
    <w:rsid w:val="007D66EC"/>
    <w:rsid w:val="007E39D5"/>
    <w:rsid w:val="007E5A70"/>
    <w:rsid w:val="007E5E40"/>
    <w:rsid w:val="007F0298"/>
    <w:rsid w:val="007F090E"/>
    <w:rsid w:val="008008AD"/>
    <w:rsid w:val="00802A37"/>
    <w:rsid w:val="00810C03"/>
    <w:rsid w:val="00810E36"/>
    <w:rsid w:val="00811A18"/>
    <w:rsid w:val="00811F0C"/>
    <w:rsid w:val="0081404F"/>
    <w:rsid w:val="00820A77"/>
    <w:rsid w:val="0082199E"/>
    <w:rsid w:val="00822ED9"/>
    <w:rsid w:val="00823FBA"/>
    <w:rsid w:val="00824639"/>
    <w:rsid w:val="0082739C"/>
    <w:rsid w:val="00827648"/>
    <w:rsid w:val="00827AFA"/>
    <w:rsid w:val="00830B77"/>
    <w:rsid w:val="00831D3C"/>
    <w:rsid w:val="00832BCE"/>
    <w:rsid w:val="008335A5"/>
    <w:rsid w:val="008345A9"/>
    <w:rsid w:val="00835FF8"/>
    <w:rsid w:val="00842F3E"/>
    <w:rsid w:val="0084302B"/>
    <w:rsid w:val="0086460D"/>
    <w:rsid w:val="00872086"/>
    <w:rsid w:val="008728FF"/>
    <w:rsid w:val="008740AB"/>
    <w:rsid w:val="008754E2"/>
    <w:rsid w:val="00876054"/>
    <w:rsid w:val="00883A26"/>
    <w:rsid w:val="00887884"/>
    <w:rsid w:val="0089202D"/>
    <w:rsid w:val="008967C7"/>
    <w:rsid w:val="0089718C"/>
    <w:rsid w:val="008A0375"/>
    <w:rsid w:val="008A3581"/>
    <w:rsid w:val="008A5290"/>
    <w:rsid w:val="008A7E03"/>
    <w:rsid w:val="008B3FD9"/>
    <w:rsid w:val="008C1414"/>
    <w:rsid w:val="008C31C1"/>
    <w:rsid w:val="008C3469"/>
    <w:rsid w:val="008C3508"/>
    <w:rsid w:val="008C473F"/>
    <w:rsid w:val="008C5F9D"/>
    <w:rsid w:val="008C7DF7"/>
    <w:rsid w:val="008D0E30"/>
    <w:rsid w:val="008D23C0"/>
    <w:rsid w:val="008D670A"/>
    <w:rsid w:val="008D7B1E"/>
    <w:rsid w:val="008D7D55"/>
    <w:rsid w:val="008E2E5A"/>
    <w:rsid w:val="008E4DE0"/>
    <w:rsid w:val="008F103B"/>
    <w:rsid w:val="008F235B"/>
    <w:rsid w:val="00901060"/>
    <w:rsid w:val="00902039"/>
    <w:rsid w:val="00914FEE"/>
    <w:rsid w:val="009163A0"/>
    <w:rsid w:val="009209A3"/>
    <w:rsid w:val="00922D77"/>
    <w:rsid w:val="00922DA4"/>
    <w:rsid w:val="00923EE5"/>
    <w:rsid w:val="00924226"/>
    <w:rsid w:val="00925EE5"/>
    <w:rsid w:val="00931737"/>
    <w:rsid w:val="009318BF"/>
    <w:rsid w:val="0093226B"/>
    <w:rsid w:val="009322FC"/>
    <w:rsid w:val="00935B50"/>
    <w:rsid w:val="00940048"/>
    <w:rsid w:val="0094206D"/>
    <w:rsid w:val="00944C28"/>
    <w:rsid w:val="00944D62"/>
    <w:rsid w:val="00946F4A"/>
    <w:rsid w:val="009547D0"/>
    <w:rsid w:val="009552AC"/>
    <w:rsid w:val="00956DCF"/>
    <w:rsid w:val="00961CC8"/>
    <w:rsid w:val="00962384"/>
    <w:rsid w:val="009638FE"/>
    <w:rsid w:val="00964192"/>
    <w:rsid w:val="009655ED"/>
    <w:rsid w:val="00966A3D"/>
    <w:rsid w:val="0097224F"/>
    <w:rsid w:val="0097274B"/>
    <w:rsid w:val="00974695"/>
    <w:rsid w:val="00974DF0"/>
    <w:rsid w:val="009761B5"/>
    <w:rsid w:val="0097703F"/>
    <w:rsid w:val="009805D4"/>
    <w:rsid w:val="00982719"/>
    <w:rsid w:val="00984D98"/>
    <w:rsid w:val="00987729"/>
    <w:rsid w:val="00992790"/>
    <w:rsid w:val="009928B4"/>
    <w:rsid w:val="0099466B"/>
    <w:rsid w:val="0099658D"/>
    <w:rsid w:val="00996A9E"/>
    <w:rsid w:val="00997F5A"/>
    <w:rsid w:val="009A6A75"/>
    <w:rsid w:val="009B0700"/>
    <w:rsid w:val="009B17F0"/>
    <w:rsid w:val="009B3523"/>
    <w:rsid w:val="009B3B0C"/>
    <w:rsid w:val="009B5B28"/>
    <w:rsid w:val="009B79B5"/>
    <w:rsid w:val="009D02D9"/>
    <w:rsid w:val="009D34ED"/>
    <w:rsid w:val="009D35DE"/>
    <w:rsid w:val="009E1A16"/>
    <w:rsid w:val="009E24BC"/>
    <w:rsid w:val="009E711D"/>
    <w:rsid w:val="009F02E6"/>
    <w:rsid w:val="009F2E44"/>
    <w:rsid w:val="009F64C6"/>
    <w:rsid w:val="009F72B2"/>
    <w:rsid w:val="009F7603"/>
    <w:rsid w:val="009F769C"/>
    <w:rsid w:val="00A0460A"/>
    <w:rsid w:val="00A06CC7"/>
    <w:rsid w:val="00A104E6"/>
    <w:rsid w:val="00A1216D"/>
    <w:rsid w:val="00A128C7"/>
    <w:rsid w:val="00A13635"/>
    <w:rsid w:val="00A14B3B"/>
    <w:rsid w:val="00A15800"/>
    <w:rsid w:val="00A1681A"/>
    <w:rsid w:val="00A16AB4"/>
    <w:rsid w:val="00A17F78"/>
    <w:rsid w:val="00A24390"/>
    <w:rsid w:val="00A27E83"/>
    <w:rsid w:val="00A27FE3"/>
    <w:rsid w:val="00A30CDA"/>
    <w:rsid w:val="00A31FC7"/>
    <w:rsid w:val="00A33132"/>
    <w:rsid w:val="00A33954"/>
    <w:rsid w:val="00A37E2D"/>
    <w:rsid w:val="00A41235"/>
    <w:rsid w:val="00A418B9"/>
    <w:rsid w:val="00A41A03"/>
    <w:rsid w:val="00A44726"/>
    <w:rsid w:val="00A44AB5"/>
    <w:rsid w:val="00A4632B"/>
    <w:rsid w:val="00A50FCE"/>
    <w:rsid w:val="00A5291A"/>
    <w:rsid w:val="00A55590"/>
    <w:rsid w:val="00A6675D"/>
    <w:rsid w:val="00A747F7"/>
    <w:rsid w:val="00A7524F"/>
    <w:rsid w:val="00A7629D"/>
    <w:rsid w:val="00A81E81"/>
    <w:rsid w:val="00A8252C"/>
    <w:rsid w:val="00A83E97"/>
    <w:rsid w:val="00A84992"/>
    <w:rsid w:val="00A84A6B"/>
    <w:rsid w:val="00A85151"/>
    <w:rsid w:val="00A90F19"/>
    <w:rsid w:val="00A91F0D"/>
    <w:rsid w:val="00A93B9F"/>
    <w:rsid w:val="00A94209"/>
    <w:rsid w:val="00A94F26"/>
    <w:rsid w:val="00A9581C"/>
    <w:rsid w:val="00A9721B"/>
    <w:rsid w:val="00AA5580"/>
    <w:rsid w:val="00AA6E73"/>
    <w:rsid w:val="00AA7002"/>
    <w:rsid w:val="00AA77D8"/>
    <w:rsid w:val="00AB075D"/>
    <w:rsid w:val="00AB4F26"/>
    <w:rsid w:val="00AB4F51"/>
    <w:rsid w:val="00AB6F3D"/>
    <w:rsid w:val="00AC30A4"/>
    <w:rsid w:val="00AC767C"/>
    <w:rsid w:val="00AD6A63"/>
    <w:rsid w:val="00AE3EFC"/>
    <w:rsid w:val="00AE6A5F"/>
    <w:rsid w:val="00AE75ED"/>
    <w:rsid w:val="00AE782F"/>
    <w:rsid w:val="00AE7F05"/>
    <w:rsid w:val="00AF051A"/>
    <w:rsid w:val="00AF0698"/>
    <w:rsid w:val="00AF7EE3"/>
    <w:rsid w:val="00B02239"/>
    <w:rsid w:val="00B038FD"/>
    <w:rsid w:val="00B03D19"/>
    <w:rsid w:val="00B040A6"/>
    <w:rsid w:val="00B04AC1"/>
    <w:rsid w:val="00B04C9F"/>
    <w:rsid w:val="00B05C46"/>
    <w:rsid w:val="00B07A4E"/>
    <w:rsid w:val="00B12D2F"/>
    <w:rsid w:val="00B136C4"/>
    <w:rsid w:val="00B161F6"/>
    <w:rsid w:val="00B23C02"/>
    <w:rsid w:val="00B261BF"/>
    <w:rsid w:val="00B31625"/>
    <w:rsid w:val="00B336DF"/>
    <w:rsid w:val="00B37350"/>
    <w:rsid w:val="00B42053"/>
    <w:rsid w:val="00B43DEE"/>
    <w:rsid w:val="00B4415F"/>
    <w:rsid w:val="00B55907"/>
    <w:rsid w:val="00B560FB"/>
    <w:rsid w:val="00B56940"/>
    <w:rsid w:val="00B67C90"/>
    <w:rsid w:val="00B714BD"/>
    <w:rsid w:val="00B72470"/>
    <w:rsid w:val="00B774F6"/>
    <w:rsid w:val="00B84982"/>
    <w:rsid w:val="00B86EB1"/>
    <w:rsid w:val="00B8747C"/>
    <w:rsid w:val="00B87A8F"/>
    <w:rsid w:val="00B923A6"/>
    <w:rsid w:val="00B9422D"/>
    <w:rsid w:val="00BA0483"/>
    <w:rsid w:val="00BA39A6"/>
    <w:rsid w:val="00BA494E"/>
    <w:rsid w:val="00BA76FE"/>
    <w:rsid w:val="00BB2434"/>
    <w:rsid w:val="00BB4F7D"/>
    <w:rsid w:val="00BB6935"/>
    <w:rsid w:val="00BB779B"/>
    <w:rsid w:val="00BC25BB"/>
    <w:rsid w:val="00BC44EE"/>
    <w:rsid w:val="00BC6909"/>
    <w:rsid w:val="00BC7B76"/>
    <w:rsid w:val="00BD01F4"/>
    <w:rsid w:val="00BD25C4"/>
    <w:rsid w:val="00BD737A"/>
    <w:rsid w:val="00BE06E4"/>
    <w:rsid w:val="00BE16D4"/>
    <w:rsid w:val="00BE357D"/>
    <w:rsid w:val="00BE67B1"/>
    <w:rsid w:val="00BE75B0"/>
    <w:rsid w:val="00BF3AC1"/>
    <w:rsid w:val="00BF5188"/>
    <w:rsid w:val="00C013C3"/>
    <w:rsid w:val="00C03863"/>
    <w:rsid w:val="00C03A69"/>
    <w:rsid w:val="00C04181"/>
    <w:rsid w:val="00C043C3"/>
    <w:rsid w:val="00C061AB"/>
    <w:rsid w:val="00C065FA"/>
    <w:rsid w:val="00C13390"/>
    <w:rsid w:val="00C1417E"/>
    <w:rsid w:val="00C157B2"/>
    <w:rsid w:val="00C1687C"/>
    <w:rsid w:val="00C247F9"/>
    <w:rsid w:val="00C251F4"/>
    <w:rsid w:val="00C25ADF"/>
    <w:rsid w:val="00C26A44"/>
    <w:rsid w:val="00C3072B"/>
    <w:rsid w:val="00C35272"/>
    <w:rsid w:val="00C3672F"/>
    <w:rsid w:val="00C37B49"/>
    <w:rsid w:val="00C40811"/>
    <w:rsid w:val="00C41316"/>
    <w:rsid w:val="00C41C87"/>
    <w:rsid w:val="00C427C2"/>
    <w:rsid w:val="00C452B6"/>
    <w:rsid w:val="00C45AC5"/>
    <w:rsid w:val="00C4670B"/>
    <w:rsid w:val="00C51099"/>
    <w:rsid w:val="00C511D0"/>
    <w:rsid w:val="00C522BB"/>
    <w:rsid w:val="00C5388C"/>
    <w:rsid w:val="00C54977"/>
    <w:rsid w:val="00C55121"/>
    <w:rsid w:val="00C60D7F"/>
    <w:rsid w:val="00C610E0"/>
    <w:rsid w:val="00C62F65"/>
    <w:rsid w:val="00C63B2E"/>
    <w:rsid w:val="00C65092"/>
    <w:rsid w:val="00C65F80"/>
    <w:rsid w:val="00C673A3"/>
    <w:rsid w:val="00C67475"/>
    <w:rsid w:val="00C67ECC"/>
    <w:rsid w:val="00C73FE3"/>
    <w:rsid w:val="00C7718D"/>
    <w:rsid w:val="00C8125B"/>
    <w:rsid w:val="00C8462C"/>
    <w:rsid w:val="00C86FE4"/>
    <w:rsid w:val="00C87580"/>
    <w:rsid w:val="00C87E8F"/>
    <w:rsid w:val="00C92752"/>
    <w:rsid w:val="00C92DE9"/>
    <w:rsid w:val="00C93C6B"/>
    <w:rsid w:val="00C941AD"/>
    <w:rsid w:val="00C97CEF"/>
    <w:rsid w:val="00C97D67"/>
    <w:rsid w:val="00CA32DE"/>
    <w:rsid w:val="00CA50BE"/>
    <w:rsid w:val="00CA5586"/>
    <w:rsid w:val="00CA57F9"/>
    <w:rsid w:val="00CA5D3E"/>
    <w:rsid w:val="00CB1C73"/>
    <w:rsid w:val="00CC5758"/>
    <w:rsid w:val="00CD0FC4"/>
    <w:rsid w:val="00CD76D2"/>
    <w:rsid w:val="00CD7E82"/>
    <w:rsid w:val="00CE1E63"/>
    <w:rsid w:val="00CE3D0A"/>
    <w:rsid w:val="00CE4B28"/>
    <w:rsid w:val="00CF5C7C"/>
    <w:rsid w:val="00CF7F1F"/>
    <w:rsid w:val="00D002A4"/>
    <w:rsid w:val="00D00DB8"/>
    <w:rsid w:val="00D0287D"/>
    <w:rsid w:val="00D0382C"/>
    <w:rsid w:val="00D06D66"/>
    <w:rsid w:val="00D073AA"/>
    <w:rsid w:val="00D07DC9"/>
    <w:rsid w:val="00D1093D"/>
    <w:rsid w:val="00D132C0"/>
    <w:rsid w:val="00D14CA8"/>
    <w:rsid w:val="00D14CFF"/>
    <w:rsid w:val="00D15604"/>
    <w:rsid w:val="00D22CDF"/>
    <w:rsid w:val="00D23D15"/>
    <w:rsid w:val="00D25576"/>
    <w:rsid w:val="00D259A5"/>
    <w:rsid w:val="00D26554"/>
    <w:rsid w:val="00D27330"/>
    <w:rsid w:val="00D332FE"/>
    <w:rsid w:val="00D33847"/>
    <w:rsid w:val="00D344F2"/>
    <w:rsid w:val="00D3505B"/>
    <w:rsid w:val="00D35534"/>
    <w:rsid w:val="00D40845"/>
    <w:rsid w:val="00D44C72"/>
    <w:rsid w:val="00D450CF"/>
    <w:rsid w:val="00D5036A"/>
    <w:rsid w:val="00D51571"/>
    <w:rsid w:val="00D51F0F"/>
    <w:rsid w:val="00D56CE2"/>
    <w:rsid w:val="00D57528"/>
    <w:rsid w:val="00D6045E"/>
    <w:rsid w:val="00D61936"/>
    <w:rsid w:val="00D627CB"/>
    <w:rsid w:val="00D62C7D"/>
    <w:rsid w:val="00D632D9"/>
    <w:rsid w:val="00D7115F"/>
    <w:rsid w:val="00D724F3"/>
    <w:rsid w:val="00D72935"/>
    <w:rsid w:val="00D8284D"/>
    <w:rsid w:val="00D82F25"/>
    <w:rsid w:val="00D836B9"/>
    <w:rsid w:val="00D83FCB"/>
    <w:rsid w:val="00D85550"/>
    <w:rsid w:val="00D85AAB"/>
    <w:rsid w:val="00D85F4B"/>
    <w:rsid w:val="00D907D3"/>
    <w:rsid w:val="00D93434"/>
    <w:rsid w:val="00D96DC9"/>
    <w:rsid w:val="00DA1D0C"/>
    <w:rsid w:val="00DA3507"/>
    <w:rsid w:val="00DA7171"/>
    <w:rsid w:val="00DB1B50"/>
    <w:rsid w:val="00DB7462"/>
    <w:rsid w:val="00DC2276"/>
    <w:rsid w:val="00DC6B81"/>
    <w:rsid w:val="00DC77C3"/>
    <w:rsid w:val="00DC7E38"/>
    <w:rsid w:val="00DD2051"/>
    <w:rsid w:val="00DF160F"/>
    <w:rsid w:val="00DF19C5"/>
    <w:rsid w:val="00DF38E4"/>
    <w:rsid w:val="00E01A2C"/>
    <w:rsid w:val="00E0315E"/>
    <w:rsid w:val="00E03993"/>
    <w:rsid w:val="00E06A31"/>
    <w:rsid w:val="00E104F9"/>
    <w:rsid w:val="00E12ACA"/>
    <w:rsid w:val="00E136B2"/>
    <w:rsid w:val="00E16B3D"/>
    <w:rsid w:val="00E16EFE"/>
    <w:rsid w:val="00E23804"/>
    <w:rsid w:val="00E2397A"/>
    <w:rsid w:val="00E26050"/>
    <w:rsid w:val="00E321ED"/>
    <w:rsid w:val="00E33513"/>
    <w:rsid w:val="00E3358B"/>
    <w:rsid w:val="00E35316"/>
    <w:rsid w:val="00E37B19"/>
    <w:rsid w:val="00E41DD6"/>
    <w:rsid w:val="00E41E37"/>
    <w:rsid w:val="00E43A5C"/>
    <w:rsid w:val="00E43DCF"/>
    <w:rsid w:val="00E4455B"/>
    <w:rsid w:val="00E467ED"/>
    <w:rsid w:val="00E46F04"/>
    <w:rsid w:val="00E54464"/>
    <w:rsid w:val="00E622B8"/>
    <w:rsid w:val="00E62819"/>
    <w:rsid w:val="00E6329E"/>
    <w:rsid w:val="00E64519"/>
    <w:rsid w:val="00E64F36"/>
    <w:rsid w:val="00E66296"/>
    <w:rsid w:val="00E66BCD"/>
    <w:rsid w:val="00E71C34"/>
    <w:rsid w:val="00E7258E"/>
    <w:rsid w:val="00E7562A"/>
    <w:rsid w:val="00E759EB"/>
    <w:rsid w:val="00E75C6A"/>
    <w:rsid w:val="00E75D30"/>
    <w:rsid w:val="00E77C2D"/>
    <w:rsid w:val="00E81186"/>
    <w:rsid w:val="00E81646"/>
    <w:rsid w:val="00E86414"/>
    <w:rsid w:val="00E91B8C"/>
    <w:rsid w:val="00E941B8"/>
    <w:rsid w:val="00E965C3"/>
    <w:rsid w:val="00EA0598"/>
    <w:rsid w:val="00EA25B2"/>
    <w:rsid w:val="00EA3008"/>
    <w:rsid w:val="00EA70E6"/>
    <w:rsid w:val="00EA75D7"/>
    <w:rsid w:val="00EB0508"/>
    <w:rsid w:val="00EB3CDA"/>
    <w:rsid w:val="00EB46FF"/>
    <w:rsid w:val="00EB53B3"/>
    <w:rsid w:val="00EB7E89"/>
    <w:rsid w:val="00EC690B"/>
    <w:rsid w:val="00ED0F29"/>
    <w:rsid w:val="00EE196D"/>
    <w:rsid w:val="00EE1FFE"/>
    <w:rsid w:val="00EE24C3"/>
    <w:rsid w:val="00EE3833"/>
    <w:rsid w:val="00EE3D35"/>
    <w:rsid w:val="00EE4752"/>
    <w:rsid w:val="00EE4A31"/>
    <w:rsid w:val="00EE64B1"/>
    <w:rsid w:val="00EF51CC"/>
    <w:rsid w:val="00EF5CC1"/>
    <w:rsid w:val="00EF5F1A"/>
    <w:rsid w:val="00EF6870"/>
    <w:rsid w:val="00EF6A7B"/>
    <w:rsid w:val="00F00677"/>
    <w:rsid w:val="00F00B37"/>
    <w:rsid w:val="00F02FFE"/>
    <w:rsid w:val="00F0585F"/>
    <w:rsid w:val="00F0624D"/>
    <w:rsid w:val="00F1059E"/>
    <w:rsid w:val="00F10F2B"/>
    <w:rsid w:val="00F126E6"/>
    <w:rsid w:val="00F14E83"/>
    <w:rsid w:val="00F16C3D"/>
    <w:rsid w:val="00F25A6E"/>
    <w:rsid w:val="00F25ED1"/>
    <w:rsid w:val="00F260B4"/>
    <w:rsid w:val="00F30CF4"/>
    <w:rsid w:val="00F317BB"/>
    <w:rsid w:val="00F41153"/>
    <w:rsid w:val="00F41253"/>
    <w:rsid w:val="00F41C37"/>
    <w:rsid w:val="00F41FA7"/>
    <w:rsid w:val="00F438D6"/>
    <w:rsid w:val="00F43EB0"/>
    <w:rsid w:val="00F4540D"/>
    <w:rsid w:val="00F500F6"/>
    <w:rsid w:val="00F503E8"/>
    <w:rsid w:val="00F505E8"/>
    <w:rsid w:val="00F52433"/>
    <w:rsid w:val="00F531F5"/>
    <w:rsid w:val="00F538EC"/>
    <w:rsid w:val="00F57EAC"/>
    <w:rsid w:val="00F60A8F"/>
    <w:rsid w:val="00F72130"/>
    <w:rsid w:val="00F72C48"/>
    <w:rsid w:val="00F74C16"/>
    <w:rsid w:val="00F7532B"/>
    <w:rsid w:val="00F76828"/>
    <w:rsid w:val="00F77C40"/>
    <w:rsid w:val="00F841B0"/>
    <w:rsid w:val="00F8510A"/>
    <w:rsid w:val="00F852D6"/>
    <w:rsid w:val="00F8601B"/>
    <w:rsid w:val="00F86110"/>
    <w:rsid w:val="00F86BB7"/>
    <w:rsid w:val="00F948D1"/>
    <w:rsid w:val="00F95362"/>
    <w:rsid w:val="00F96FF4"/>
    <w:rsid w:val="00FA2AA8"/>
    <w:rsid w:val="00FA4591"/>
    <w:rsid w:val="00FA7CA8"/>
    <w:rsid w:val="00FB099D"/>
    <w:rsid w:val="00FB0EE3"/>
    <w:rsid w:val="00FB15FF"/>
    <w:rsid w:val="00FB344D"/>
    <w:rsid w:val="00FB7977"/>
    <w:rsid w:val="00FC0B91"/>
    <w:rsid w:val="00FC1DBF"/>
    <w:rsid w:val="00FC2CA3"/>
    <w:rsid w:val="00FC5C85"/>
    <w:rsid w:val="00FC6A15"/>
    <w:rsid w:val="00FD1782"/>
    <w:rsid w:val="00FD1F6B"/>
    <w:rsid w:val="00FD2B56"/>
    <w:rsid w:val="00FD3452"/>
    <w:rsid w:val="00FD35B3"/>
    <w:rsid w:val="00FD4D32"/>
    <w:rsid w:val="00FD5F84"/>
    <w:rsid w:val="00FE2049"/>
    <w:rsid w:val="00FE7FEA"/>
    <w:rsid w:val="00FF07A6"/>
    <w:rsid w:val="00FF12D2"/>
    <w:rsid w:val="00FF18DD"/>
    <w:rsid w:val="00FF1963"/>
    <w:rsid w:val="00FF2D07"/>
    <w:rsid w:val="00FF5A69"/>
    <w:rsid w:val="00FF61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511"/>
    <w:pPr>
      <w:spacing w:after="200" w:line="276"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791359"/>
    <w:pPr>
      <w:keepNext/>
      <w:spacing w:before="600" w:after="240"/>
      <w:outlineLvl w:val="0"/>
    </w:pPr>
    <w:rPr>
      <w:rFonts w:eastAsia="MS Gothic"/>
      <w:b/>
      <w:bCs/>
      <w:kern w:val="32"/>
      <w:sz w:val="28"/>
      <w:szCs w:val="32"/>
    </w:rPr>
  </w:style>
  <w:style w:type="paragraph" w:styleId="Heading2">
    <w:name w:val="heading 2"/>
    <w:basedOn w:val="Normal"/>
    <w:link w:val="Heading2Char"/>
    <w:uiPriority w:val="9"/>
    <w:qFormat/>
    <w:rsid w:val="008C7DF7"/>
    <w:pPr>
      <w:spacing w:before="100" w:beforeAutospacing="1" w:after="100" w:afterAutospacing="1" w:line="240" w:lineRule="auto"/>
      <w:outlineLvl w:val="1"/>
    </w:pPr>
    <w:rPr>
      <w:rFonts w:eastAsia="Times New Roman"/>
      <w:b/>
      <w:bCs/>
      <w:i/>
      <w:color w:val="000000"/>
      <w:sz w:val="26"/>
      <w:szCs w:val="36"/>
      <w:lang w:val="en-US"/>
    </w:rPr>
  </w:style>
  <w:style w:type="paragraph" w:styleId="Heading3">
    <w:name w:val="heading 3"/>
    <w:basedOn w:val="Normal"/>
    <w:next w:val="Normal"/>
    <w:link w:val="Heading3Char"/>
    <w:uiPriority w:val="9"/>
    <w:unhideWhenUsed/>
    <w:qFormat/>
    <w:rsid w:val="00AA7002"/>
    <w:pPr>
      <w:keepNext/>
      <w:spacing w:before="240" w:after="60"/>
      <w:outlineLvl w:val="2"/>
    </w:pPr>
    <w:rPr>
      <w:rFonts w:eastAsia="MS Gothic"/>
      <w:b/>
      <w:bCs/>
      <w:szCs w:val="26"/>
    </w:rPr>
  </w:style>
  <w:style w:type="paragraph" w:styleId="Heading4">
    <w:name w:val="heading 4"/>
    <w:basedOn w:val="Normal"/>
    <w:next w:val="Normal"/>
    <w:link w:val="Heading4Char"/>
    <w:uiPriority w:val="9"/>
    <w:semiHidden/>
    <w:unhideWhenUsed/>
    <w:qFormat/>
    <w:rsid w:val="000B13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C7DF7"/>
    <w:rPr>
      <w:rFonts w:ascii="Times New Roman" w:eastAsia="Times New Roman" w:hAnsi="Times New Roman"/>
      <w:b/>
      <w:bCs/>
      <w:i/>
      <w:color w:val="000000"/>
      <w:sz w:val="26"/>
      <w:szCs w:val="36"/>
      <w:lang w:val="en-US"/>
    </w:rPr>
  </w:style>
  <w:style w:type="paragraph" w:customStyle="1" w:styleId="Normal1">
    <w:name w:val="Normal1"/>
    <w:basedOn w:val="Normal"/>
    <w:rsid w:val="00574384"/>
    <w:pPr>
      <w:spacing w:before="100" w:beforeAutospacing="1" w:after="100" w:afterAutospacing="1" w:line="240" w:lineRule="auto"/>
    </w:pPr>
    <w:rPr>
      <w:rFonts w:eastAsia="Times New Roman"/>
      <w:color w:val="000000"/>
      <w:szCs w:val="24"/>
      <w:lang w:val="en-US"/>
    </w:rPr>
  </w:style>
  <w:style w:type="character" w:customStyle="1" w:styleId="Heading1Char">
    <w:name w:val="Heading 1 Char"/>
    <w:link w:val="Heading1"/>
    <w:uiPriority w:val="9"/>
    <w:rsid w:val="00791359"/>
    <w:rPr>
      <w:rFonts w:ascii="Times New Roman" w:eastAsia="MS Gothic" w:hAnsi="Times New Roman"/>
      <w:b/>
      <w:bCs/>
      <w:kern w:val="32"/>
      <w:sz w:val="28"/>
      <w:szCs w:val="32"/>
    </w:rPr>
  </w:style>
  <w:style w:type="paragraph" w:styleId="TOC1">
    <w:name w:val="toc 1"/>
    <w:basedOn w:val="Normal"/>
    <w:next w:val="Normal"/>
    <w:autoRedefine/>
    <w:uiPriority w:val="39"/>
    <w:unhideWhenUsed/>
    <w:rsid w:val="007E5A70"/>
    <w:pPr>
      <w:tabs>
        <w:tab w:val="left" w:pos="851"/>
        <w:tab w:val="right" w:leader="dot" w:pos="9010"/>
      </w:tabs>
      <w:spacing w:before="120" w:after="0"/>
      <w:jc w:val="left"/>
    </w:pPr>
    <w:rPr>
      <w:rFonts w:asciiTheme="minorHAnsi" w:hAnsiTheme="minorHAnsi"/>
      <w:b/>
      <w:szCs w:val="24"/>
    </w:rPr>
  </w:style>
  <w:style w:type="paragraph" w:styleId="TOC2">
    <w:name w:val="toc 2"/>
    <w:basedOn w:val="Normal"/>
    <w:next w:val="Normal"/>
    <w:autoRedefine/>
    <w:uiPriority w:val="39"/>
    <w:unhideWhenUsed/>
    <w:rsid w:val="00F86BB7"/>
    <w:pPr>
      <w:spacing w:after="0"/>
      <w:ind w:left="240"/>
      <w:jc w:val="left"/>
    </w:pPr>
    <w:rPr>
      <w:rFonts w:asciiTheme="minorHAnsi" w:hAnsiTheme="minorHAnsi"/>
      <w:b/>
      <w:sz w:val="22"/>
    </w:rPr>
  </w:style>
  <w:style w:type="paragraph" w:styleId="TOC3">
    <w:name w:val="toc 3"/>
    <w:basedOn w:val="Normal"/>
    <w:next w:val="Normal"/>
    <w:autoRedefine/>
    <w:uiPriority w:val="39"/>
    <w:unhideWhenUsed/>
    <w:rsid w:val="00F86BB7"/>
    <w:pPr>
      <w:spacing w:after="0"/>
      <w:ind w:left="480"/>
      <w:jc w:val="left"/>
    </w:pPr>
    <w:rPr>
      <w:rFonts w:asciiTheme="minorHAnsi" w:hAnsiTheme="minorHAnsi"/>
      <w:sz w:val="22"/>
    </w:rPr>
  </w:style>
  <w:style w:type="paragraph" w:styleId="TOC4">
    <w:name w:val="toc 4"/>
    <w:basedOn w:val="Normal"/>
    <w:next w:val="Normal"/>
    <w:autoRedefine/>
    <w:uiPriority w:val="39"/>
    <w:unhideWhenUsed/>
    <w:rsid w:val="00C87580"/>
    <w:pPr>
      <w:spacing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C87580"/>
    <w:pPr>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C87580"/>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C87580"/>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C87580"/>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C87580"/>
    <w:pPr>
      <w:spacing w:after="0"/>
      <w:ind w:left="1920"/>
      <w:jc w:val="left"/>
    </w:pPr>
    <w:rPr>
      <w:rFonts w:asciiTheme="minorHAnsi" w:hAnsiTheme="minorHAnsi"/>
      <w:sz w:val="20"/>
      <w:szCs w:val="20"/>
    </w:rPr>
  </w:style>
  <w:style w:type="character" w:customStyle="1" w:styleId="Heading3Char">
    <w:name w:val="Heading 3 Char"/>
    <w:link w:val="Heading3"/>
    <w:uiPriority w:val="9"/>
    <w:rsid w:val="00AA7002"/>
    <w:rPr>
      <w:rFonts w:ascii="Times New Roman" w:eastAsia="MS Gothic" w:hAnsi="Times New Roman" w:cs="Times New Roman"/>
      <w:b/>
      <w:bCs/>
      <w:sz w:val="24"/>
      <w:szCs w:val="26"/>
    </w:rPr>
  </w:style>
  <w:style w:type="paragraph" w:styleId="ListParagraph">
    <w:name w:val="List Paragraph"/>
    <w:basedOn w:val="Normal"/>
    <w:uiPriority w:val="34"/>
    <w:qFormat/>
    <w:rsid w:val="00944C28"/>
    <w:pPr>
      <w:ind w:left="720"/>
      <w:contextualSpacing/>
    </w:pPr>
  </w:style>
  <w:style w:type="table" w:styleId="TableGrid">
    <w:name w:val="Table Grid"/>
    <w:basedOn w:val="TableNormal"/>
    <w:uiPriority w:val="59"/>
    <w:rsid w:val="007D6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17CF"/>
    <w:pPr>
      <w:spacing w:before="100" w:beforeAutospacing="1" w:after="100" w:afterAutospacing="1" w:line="240" w:lineRule="auto"/>
      <w:jc w:val="left"/>
    </w:pPr>
    <w:rPr>
      <w:rFonts w:ascii="Times" w:hAnsi="Times"/>
      <w:sz w:val="20"/>
      <w:szCs w:val="20"/>
    </w:rPr>
  </w:style>
  <w:style w:type="paragraph" w:styleId="BalloonText">
    <w:name w:val="Balloon Text"/>
    <w:basedOn w:val="Normal"/>
    <w:link w:val="BalloonTextChar"/>
    <w:uiPriority w:val="99"/>
    <w:semiHidden/>
    <w:unhideWhenUsed/>
    <w:rsid w:val="001A0A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AF8"/>
    <w:rPr>
      <w:rFonts w:ascii="Lucida Grande" w:hAnsi="Lucida Grande" w:cs="Lucida Grande"/>
      <w:sz w:val="18"/>
      <w:szCs w:val="18"/>
    </w:rPr>
  </w:style>
  <w:style w:type="character" w:customStyle="1" w:styleId="apple-style-span">
    <w:name w:val="apple-style-span"/>
    <w:basedOn w:val="DefaultParagraphFont"/>
    <w:rsid w:val="00C55121"/>
  </w:style>
  <w:style w:type="character" w:styleId="CommentReference">
    <w:name w:val="annotation reference"/>
    <w:basedOn w:val="DefaultParagraphFont"/>
    <w:uiPriority w:val="99"/>
    <w:semiHidden/>
    <w:unhideWhenUsed/>
    <w:rsid w:val="004B07DD"/>
    <w:rPr>
      <w:sz w:val="16"/>
      <w:szCs w:val="16"/>
    </w:rPr>
  </w:style>
  <w:style w:type="paragraph" w:styleId="CommentText">
    <w:name w:val="annotation text"/>
    <w:basedOn w:val="Normal"/>
    <w:link w:val="CommentTextChar"/>
    <w:uiPriority w:val="99"/>
    <w:semiHidden/>
    <w:unhideWhenUsed/>
    <w:rsid w:val="004B07DD"/>
    <w:pPr>
      <w:spacing w:line="240" w:lineRule="auto"/>
    </w:pPr>
    <w:rPr>
      <w:sz w:val="20"/>
      <w:szCs w:val="20"/>
    </w:rPr>
  </w:style>
  <w:style w:type="character" w:customStyle="1" w:styleId="CommentTextChar">
    <w:name w:val="Comment Text Char"/>
    <w:basedOn w:val="DefaultParagraphFont"/>
    <w:link w:val="CommentText"/>
    <w:uiPriority w:val="99"/>
    <w:semiHidden/>
    <w:rsid w:val="004B07D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B07DD"/>
    <w:rPr>
      <w:b/>
      <w:bCs/>
    </w:rPr>
  </w:style>
  <w:style w:type="character" w:customStyle="1" w:styleId="CommentSubjectChar">
    <w:name w:val="Comment Subject Char"/>
    <w:basedOn w:val="CommentTextChar"/>
    <w:link w:val="CommentSubject"/>
    <w:uiPriority w:val="99"/>
    <w:semiHidden/>
    <w:rsid w:val="004B07DD"/>
    <w:rPr>
      <w:rFonts w:ascii="Times New Roman" w:hAnsi="Times New Roman"/>
      <w:b/>
      <w:bCs/>
    </w:rPr>
  </w:style>
  <w:style w:type="character" w:customStyle="1" w:styleId="apple-converted-space">
    <w:name w:val="apple-converted-space"/>
    <w:basedOn w:val="DefaultParagraphFont"/>
    <w:rsid w:val="00CA57F9"/>
  </w:style>
  <w:style w:type="paragraph" w:styleId="BodyTextIndent">
    <w:name w:val="Body Text Indent"/>
    <w:basedOn w:val="Normal"/>
    <w:link w:val="BodyTextIndentChar"/>
    <w:rsid w:val="00A6675D"/>
    <w:pPr>
      <w:spacing w:after="0" w:line="240" w:lineRule="auto"/>
      <w:ind w:firstLine="540"/>
    </w:pPr>
    <w:rPr>
      <w:rFonts w:eastAsia="Times New Roman"/>
      <w:szCs w:val="24"/>
      <w:lang w:val="en-US"/>
    </w:rPr>
  </w:style>
  <w:style w:type="character" w:customStyle="1" w:styleId="BodyTextIndentChar">
    <w:name w:val="Body Text Indent Char"/>
    <w:basedOn w:val="DefaultParagraphFont"/>
    <w:link w:val="BodyTextIndent"/>
    <w:rsid w:val="00A6675D"/>
    <w:rPr>
      <w:rFonts w:ascii="Times New Roman" w:eastAsia="Times New Roman" w:hAnsi="Times New Roman"/>
      <w:sz w:val="24"/>
      <w:szCs w:val="24"/>
      <w:lang w:val="en-US"/>
    </w:rPr>
  </w:style>
  <w:style w:type="character" w:customStyle="1" w:styleId="Heading4Char">
    <w:name w:val="Heading 4 Char"/>
    <w:basedOn w:val="DefaultParagraphFont"/>
    <w:link w:val="Heading4"/>
    <w:uiPriority w:val="9"/>
    <w:semiHidden/>
    <w:rsid w:val="000B1330"/>
    <w:rPr>
      <w:rFonts w:asciiTheme="majorHAnsi" w:eastAsiaTheme="majorEastAsia" w:hAnsiTheme="majorHAnsi" w:cstheme="majorBidi"/>
      <w:b/>
      <w:bCs/>
      <w:i/>
      <w:iCs/>
      <w:color w:val="4F81BD" w:themeColor="accent1"/>
      <w:sz w:val="24"/>
      <w:szCs w:val="22"/>
    </w:rPr>
  </w:style>
  <w:style w:type="character" w:styleId="Strong">
    <w:name w:val="Strong"/>
    <w:basedOn w:val="DefaultParagraphFont"/>
    <w:uiPriority w:val="22"/>
    <w:qFormat/>
    <w:rsid w:val="000B1330"/>
    <w:rPr>
      <w:b/>
      <w:bCs/>
    </w:rPr>
  </w:style>
  <w:style w:type="paragraph" w:customStyle="1" w:styleId="sub">
    <w:name w:val="sub"/>
    <w:basedOn w:val="Normal"/>
    <w:rsid w:val="000B1330"/>
    <w:pPr>
      <w:spacing w:before="100" w:beforeAutospacing="1" w:after="100" w:afterAutospacing="1" w:line="240" w:lineRule="auto"/>
      <w:jc w:val="left"/>
    </w:pPr>
    <w:rPr>
      <w:rFonts w:ascii="Times" w:eastAsiaTheme="minorEastAsia" w:hAnsi="Times" w:cstheme="minorBidi"/>
      <w:sz w:val="20"/>
      <w:szCs w:val="20"/>
    </w:rPr>
  </w:style>
  <w:style w:type="paragraph" w:customStyle="1" w:styleId="para">
    <w:name w:val="para"/>
    <w:basedOn w:val="Normal"/>
    <w:rsid w:val="000B1330"/>
    <w:pPr>
      <w:spacing w:before="100" w:beforeAutospacing="1" w:after="100" w:afterAutospacing="1" w:line="240" w:lineRule="auto"/>
      <w:jc w:val="left"/>
    </w:pPr>
    <w:rPr>
      <w:rFonts w:ascii="Times" w:eastAsiaTheme="minorEastAsia" w:hAnsi="Times" w:cstheme="minorBidi"/>
      <w:sz w:val="20"/>
      <w:szCs w:val="20"/>
    </w:rPr>
  </w:style>
  <w:style w:type="paragraph" w:customStyle="1" w:styleId="sec2">
    <w:name w:val="sec2"/>
    <w:basedOn w:val="Normal"/>
    <w:rsid w:val="000B1330"/>
    <w:pPr>
      <w:spacing w:before="100" w:beforeAutospacing="1" w:after="100" w:afterAutospacing="1" w:line="240" w:lineRule="auto"/>
      <w:jc w:val="left"/>
    </w:pPr>
    <w:rPr>
      <w:rFonts w:ascii="Times" w:hAnsi="Times"/>
      <w:sz w:val="20"/>
      <w:szCs w:val="20"/>
    </w:rPr>
  </w:style>
  <w:style w:type="paragraph" w:customStyle="1" w:styleId="legp1paratext">
    <w:name w:val="legp1paratext"/>
    <w:basedOn w:val="Normal"/>
    <w:rsid w:val="007D3EE7"/>
    <w:pPr>
      <w:spacing w:before="100" w:beforeAutospacing="1" w:after="100" w:afterAutospacing="1" w:line="240" w:lineRule="auto"/>
      <w:jc w:val="left"/>
    </w:pPr>
    <w:rPr>
      <w:rFonts w:ascii="Times" w:hAnsi="Times"/>
      <w:sz w:val="20"/>
      <w:szCs w:val="20"/>
    </w:rPr>
  </w:style>
  <w:style w:type="paragraph" w:customStyle="1" w:styleId="legp2paratext">
    <w:name w:val="legp2paratext"/>
    <w:basedOn w:val="Normal"/>
    <w:rsid w:val="007D3EE7"/>
    <w:pPr>
      <w:spacing w:before="100" w:beforeAutospacing="1" w:after="100" w:afterAutospacing="1" w:line="240" w:lineRule="auto"/>
      <w:jc w:val="left"/>
    </w:pPr>
    <w:rPr>
      <w:rFonts w:ascii="Times" w:hAnsi="Times"/>
      <w:sz w:val="20"/>
      <w:szCs w:val="20"/>
    </w:rPr>
  </w:style>
  <w:style w:type="paragraph" w:customStyle="1" w:styleId="legclearfix">
    <w:name w:val="legclearfix"/>
    <w:basedOn w:val="Normal"/>
    <w:rsid w:val="007D3EE7"/>
    <w:pPr>
      <w:spacing w:before="100" w:beforeAutospacing="1" w:after="100" w:afterAutospacing="1" w:line="240" w:lineRule="auto"/>
      <w:jc w:val="left"/>
    </w:pPr>
    <w:rPr>
      <w:rFonts w:ascii="Times" w:hAnsi="Times"/>
      <w:sz w:val="20"/>
      <w:szCs w:val="20"/>
    </w:rPr>
  </w:style>
  <w:style w:type="character" w:customStyle="1" w:styleId="legds">
    <w:name w:val="legds"/>
    <w:basedOn w:val="DefaultParagraphFont"/>
    <w:rsid w:val="007D3EE7"/>
  </w:style>
  <w:style w:type="character" w:styleId="Hyperlink">
    <w:name w:val="Hyperlink"/>
    <w:basedOn w:val="DefaultParagraphFont"/>
    <w:uiPriority w:val="99"/>
    <w:semiHidden/>
    <w:unhideWhenUsed/>
    <w:rsid w:val="007D3EE7"/>
    <w:rPr>
      <w:color w:val="0000FF"/>
      <w:u w:val="single"/>
    </w:rPr>
  </w:style>
  <w:style w:type="character" w:customStyle="1" w:styleId="legp1no">
    <w:name w:val="legp1no"/>
    <w:basedOn w:val="DefaultParagraphFont"/>
    <w:rsid w:val="00F72C48"/>
  </w:style>
  <w:style w:type="paragraph" w:customStyle="1" w:styleId="legp2text">
    <w:name w:val="legp2text"/>
    <w:basedOn w:val="Normal"/>
    <w:rsid w:val="007B254E"/>
    <w:pPr>
      <w:spacing w:before="100" w:beforeAutospacing="1" w:after="100" w:afterAutospacing="1" w:line="240" w:lineRule="auto"/>
      <w:jc w:val="left"/>
    </w:pPr>
    <w:rPr>
      <w:rFonts w:ascii="Times" w:hAnsi="Times"/>
      <w:sz w:val="20"/>
      <w:szCs w:val="20"/>
    </w:rPr>
  </w:style>
  <w:style w:type="character" w:customStyle="1" w:styleId="legaddition">
    <w:name w:val="legaddition"/>
    <w:basedOn w:val="DefaultParagraphFont"/>
    <w:rsid w:val="00FF12D2"/>
  </w:style>
  <w:style w:type="character" w:customStyle="1" w:styleId="legextentrestriction">
    <w:name w:val="legextentrestriction"/>
    <w:basedOn w:val="DefaultParagraphFont"/>
    <w:rsid w:val="00FF12D2"/>
  </w:style>
  <w:style w:type="paragraph" w:customStyle="1" w:styleId="legrhs">
    <w:name w:val="legrhs"/>
    <w:basedOn w:val="Normal"/>
    <w:rsid w:val="00FF12D2"/>
    <w:pPr>
      <w:spacing w:before="100" w:beforeAutospacing="1" w:after="100" w:afterAutospacing="1" w:line="240" w:lineRule="auto"/>
      <w:jc w:val="left"/>
    </w:pPr>
    <w:rPr>
      <w:rFonts w:ascii="Times" w:hAnsi="Times"/>
      <w:sz w:val="20"/>
      <w:szCs w:val="20"/>
    </w:rPr>
  </w:style>
  <w:style w:type="paragraph" w:customStyle="1" w:styleId="H1">
    <w:name w:val="H1"/>
    <w:basedOn w:val="Normal"/>
    <w:next w:val="N1"/>
    <w:link w:val="H1Char"/>
    <w:rsid w:val="00C67ECC"/>
    <w:pPr>
      <w:keepNext/>
      <w:spacing w:before="320" w:after="0" w:line="240" w:lineRule="auto"/>
    </w:pPr>
    <w:rPr>
      <w:rFonts w:eastAsia="Times New Roman"/>
      <w:b/>
      <w:szCs w:val="20"/>
    </w:rPr>
  </w:style>
  <w:style w:type="paragraph" w:customStyle="1" w:styleId="N1">
    <w:name w:val="N1"/>
    <w:basedOn w:val="Normal"/>
    <w:next w:val="N2"/>
    <w:link w:val="N1Char"/>
    <w:qFormat/>
    <w:rsid w:val="00C67ECC"/>
    <w:pPr>
      <w:numPr>
        <w:numId w:val="36"/>
      </w:numPr>
      <w:spacing w:before="160" w:after="0" w:line="240" w:lineRule="auto"/>
    </w:pPr>
    <w:rPr>
      <w:rFonts w:eastAsia="Times New Roman"/>
      <w:szCs w:val="20"/>
    </w:rPr>
  </w:style>
  <w:style w:type="paragraph" w:customStyle="1" w:styleId="N2">
    <w:name w:val="N2"/>
    <w:basedOn w:val="N1"/>
    <w:rsid w:val="00C67ECC"/>
    <w:pPr>
      <w:numPr>
        <w:ilvl w:val="1"/>
      </w:numPr>
      <w:spacing w:before="80"/>
      <w:ind w:left="720" w:hanging="360"/>
    </w:pPr>
  </w:style>
  <w:style w:type="paragraph" w:customStyle="1" w:styleId="N3">
    <w:name w:val="N3"/>
    <w:basedOn w:val="N2"/>
    <w:rsid w:val="00C67ECC"/>
    <w:pPr>
      <w:numPr>
        <w:ilvl w:val="2"/>
      </w:numPr>
      <w:tabs>
        <w:tab w:val="clear" w:pos="737"/>
      </w:tabs>
      <w:ind w:left="1080" w:hanging="360"/>
    </w:pPr>
  </w:style>
  <w:style w:type="paragraph" w:customStyle="1" w:styleId="N4">
    <w:name w:val="N4"/>
    <w:basedOn w:val="N3"/>
    <w:rsid w:val="00C67ECC"/>
    <w:pPr>
      <w:numPr>
        <w:ilvl w:val="3"/>
      </w:numPr>
      <w:tabs>
        <w:tab w:val="clear" w:pos="1134"/>
      </w:tabs>
      <w:ind w:left="1440" w:hanging="360"/>
    </w:pPr>
  </w:style>
  <w:style w:type="paragraph" w:customStyle="1" w:styleId="N5">
    <w:name w:val="N5"/>
    <w:basedOn w:val="N4"/>
    <w:rsid w:val="00C67ECC"/>
    <w:pPr>
      <w:numPr>
        <w:ilvl w:val="4"/>
      </w:numPr>
      <w:tabs>
        <w:tab w:val="clear" w:pos="1701"/>
      </w:tabs>
      <w:ind w:left="1800" w:hanging="360"/>
    </w:pPr>
  </w:style>
  <w:style w:type="paragraph" w:customStyle="1" w:styleId="Part">
    <w:name w:val="Part"/>
    <w:basedOn w:val="Normal"/>
    <w:next w:val="PartHead"/>
    <w:rsid w:val="00C67ECC"/>
    <w:pPr>
      <w:keepNext/>
      <w:tabs>
        <w:tab w:val="center" w:pos="4167"/>
        <w:tab w:val="right" w:pos="8335"/>
      </w:tabs>
      <w:spacing w:before="480" w:after="0" w:line="240" w:lineRule="auto"/>
      <w:jc w:val="center"/>
    </w:pPr>
    <w:rPr>
      <w:rFonts w:eastAsia="Times New Roman"/>
      <w:sz w:val="28"/>
      <w:szCs w:val="20"/>
    </w:rPr>
  </w:style>
  <w:style w:type="paragraph" w:customStyle="1" w:styleId="PartHead">
    <w:name w:val="PartHead"/>
    <w:basedOn w:val="Part"/>
    <w:next w:val="Normal"/>
    <w:rsid w:val="00C67ECC"/>
    <w:pPr>
      <w:spacing w:before="120"/>
    </w:pPr>
    <w:rPr>
      <w:sz w:val="24"/>
    </w:rPr>
  </w:style>
  <w:style w:type="paragraph" w:customStyle="1" w:styleId="T2">
    <w:name w:val="T2"/>
    <w:basedOn w:val="Normal"/>
    <w:link w:val="T2Char"/>
    <w:rsid w:val="00C67ECC"/>
    <w:pPr>
      <w:spacing w:before="80" w:after="0" w:line="240" w:lineRule="auto"/>
    </w:pPr>
    <w:rPr>
      <w:rFonts w:eastAsia="Times New Roman"/>
      <w:szCs w:val="20"/>
    </w:rPr>
  </w:style>
  <w:style w:type="character" w:customStyle="1" w:styleId="N1Char">
    <w:name w:val="N1 Char"/>
    <w:link w:val="N1"/>
    <w:rsid w:val="00C67ECC"/>
    <w:rPr>
      <w:rFonts w:ascii="Times New Roman" w:eastAsia="Times New Roman" w:hAnsi="Times New Roman"/>
      <w:sz w:val="24"/>
    </w:rPr>
  </w:style>
  <w:style w:type="character" w:customStyle="1" w:styleId="H1Char">
    <w:name w:val="H1 Char"/>
    <w:link w:val="H1"/>
    <w:rsid w:val="00C67ECC"/>
    <w:rPr>
      <w:rFonts w:ascii="Times New Roman" w:eastAsia="Times New Roman" w:hAnsi="Times New Roman"/>
      <w:b/>
      <w:sz w:val="24"/>
    </w:rPr>
  </w:style>
  <w:style w:type="character" w:customStyle="1" w:styleId="T2Char">
    <w:name w:val="T2 Char"/>
    <w:link w:val="T2"/>
    <w:locked/>
    <w:rsid w:val="00C67ECC"/>
    <w:rPr>
      <w:rFonts w:ascii="Times New Roman" w:eastAsia="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511"/>
    <w:pPr>
      <w:spacing w:after="200" w:line="276"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791359"/>
    <w:pPr>
      <w:keepNext/>
      <w:spacing w:before="600" w:after="240"/>
      <w:outlineLvl w:val="0"/>
    </w:pPr>
    <w:rPr>
      <w:rFonts w:eastAsia="MS Gothic"/>
      <w:b/>
      <w:bCs/>
      <w:kern w:val="32"/>
      <w:sz w:val="28"/>
      <w:szCs w:val="32"/>
    </w:rPr>
  </w:style>
  <w:style w:type="paragraph" w:styleId="Heading2">
    <w:name w:val="heading 2"/>
    <w:basedOn w:val="Normal"/>
    <w:link w:val="Heading2Char"/>
    <w:uiPriority w:val="9"/>
    <w:qFormat/>
    <w:rsid w:val="008C7DF7"/>
    <w:pPr>
      <w:spacing w:before="100" w:beforeAutospacing="1" w:after="100" w:afterAutospacing="1" w:line="240" w:lineRule="auto"/>
      <w:outlineLvl w:val="1"/>
    </w:pPr>
    <w:rPr>
      <w:rFonts w:eastAsia="Times New Roman"/>
      <w:b/>
      <w:bCs/>
      <w:i/>
      <w:color w:val="000000"/>
      <w:sz w:val="26"/>
      <w:szCs w:val="36"/>
      <w:lang w:val="en-US"/>
    </w:rPr>
  </w:style>
  <w:style w:type="paragraph" w:styleId="Heading3">
    <w:name w:val="heading 3"/>
    <w:basedOn w:val="Normal"/>
    <w:next w:val="Normal"/>
    <w:link w:val="Heading3Char"/>
    <w:uiPriority w:val="9"/>
    <w:unhideWhenUsed/>
    <w:qFormat/>
    <w:rsid w:val="00AA7002"/>
    <w:pPr>
      <w:keepNext/>
      <w:spacing w:before="240" w:after="60"/>
      <w:outlineLvl w:val="2"/>
    </w:pPr>
    <w:rPr>
      <w:rFonts w:eastAsia="MS Gothic"/>
      <w:b/>
      <w:bCs/>
      <w:szCs w:val="26"/>
    </w:rPr>
  </w:style>
  <w:style w:type="paragraph" w:styleId="Heading4">
    <w:name w:val="heading 4"/>
    <w:basedOn w:val="Normal"/>
    <w:next w:val="Normal"/>
    <w:link w:val="Heading4Char"/>
    <w:uiPriority w:val="9"/>
    <w:semiHidden/>
    <w:unhideWhenUsed/>
    <w:qFormat/>
    <w:rsid w:val="000B13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C7DF7"/>
    <w:rPr>
      <w:rFonts w:ascii="Times New Roman" w:eastAsia="Times New Roman" w:hAnsi="Times New Roman"/>
      <w:b/>
      <w:bCs/>
      <w:i/>
      <w:color w:val="000000"/>
      <w:sz w:val="26"/>
      <w:szCs w:val="36"/>
      <w:lang w:val="en-US"/>
    </w:rPr>
  </w:style>
  <w:style w:type="paragraph" w:customStyle="1" w:styleId="Normal1">
    <w:name w:val="Normal1"/>
    <w:basedOn w:val="Normal"/>
    <w:rsid w:val="00574384"/>
    <w:pPr>
      <w:spacing w:before="100" w:beforeAutospacing="1" w:after="100" w:afterAutospacing="1" w:line="240" w:lineRule="auto"/>
    </w:pPr>
    <w:rPr>
      <w:rFonts w:eastAsia="Times New Roman"/>
      <w:color w:val="000000"/>
      <w:szCs w:val="24"/>
      <w:lang w:val="en-US"/>
    </w:rPr>
  </w:style>
  <w:style w:type="character" w:customStyle="1" w:styleId="Heading1Char">
    <w:name w:val="Heading 1 Char"/>
    <w:link w:val="Heading1"/>
    <w:uiPriority w:val="9"/>
    <w:rsid w:val="00791359"/>
    <w:rPr>
      <w:rFonts w:ascii="Times New Roman" w:eastAsia="MS Gothic" w:hAnsi="Times New Roman"/>
      <w:b/>
      <w:bCs/>
      <w:kern w:val="32"/>
      <w:sz w:val="28"/>
      <w:szCs w:val="32"/>
    </w:rPr>
  </w:style>
  <w:style w:type="paragraph" w:styleId="TOC1">
    <w:name w:val="toc 1"/>
    <w:basedOn w:val="Normal"/>
    <w:next w:val="Normal"/>
    <w:autoRedefine/>
    <w:uiPriority w:val="39"/>
    <w:unhideWhenUsed/>
    <w:rsid w:val="007E5A70"/>
    <w:pPr>
      <w:tabs>
        <w:tab w:val="left" w:pos="851"/>
        <w:tab w:val="right" w:leader="dot" w:pos="9010"/>
      </w:tabs>
      <w:spacing w:before="120" w:after="0"/>
      <w:jc w:val="left"/>
    </w:pPr>
    <w:rPr>
      <w:rFonts w:asciiTheme="minorHAnsi" w:hAnsiTheme="minorHAnsi"/>
      <w:b/>
      <w:szCs w:val="24"/>
    </w:rPr>
  </w:style>
  <w:style w:type="paragraph" w:styleId="TOC2">
    <w:name w:val="toc 2"/>
    <w:basedOn w:val="Normal"/>
    <w:next w:val="Normal"/>
    <w:autoRedefine/>
    <w:uiPriority w:val="39"/>
    <w:unhideWhenUsed/>
    <w:rsid w:val="00F86BB7"/>
    <w:pPr>
      <w:spacing w:after="0"/>
      <w:ind w:left="240"/>
      <w:jc w:val="left"/>
    </w:pPr>
    <w:rPr>
      <w:rFonts w:asciiTheme="minorHAnsi" w:hAnsiTheme="minorHAnsi"/>
      <w:b/>
      <w:sz w:val="22"/>
    </w:rPr>
  </w:style>
  <w:style w:type="paragraph" w:styleId="TOC3">
    <w:name w:val="toc 3"/>
    <w:basedOn w:val="Normal"/>
    <w:next w:val="Normal"/>
    <w:autoRedefine/>
    <w:uiPriority w:val="39"/>
    <w:unhideWhenUsed/>
    <w:rsid w:val="00F86BB7"/>
    <w:pPr>
      <w:spacing w:after="0"/>
      <w:ind w:left="480"/>
      <w:jc w:val="left"/>
    </w:pPr>
    <w:rPr>
      <w:rFonts w:asciiTheme="minorHAnsi" w:hAnsiTheme="minorHAnsi"/>
      <w:sz w:val="22"/>
    </w:rPr>
  </w:style>
  <w:style w:type="paragraph" w:styleId="TOC4">
    <w:name w:val="toc 4"/>
    <w:basedOn w:val="Normal"/>
    <w:next w:val="Normal"/>
    <w:autoRedefine/>
    <w:uiPriority w:val="39"/>
    <w:unhideWhenUsed/>
    <w:rsid w:val="00C87580"/>
    <w:pPr>
      <w:spacing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C87580"/>
    <w:pPr>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C87580"/>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C87580"/>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C87580"/>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C87580"/>
    <w:pPr>
      <w:spacing w:after="0"/>
      <w:ind w:left="1920"/>
      <w:jc w:val="left"/>
    </w:pPr>
    <w:rPr>
      <w:rFonts w:asciiTheme="minorHAnsi" w:hAnsiTheme="minorHAnsi"/>
      <w:sz w:val="20"/>
      <w:szCs w:val="20"/>
    </w:rPr>
  </w:style>
  <w:style w:type="character" w:customStyle="1" w:styleId="Heading3Char">
    <w:name w:val="Heading 3 Char"/>
    <w:link w:val="Heading3"/>
    <w:uiPriority w:val="9"/>
    <w:rsid w:val="00AA7002"/>
    <w:rPr>
      <w:rFonts w:ascii="Times New Roman" w:eastAsia="MS Gothic" w:hAnsi="Times New Roman" w:cs="Times New Roman"/>
      <w:b/>
      <w:bCs/>
      <w:sz w:val="24"/>
      <w:szCs w:val="26"/>
    </w:rPr>
  </w:style>
  <w:style w:type="paragraph" w:styleId="ListParagraph">
    <w:name w:val="List Paragraph"/>
    <w:basedOn w:val="Normal"/>
    <w:uiPriority w:val="34"/>
    <w:qFormat/>
    <w:rsid w:val="00944C28"/>
    <w:pPr>
      <w:ind w:left="720"/>
      <w:contextualSpacing/>
    </w:pPr>
  </w:style>
  <w:style w:type="table" w:styleId="TableGrid">
    <w:name w:val="Table Grid"/>
    <w:basedOn w:val="TableNormal"/>
    <w:uiPriority w:val="59"/>
    <w:rsid w:val="007D6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17CF"/>
    <w:pPr>
      <w:spacing w:before="100" w:beforeAutospacing="1" w:after="100" w:afterAutospacing="1" w:line="240" w:lineRule="auto"/>
      <w:jc w:val="left"/>
    </w:pPr>
    <w:rPr>
      <w:rFonts w:ascii="Times" w:hAnsi="Times"/>
      <w:sz w:val="20"/>
      <w:szCs w:val="20"/>
    </w:rPr>
  </w:style>
  <w:style w:type="paragraph" w:styleId="BalloonText">
    <w:name w:val="Balloon Text"/>
    <w:basedOn w:val="Normal"/>
    <w:link w:val="BalloonTextChar"/>
    <w:uiPriority w:val="99"/>
    <w:semiHidden/>
    <w:unhideWhenUsed/>
    <w:rsid w:val="001A0A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AF8"/>
    <w:rPr>
      <w:rFonts w:ascii="Lucida Grande" w:hAnsi="Lucida Grande" w:cs="Lucida Grande"/>
      <w:sz w:val="18"/>
      <w:szCs w:val="18"/>
    </w:rPr>
  </w:style>
  <w:style w:type="character" w:customStyle="1" w:styleId="apple-style-span">
    <w:name w:val="apple-style-span"/>
    <w:basedOn w:val="DefaultParagraphFont"/>
    <w:rsid w:val="00C55121"/>
  </w:style>
  <w:style w:type="character" w:styleId="CommentReference">
    <w:name w:val="annotation reference"/>
    <w:basedOn w:val="DefaultParagraphFont"/>
    <w:uiPriority w:val="99"/>
    <w:semiHidden/>
    <w:unhideWhenUsed/>
    <w:rsid w:val="004B07DD"/>
    <w:rPr>
      <w:sz w:val="16"/>
      <w:szCs w:val="16"/>
    </w:rPr>
  </w:style>
  <w:style w:type="paragraph" w:styleId="CommentText">
    <w:name w:val="annotation text"/>
    <w:basedOn w:val="Normal"/>
    <w:link w:val="CommentTextChar"/>
    <w:uiPriority w:val="99"/>
    <w:semiHidden/>
    <w:unhideWhenUsed/>
    <w:rsid w:val="004B07DD"/>
    <w:pPr>
      <w:spacing w:line="240" w:lineRule="auto"/>
    </w:pPr>
    <w:rPr>
      <w:sz w:val="20"/>
      <w:szCs w:val="20"/>
    </w:rPr>
  </w:style>
  <w:style w:type="character" w:customStyle="1" w:styleId="CommentTextChar">
    <w:name w:val="Comment Text Char"/>
    <w:basedOn w:val="DefaultParagraphFont"/>
    <w:link w:val="CommentText"/>
    <w:uiPriority w:val="99"/>
    <w:semiHidden/>
    <w:rsid w:val="004B07D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B07DD"/>
    <w:rPr>
      <w:b/>
      <w:bCs/>
    </w:rPr>
  </w:style>
  <w:style w:type="character" w:customStyle="1" w:styleId="CommentSubjectChar">
    <w:name w:val="Comment Subject Char"/>
    <w:basedOn w:val="CommentTextChar"/>
    <w:link w:val="CommentSubject"/>
    <w:uiPriority w:val="99"/>
    <w:semiHidden/>
    <w:rsid w:val="004B07DD"/>
    <w:rPr>
      <w:rFonts w:ascii="Times New Roman" w:hAnsi="Times New Roman"/>
      <w:b/>
      <w:bCs/>
    </w:rPr>
  </w:style>
  <w:style w:type="character" w:customStyle="1" w:styleId="apple-converted-space">
    <w:name w:val="apple-converted-space"/>
    <w:basedOn w:val="DefaultParagraphFont"/>
    <w:rsid w:val="00CA57F9"/>
  </w:style>
  <w:style w:type="paragraph" w:styleId="BodyTextIndent">
    <w:name w:val="Body Text Indent"/>
    <w:basedOn w:val="Normal"/>
    <w:link w:val="BodyTextIndentChar"/>
    <w:rsid w:val="00A6675D"/>
    <w:pPr>
      <w:spacing w:after="0" w:line="240" w:lineRule="auto"/>
      <w:ind w:firstLine="540"/>
    </w:pPr>
    <w:rPr>
      <w:rFonts w:eastAsia="Times New Roman"/>
      <w:szCs w:val="24"/>
      <w:lang w:val="en-US"/>
    </w:rPr>
  </w:style>
  <w:style w:type="character" w:customStyle="1" w:styleId="BodyTextIndentChar">
    <w:name w:val="Body Text Indent Char"/>
    <w:basedOn w:val="DefaultParagraphFont"/>
    <w:link w:val="BodyTextIndent"/>
    <w:rsid w:val="00A6675D"/>
    <w:rPr>
      <w:rFonts w:ascii="Times New Roman" w:eastAsia="Times New Roman" w:hAnsi="Times New Roman"/>
      <w:sz w:val="24"/>
      <w:szCs w:val="24"/>
      <w:lang w:val="en-US"/>
    </w:rPr>
  </w:style>
  <w:style w:type="character" w:customStyle="1" w:styleId="Heading4Char">
    <w:name w:val="Heading 4 Char"/>
    <w:basedOn w:val="DefaultParagraphFont"/>
    <w:link w:val="Heading4"/>
    <w:uiPriority w:val="9"/>
    <w:semiHidden/>
    <w:rsid w:val="000B1330"/>
    <w:rPr>
      <w:rFonts w:asciiTheme="majorHAnsi" w:eastAsiaTheme="majorEastAsia" w:hAnsiTheme="majorHAnsi" w:cstheme="majorBidi"/>
      <w:b/>
      <w:bCs/>
      <w:i/>
      <w:iCs/>
      <w:color w:val="4F81BD" w:themeColor="accent1"/>
      <w:sz w:val="24"/>
      <w:szCs w:val="22"/>
    </w:rPr>
  </w:style>
  <w:style w:type="character" w:styleId="Strong">
    <w:name w:val="Strong"/>
    <w:basedOn w:val="DefaultParagraphFont"/>
    <w:uiPriority w:val="22"/>
    <w:qFormat/>
    <w:rsid w:val="000B1330"/>
    <w:rPr>
      <w:b/>
      <w:bCs/>
    </w:rPr>
  </w:style>
  <w:style w:type="paragraph" w:customStyle="1" w:styleId="sub">
    <w:name w:val="sub"/>
    <w:basedOn w:val="Normal"/>
    <w:rsid w:val="000B1330"/>
    <w:pPr>
      <w:spacing w:before="100" w:beforeAutospacing="1" w:after="100" w:afterAutospacing="1" w:line="240" w:lineRule="auto"/>
      <w:jc w:val="left"/>
    </w:pPr>
    <w:rPr>
      <w:rFonts w:ascii="Times" w:eastAsiaTheme="minorEastAsia" w:hAnsi="Times" w:cstheme="minorBidi"/>
      <w:sz w:val="20"/>
      <w:szCs w:val="20"/>
    </w:rPr>
  </w:style>
  <w:style w:type="paragraph" w:customStyle="1" w:styleId="para">
    <w:name w:val="para"/>
    <w:basedOn w:val="Normal"/>
    <w:rsid w:val="000B1330"/>
    <w:pPr>
      <w:spacing w:before="100" w:beforeAutospacing="1" w:after="100" w:afterAutospacing="1" w:line="240" w:lineRule="auto"/>
      <w:jc w:val="left"/>
    </w:pPr>
    <w:rPr>
      <w:rFonts w:ascii="Times" w:eastAsiaTheme="minorEastAsia" w:hAnsi="Times" w:cstheme="minorBidi"/>
      <w:sz w:val="20"/>
      <w:szCs w:val="20"/>
    </w:rPr>
  </w:style>
  <w:style w:type="paragraph" w:customStyle="1" w:styleId="sec2">
    <w:name w:val="sec2"/>
    <w:basedOn w:val="Normal"/>
    <w:rsid w:val="000B1330"/>
    <w:pPr>
      <w:spacing w:before="100" w:beforeAutospacing="1" w:after="100" w:afterAutospacing="1" w:line="240" w:lineRule="auto"/>
      <w:jc w:val="left"/>
    </w:pPr>
    <w:rPr>
      <w:rFonts w:ascii="Times" w:hAnsi="Times"/>
      <w:sz w:val="20"/>
      <w:szCs w:val="20"/>
    </w:rPr>
  </w:style>
  <w:style w:type="paragraph" w:customStyle="1" w:styleId="legp1paratext">
    <w:name w:val="legp1paratext"/>
    <w:basedOn w:val="Normal"/>
    <w:rsid w:val="007D3EE7"/>
    <w:pPr>
      <w:spacing w:before="100" w:beforeAutospacing="1" w:after="100" w:afterAutospacing="1" w:line="240" w:lineRule="auto"/>
      <w:jc w:val="left"/>
    </w:pPr>
    <w:rPr>
      <w:rFonts w:ascii="Times" w:hAnsi="Times"/>
      <w:sz w:val="20"/>
      <w:szCs w:val="20"/>
    </w:rPr>
  </w:style>
  <w:style w:type="paragraph" w:customStyle="1" w:styleId="legp2paratext">
    <w:name w:val="legp2paratext"/>
    <w:basedOn w:val="Normal"/>
    <w:rsid w:val="007D3EE7"/>
    <w:pPr>
      <w:spacing w:before="100" w:beforeAutospacing="1" w:after="100" w:afterAutospacing="1" w:line="240" w:lineRule="auto"/>
      <w:jc w:val="left"/>
    </w:pPr>
    <w:rPr>
      <w:rFonts w:ascii="Times" w:hAnsi="Times"/>
      <w:sz w:val="20"/>
      <w:szCs w:val="20"/>
    </w:rPr>
  </w:style>
  <w:style w:type="paragraph" w:customStyle="1" w:styleId="legclearfix">
    <w:name w:val="legclearfix"/>
    <w:basedOn w:val="Normal"/>
    <w:rsid w:val="007D3EE7"/>
    <w:pPr>
      <w:spacing w:before="100" w:beforeAutospacing="1" w:after="100" w:afterAutospacing="1" w:line="240" w:lineRule="auto"/>
      <w:jc w:val="left"/>
    </w:pPr>
    <w:rPr>
      <w:rFonts w:ascii="Times" w:hAnsi="Times"/>
      <w:sz w:val="20"/>
      <w:szCs w:val="20"/>
    </w:rPr>
  </w:style>
  <w:style w:type="character" w:customStyle="1" w:styleId="legds">
    <w:name w:val="legds"/>
    <w:basedOn w:val="DefaultParagraphFont"/>
    <w:rsid w:val="007D3EE7"/>
  </w:style>
  <w:style w:type="character" w:styleId="Hyperlink">
    <w:name w:val="Hyperlink"/>
    <w:basedOn w:val="DefaultParagraphFont"/>
    <w:uiPriority w:val="99"/>
    <w:semiHidden/>
    <w:unhideWhenUsed/>
    <w:rsid w:val="007D3EE7"/>
    <w:rPr>
      <w:color w:val="0000FF"/>
      <w:u w:val="single"/>
    </w:rPr>
  </w:style>
  <w:style w:type="character" w:customStyle="1" w:styleId="legp1no">
    <w:name w:val="legp1no"/>
    <w:basedOn w:val="DefaultParagraphFont"/>
    <w:rsid w:val="00F72C48"/>
  </w:style>
  <w:style w:type="paragraph" w:customStyle="1" w:styleId="legp2text">
    <w:name w:val="legp2text"/>
    <w:basedOn w:val="Normal"/>
    <w:rsid w:val="007B254E"/>
    <w:pPr>
      <w:spacing w:before="100" w:beforeAutospacing="1" w:after="100" w:afterAutospacing="1" w:line="240" w:lineRule="auto"/>
      <w:jc w:val="left"/>
    </w:pPr>
    <w:rPr>
      <w:rFonts w:ascii="Times" w:hAnsi="Times"/>
      <w:sz w:val="20"/>
      <w:szCs w:val="20"/>
    </w:rPr>
  </w:style>
  <w:style w:type="character" w:customStyle="1" w:styleId="legaddition">
    <w:name w:val="legaddition"/>
    <w:basedOn w:val="DefaultParagraphFont"/>
    <w:rsid w:val="00FF12D2"/>
  </w:style>
  <w:style w:type="character" w:customStyle="1" w:styleId="legextentrestriction">
    <w:name w:val="legextentrestriction"/>
    <w:basedOn w:val="DefaultParagraphFont"/>
    <w:rsid w:val="00FF12D2"/>
  </w:style>
  <w:style w:type="paragraph" w:customStyle="1" w:styleId="legrhs">
    <w:name w:val="legrhs"/>
    <w:basedOn w:val="Normal"/>
    <w:rsid w:val="00FF12D2"/>
    <w:pPr>
      <w:spacing w:before="100" w:beforeAutospacing="1" w:after="100" w:afterAutospacing="1" w:line="240" w:lineRule="auto"/>
      <w:jc w:val="left"/>
    </w:pPr>
    <w:rPr>
      <w:rFonts w:ascii="Times" w:hAnsi="Times"/>
      <w:sz w:val="20"/>
      <w:szCs w:val="20"/>
    </w:rPr>
  </w:style>
  <w:style w:type="paragraph" w:customStyle="1" w:styleId="H1">
    <w:name w:val="H1"/>
    <w:basedOn w:val="Normal"/>
    <w:next w:val="N1"/>
    <w:link w:val="H1Char"/>
    <w:rsid w:val="00C67ECC"/>
    <w:pPr>
      <w:keepNext/>
      <w:spacing w:before="320" w:after="0" w:line="240" w:lineRule="auto"/>
    </w:pPr>
    <w:rPr>
      <w:rFonts w:eastAsia="Times New Roman"/>
      <w:b/>
      <w:szCs w:val="20"/>
    </w:rPr>
  </w:style>
  <w:style w:type="paragraph" w:customStyle="1" w:styleId="N1">
    <w:name w:val="N1"/>
    <w:basedOn w:val="Normal"/>
    <w:next w:val="N2"/>
    <w:link w:val="N1Char"/>
    <w:qFormat/>
    <w:rsid w:val="00C67ECC"/>
    <w:pPr>
      <w:numPr>
        <w:numId w:val="36"/>
      </w:numPr>
      <w:spacing w:before="160" w:after="0" w:line="240" w:lineRule="auto"/>
    </w:pPr>
    <w:rPr>
      <w:rFonts w:eastAsia="Times New Roman"/>
      <w:szCs w:val="20"/>
    </w:rPr>
  </w:style>
  <w:style w:type="paragraph" w:customStyle="1" w:styleId="N2">
    <w:name w:val="N2"/>
    <w:basedOn w:val="N1"/>
    <w:rsid w:val="00C67ECC"/>
    <w:pPr>
      <w:numPr>
        <w:ilvl w:val="1"/>
      </w:numPr>
      <w:spacing w:before="80"/>
      <w:ind w:left="720" w:hanging="360"/>
    </w:pPr>
  </w:style>
  <w:style w:type="paragraph" w:customStyle="1" w:styleId="N3">
    <w:name w:val="N3"/>
    <w:basedOn w:val="N2"/>
    <w:rsid w:val="00C67ECC"/>
    <w:pPr>
      <w:numPr>
        <w:ilvl w:val="2"/>
      </w:numPr>
      <w:tabs>
        <w:tab w:val="clear" w:pos="737"/>
      </w:tabs>
      <w:ind w:left="1080" w:hanging="360"/>
    </w:pPr>
  </w:style>
  <w:style w:type="paragraph" w:customStyle="1" w:styleId="N4">
    <w:name w:val="N4"/>
    <w:basedOn w:val="N3"/>
    <w:rsid w:val="00C67ECC"/>
    <w:pPr>
      <w:numPr>
        <w:ilvl w:val="3"/>
      </w:numPr>
      <w:tabs>
        <w:tab w:val="clear" w:pos="1134"/>
      </w:tabs>
      <w:ind w:left="1440" w:hanging="360"/>
    </w:pPr>
  </w:style>
  <w:style w:type="paragraph" w:customStyle="1" w:styleId="N5">
    <w:name w:val="N5"/>
    <w:basedOn w:val="N4"/>
    <w:rsid w:val="00C67ECC"/>
    <w:pPr>
      <w:numPr>
        <w:ilvl w:val="4"/>
      </w:numPr>
      <w:tabs>
        <w:tab w:val="clear" w:pos="1701"/>
      </w:tabs>
      <w:ind w:left="1800" w:hanging="360"/>
    </w:pPr>
  </w:style>
  <w:style w:type="paragraph" w:customStyle="1" w:styleId="Part">
    <w:name w:val="Part"/>
    <w:basedOn w:val="Normal"/>
    <w:next w:val="PartHead"/>
    <w:rsid w:val="00C67ECC"/>
    <w:pPr>
      <w:keepNext/>
      <w:tabs>
        <w:tab w:val="center" w:pos="4167"/>
        <w:tab w:val="right" w:pos="8335"/>
      </w:tabs>
      <w:spacing w:before="480" w:after="0" w:line="240" w:lineRule="auto"/>
      <w:jc w:val="center"/>
    </w:pPr>
    <w:rPr>
      <w:rFonts w:eastAsia="Times New Roman"/>
      <w:sz w:val="28"/>
      <w:szCs w:val="20"/>
    </w:rPr>
  </w:style>
  <w:style w:type="paragraph" w:customStyle="1" w:styleId="PartHead">
    <w:name w:val="PartHead"/>
    <w:basedOn w:val="Part"/>
    <w:next w:val="Normal"/>
    <w:rsid w:val="00C67ECC"/>
    <w:pPr>
      <w:spacing w:before="120"/>
    </w:pPr>
    <w:rPr>
      <w:sz w:val="24"/>
    </w:rPr>
  </w:style>
  <w:style w:type="paragraph" w:customStyle="1" w:styleId="T2">
    <w:name w:val="T2"/>
    <w:basedOn w:val="Normal"/>
    <w:link w:val="T2Char"/>
    <w:rsid w:val="00C67ECC"/>
    <w:pPr>
      <w:spacing w:before="80" w:after="0" w:line="240" w:lineRule="auto"/>
    </w:pPr>
    <w:rPr>
      <w:rFonts w:eastAsia="Times New Roman"/>
      <w:szCs w:val="20"/>
    </w:rPr>
  </w:style>
  <w:style w:type="character" w:customStyle="1" w:styleId="N1Char">
    <w:name w:val="N1 Char"/>
    <w:link w:val="N1"/>
    <w:rsid w:val="00C67ECC"/>
    <w:rPr>
      <w:rFonts w:ascii="Times New Roman" w:eastAsia="Times New Roman" w:hAnsi="Times New Roman"/>
      <w:sz w:val="24"/>
    </w:rPr>
  </w:style>
  <w:style w:type="character" w:customStyle="1" w:styleId="H1Char">
    <w:name w:val="H1 Char"/>
    <w:link w:val="H1"/>
    <w:rsid w:val="00C67ECC"/>
    <w:rPr>
      <w:rFonts w:ascii="Times New Roman" w:eastAsia="Times New Roman" w:hAnsi="Times New Roman"/>
      <w:b/>
      <w:sz w:val="24"/>
    </w:rPr>
  </w:style>
  <w:style w:type="character" w:customStyle="1" w:styleId="T2Char">
    <w:name w:val="T2 Char"/>
    <w:link w:val="T2"/>
    <w:locked/>
    <w:rsid w:val="00C67ECC"/>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25465727">
      <w:bodyDiv w:val="1"/>
      <w:marLeft w:val="0"/>
      <w:marRight w:val="0"/>
      <w:marTop w:val="0"/>
      <w:marBottom w:val="0"/>
      <w:divBdr>
        <w:top w:val="none" w:sz="0" w:space="0" w:color="auto"/>
        <w:left w:val="none" w:sz="0" w:space="0" w:color="auto"/>
        <w:bottom w:val="none" w:sz="0" w:space="0" w:color="auto"/>
        <w:right w:val="none" w:sz="0" w:space="0" w:color="auto"/>
      </w:divBdr>
    </w:div>
    <w:div w:id="273220432">
      <w:bodyDiv w:val="1"/>
      <w:marLeft w:val="0"/>
      <w:marRight w:val="0"/>
      <w:marTop w:val="0"/>
      <w:marBottom w:val="0"/>
      <w:divBdr>
        <w:top w:val="none" w:sz="0" w:space="0" w:color="auto"/>
        <w:left w:val="none" w:sz="0" w:space="0" w:color="auto"/>
        <w:bottom w:val="none" w:sz="0" w:space="0" w:color="auto"/>
        <w:right w:val="none" w:sz="0" w:space="0" w:color="auto"/>
      </w:divBdr>
    </w:div>
    <w:div w:id="335958751">
      <w:bodyDiv w:val="1"/>
      <w:marLeft w:val="0"/>
      <w:marRight w:val="0"/>
      <w:marTop w:val="0"/>
      <w:marBottom w:val="0"/>
      <w:divBdr>
        <w:top w:val="none" w:sz="0" w:space="0" w:color="auto"/>
        <w:left w:val="none" w:sz="0" w:space="0" w:color="auto"/>
        <w:bottom w:val="none" w:sz="0" w:space="0" w:color="auto"/>
        <w:right w:val="none" w:sz="0" w:space="0" w:color="auto"/>
      </w:divBdr>
    </w:div>
    <w:div w:id="535460007">
      <w:bodyDiv w:val="1"/>
      <w:marLeft w:val="0"/>
      <w:marRight w:val="0"/>
      <w:marTop w:val="0"/>
      <w:marBottom w:val="0"/>
      <w:divBdr>
        <w:top w:val="none" w:sz="0" w:space="0" w:color="auto"/>
        <w:left w:val="none" w:sz="0" w:space="0" w:color="auto"/>
        <w:bottom w:val="none" w:sz="0" w:space="0" w:color="auto"/>
        <w:right w:val="none" w:sz="0" w:space="0" w:color="auto"/>
      </w:divBdr>
    </w:div>
    <w:div w:id="669137850">
      <w:bodyDiv w:val="1"/>
      <w:marLeft w:val="0"/>
      <w:marRight w:val="0"/>
      <w:marTop w:val="0"/>
      <w:marBottom w:val="0"/>
      <w:divBdr>
        <w:top w:val="none" w:sz="0" w:space="0" w:color="auto"/>
        <w:left w:val="none" w:sz="0" w:space="0" w:color="auto"/>
        <w:bottom w:val="none" w:sz="0" w:space="0" w:color="auto"/>
        <w:right w:val="none" w:sz="0" w:space="0" w:color="auto"/>
      </w:divBdr>
    </w:div>
    <w:div w:id="694043320">
      <w:bodyDiv w:val="1"/>
      <w:marLeft w:val="0"/>
      <w:marRight w:val="0"/>
      <w:marTop w:val="0"/>
      <w:marBottom w:val="0"/>
      <w:divBdr>
        <w:top w:val="none" w:sz="0" w:space="0" w:color="auto"/>
        <w:left w:val="none" w:sz="0" w:space="0" w:color="auto"/>
        <w:bottom w:val="none" w:sz="0" w:space="0" w:color="auto"/>
        <w:right w:val="none" w:sz="0" w:space="0" w:color="auto"/>
      </w:divBdr>
    </w:div>
    <w:div w:id="719130624">
      <w:bodyDiv w:val="1"/>
      <w:marLeft w:val="0"/>
      <w:marRight w:val="0"/>
      <w:marTop w:val="0"/>
      <w:marBottom w:val="0"/>
      <w:divBdr>
        <w:top w:val="none" w:sz="0" w:space="0" w:color="auto"/>
        <w:left w:val="none" w:sz="0" w:space="0" w:color="auto"/>
        <w:bottom w:val="none" w:sz="0" w:space="0" w:color="auto"/>
        <w:right w:val="none" w:sz="0" w:space="0" w:color="auto"/>
      </w:divBdr>
    </w:div>
    <w:div w:id="817843499">
      <w:bodyDiv w:val="1"/>
      <w:marLeft w:val="0"/>
      <w:marRight w:val="0"/>
      <w:marTop w:val="0"/>
      <w:marBottom w:val="0"/>
      <w:divBdr>
        <w:top w:val="none" w:sz="0" w:space="0" w:color="auto"/>
        <w:left w:val="none" w:sz="0" w:space="0" w:color="auto"/>
        <w:bottom w:val="none" w:sz="0" w:space="0" w:color="auto"/>
        <w:right w:val="none" w:sz="0" w:space="0" w:color="auto"/>
      </w:divBdr>
    </w:div>
    <w:div w:id="1126585631">
      <w:bodyDiv w:val="1"/>
      <w:marLeft w:val="0"/>
      <w:marRight w:val="0"/>
      <w:marTop w:val="0"/>
      <w:marBottom w:val="0"/>
      <w:divBdr>
        <w:top w:val="none" w:sz="0" w:space="0" w:color="auto"/>
        <w:left w:val="none" w:sz="0" w:space="0" w:color="auto"/>
        <w:bottom w:val="none" w:sz="0" w:space="0" w:color="auto"/>
        <w:right w:val="none" w:sz="0" w:space="0" w:color="auto"/>
      </w:divBdr>
    </w:div>
    <w:div w:id="1343436239">
      <w:bodyDiv w:val="1"/>
      <w:marLeft w:val="0"/>
      <w:marRight w:val="0"/>
      <w:marTop w:val="0"/>
      <w:marBottom w:val="0"/>
      <w:divBdr>
        <w:top w:val="none" w:sz="0" w:space="0" w:color="auto"/>
        <w:left w:val="none" w:sz="0" w:space="0" w:color="auto"/>
        <w:bottom w:val="none" w:sz="0" w:space="0" w:color="auto"/>
        <w:right w:val="none" w:sz="0" w:space="0" w:color="auto"/>
      </w:divBdr>
    </w:div>
    <w:div w:id="1680812608">
      <w:bodyDiv w:val="1"/>
      <w:marLeft w:val="0"/>
      <w:marRight w:val="0"/>
      <w:marTop w:val="0"/>
      <w:marBottom w:val="0"/>
      <w:divBdr>
        <w:top w:val="none" w:sz="0" w:space="0" w:color="auto"/>
        <w:left w:val="none" w:sz="0" w:space="0" w:color="auto"/>
        <w:bottom w:val="none" w:sz="0" w:space="0" w:color="auto"/>
        <w:right w:val="none" w:sz="0" w:space="0" w:color="auto"/>
      </w:divBdr>
    </w:div>
    <w:div w:id="1715160428">
      <w:bodyDiv w:val="1"/>
      <w:marLeft w:val="0"/>
      <w:marRight w:val="0"/>
      <w:marTop w:val="0"/>
      <w:marBottom w:val="0"/>
      <w:divBdr>
        <w:top w:val="none" w:sz="0" w:space="0" w:color="auto"/>
        <w:left w:val="none" w:sz="0" w:space="0" w:color="auto"/>
        <w:bottom w:val="none" w:sz="0" w:space="0" w:color="auto"/>
        <w:right w:val="none" w:sz="0" w:space="0" w:color="auto"/>
      </w:divBdr>
    </w:div>
    <w:div w:id="1863938656">
      <w:bodyDiv w:val="1"/>
      <w:marLeft w:val="0"/>
      <w:marRight w:val="0"/>
      <w:marTop w:val="0"/>
      <w:marBottom w:val="0"/>
      <w:divBdr>
        <w:top w:val="none" w:sz="0" w:space="0" w:color="auto"/>
        <w:left w:val="none" w:sz="0" w:space="0" w:color="auto"/>
        <w:bottom w:val="none" w:sz="0" w:space="0" w:color="auto"/>
        <w:right w:val="none" w:sz="0" w:space="0" w:color="auto"/>
      </w:divBdr>
    </w:div>
    <w:div w:id="1998603803">
      <w:bodyDiv w:val="1"/>
      <w:marLeft w:val="0"/>
      <w:marRight w:val="0"/>
      <w:marTop w:val="0"/>
      <w:marBottom w:val="0"/>
      <w:divBdr>
        <w:top w:val="none" w:sz="0" w:space="0" w:color="auto"/>
        <w:left w:val="none" w:sz="0" w:space="0" w:color="auto"/>
        <w:bottom w:val="none" w:sz="0" w:space="0" w:color="auto"/>
        <w:right w:val="none" w:sz="0" w:space="0" w:color="auto"/>
      </w:divBdr>
    </w:div>
    <w:div w:id="2038311347">
      <w:bodyDiv w:val="1"/>
      <w:marLeft w:val="0"/>
      <w:marRight w:val="0"/>
      <w:marTop w:val="0"/>
      <w:marBottom w:val="0"/>
      <w:divBdr>
        <w:top w:val="none" w:sz="0" w:space="0" w:color="auto"/>
        <w:left w:val="none" w:sz="0" w:space="0" w:color="auto"/>
        <w:bottom w:val="none" w:sz="0" w:space="0" w:color="auto"/>
        <w:right w:val="none" w:sz="0" w:space="0" w:color="auto"/>
      </w:divBdr>
    </w:div>
    <w:div w:id="2067606570">
      <w:bodyDiv w:val="1"/>
      <w:marLeft w:val="0"/>
      <w:marRight w:val="0"/>
      <w:marTop w:val="0"/>
      <w:marBottom w:val="0"/>
      <w:divBdr>
        <w:top w:val="none" w:sz="0" w:space="0" w:color="auto"/>
        <w:left w:val="none" w:sz="0" w:space="0" w:color="auto"/>
        <w:bottom w:val="none" w:sz="0" w:space="0" w:color="auto"/>
        <w:right w:val="none" w:sz="0" w:space="0" w:color="auto"/>
      </w:divBdr>
    </w:div>
    <w:div w:id="2125533659">
      <w:bodyDiv w:val="1"/>
      <w:marLeft w:val="0"/>
      <w:marRight w:val="0"/>
      <w:marTop w:val="0"/>
      <w:marBottom w:val="0"/>
      <w:divBdr>
        <w:top w:val="none" w:sz="0" w:space="0" w:color="auto"/>
        <w:left w:val="none" w:sz="0" w:space="0" w:color="auto"/>
        <w:bottom w:val="none" w:sz="0" w:space="0" w:color="auto"/>
        <w:right w:val="none" w:sz="0" w:space="0" w:color="auto"/>
      </w:divBdr>
      <w:divsChild>
        <w:div w:id="3751281">
          <w:blockQuote w:val="1"/>
          <w:marLeft w:val="720"/>
          <w:marRight w:val="360"/>
          <w:marTop w:val="100"/>
          <w:marBottom w:val="100"/>
          <w:divBdr>
            <w:top w:val="none" w:sz="0" w:space="0" w:color="auto"/>
            <w:left w:val="none" w:sz="0" w:space="0" w:color="auto"/>
            <w:bottom w:val="none" w:sz="0" w:space="0" w:color="auto"/>
            <w:right w:val="none" w:sz="0" w:space="0" w:color="auto"/>
          </w:divBdr>
        </w:div>
        <w:div w:id="8796654">
          <w:blockQuote w:val="1"/>
          <w:marLeft w:val="720"/>
          <w:marRight w:val="360"/>
          <w:marTop w:val="100"/>
          <w:marBottom w:val="100"/>
          <w:divBdr>
            <w:top w:val="none" w:sz="0" w:space="0" w:color="auto"/>
            <w:left w:val="none" w:sz="0" w:space="0" w:color="auto"/>
            <w:bottom w:val="none" w:sz="0" w:space="0" w:color="auto"/>
            <w:right w:val="none" w:sz="0" w:space="0" w:color="auto"/>
          </w:divBdr>
        </w:div>
        <w:div w:id="10960783">
          <w:blockQuote w:val="1"/>
          <w:marLeft w:val="720"/>
          <w:marRight w:val="360"/>
          <w:marTop w:val="100"/>
          <w:marBottom w:val="100"/>
          <w:divBdr>
            <w:top w:val="none" w:sz="0" w:space="0" w:color="auto"/>
            <w:left w:val="none" w:sz="0" w:space="0" w:color="auto"/>
            <w:bottom w:val="none" w:sz="0" w:space="0" w:color="auto"/>
            <w:right w:val="none" w:sz="0" w:space="0" w:color="auto"/>
          </w:divBdr>
        </w:div>
        <w:div w:id="28384228">
          <w:blockQuote w:val="1"/>
          <w:marLeft w:val="720"/>
          <w:marRight w:val="360"/>
          <w:marTop w:val="100"/>
          <w:marBottom w:val="100"/>
          <w:divBdr>
            <w:top w:val="none" w:sz="0" w:space="0" w:color="auto"/>
            <w:left w:val="none" w:sz="0" w:space="0" w:color="auto"/>
            <w:bottom w:val="none" w:sz="0" w:space="0" w:color="auto"/>
            <w:right w:val="none" w:sz="0" w:space="0" w:color="auto"/>
          </w:divBdr>
        </w:div>
        <w:div w:id="30812231">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33429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63135">
          <w:blockQuote w:val="1"/>
          <w:marLeft w:val="720"/>
          <w:marRight w:val="360"/>
          <w:marTop w:val="100"/>
          <w:marBottom w:val="100"/>
          <w:divBdr>
            <w:top w:val="none" w:sz="0" w:space="0" w:color="auto"/>
            <w:left w:val="none" w:sz="0" w:space="0" w:color="auto"/>
            <w:bottom w:val="none" w:sz="0" w:space="0" w:color="auto"/>
            <w:right w:val="none" w:sz="0" w:space="0" w:color="auto"/>
          </w:divBdr>
        </w:div>
        <w:div w:id="59640182">
          <w:blockQuote w:val="1"/>
          <w:marLeft w:val="720"/>
          <w:marRight w:val="360"/>
          <w:marTop w:val="100"/>
          <w:marBottom w:val="100"/>
          <w:divBdr>
            <w:top w:val="none" w:sz="0" w:space="0" w:color="auto"/>
            <w:left w:val="none" w:sz="0" w:space="0" w:color="auto"/>
            <w:bottom w:val="none" w:sz="0" w:space="0" w:color="auto"/>
            <w:right w:val="none" w:sz="0" w:space="0" w:color="auto"/>
          </w:divBdr>
        </w:div>
        <w:div w:id="68357877">
          <w:blockQuote w:val="1"/>
          <w:marLeft w:val="720"/>
          <w:marRight w:val="360"/>
          <w:marTop w:val="100"/>
          <w:marBottom w:val="100"/>
          <w:divBdr>
            <w:top w:val="none" w:sz="0" w:space="0" w:color="auto"/>
            <w:left w:val="none" w:sz="0" w:space="0" w:color="auto"/>
            <w:bottom w:val="none" w:sz="0" w:space="0" w:color="auto"/>
            <w:right w:val="none" w:sz="0" w:space="0" w:color="auto"/>
          </w:divBdr>
        </w:div>
        <w:div w:id="79957079">
          <w:blockQuote w:val="1"/>
          <w:marLeft w:val="720"/>
          <w:marRight w:val="360"/>
          <w:marTop w:val="100"/>
          <w:marBottom w:val="100"/>
          <w:divBdr>
            <w:top w:val="none" w:sz="0" w:space="0" w:color="auto"/>
            <w:left w:val="none" w:sz="0" w:space="0" w:color="auto"/>
            <w:bottom w:val="none" w:sz="0" w:space="0" w:color="auto"/>
            <w:right w:val="none" w:sz="0" w:space="0" w:color="auto"/>
          </w:divBdr>
        </w:div>
        <w:div w:id="84154438">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585606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70974">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00455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662271">
          <w:blockQuote w:val="1"/>
          <w:marLeft w:val="720"/>
          <w:marRight w:val="360"/>
          <w:marTop w:val="100"/>
          <w:marBottom w:val="100"/>
          <w:divBdr>
            <w:top w:val="none" w:sz="0" w:space="0" w:color="auto"/>
            <w:left w:val="none" w:sz="0" w:space="0" w:color="auto"/>
            <w:bottom w:val="none" w:sz="0" w:space="0" w:color="auto"/>
            <w:right w:val="none" w:sz="0" w:space="0" w:color="auto"/>
          </w:divBdr>
        </w:div>
        <w:div w:id="92013588">
          <w:blockQuote w:val="1"/>
          <w:marLeft w:val="720"/>
          <w:marRight w:val="360"/>
          <w:marTop w:val="100"/>
          <w:marBottom w:val="100"/>
          <w:divBdr>
            <w:top w:val="none" w:sz="0" w:space="0" w:color="auto"/>
            <w:left w:val="none" w:sz="0" w:space="0" w:color="auto"/>
            <w:bottom w:val="none" w:sz="0" w:space="0" w:color="auto"/>
            <w:right w:val="none" w:sz="0" w:space="0" w:color="auto"/>
          </w:divBdr>
        </w:div>
        <w:div w:id="99376352">
          <w:blockQuote w:val="1"/>
          <w:marLeft w:val="720"/>
          <w:marRight w:val="360"/>
          <w:marTop w:val="100"/>
          <w:marBottom w:val="100"/>
          <w:divBdr>
            <w:top w:val="none" w:sz="0" w:space="0" w:color="auto"/>
            <w:left w:val="none" w:sz="0" w:space="0" w:color="auto"/>
            <w:bottom w:val="none" w:sz="0" w:space="0" w:color="auto"/>
            <w:right w:val="none" w:sz="0" w:space="0" w:color="auto"/>
          </w:divBdr>
        </w:div>
        <w:div w:id="100344041">
          <w:blockQuote w:val="1"/>
          <w:marLeft w:val="720"/>
          <w:marRight w:val="360"/>
          <w:marTop w:val="100"/>
          <w:marBottom w:val="100"/>
          <w:divBdr>
            <w:top w:val="none" w:sz="0" w:space="0" w:color="auto"/>
            <w:left w:val="none" w:sz="0" w:space="0" w:color="auto"/>
            <w:bottom w:val="none" w:sz="0" w:space="0" w:color="auto"/>
            <w:right w:val="none" w:sz="0" w:space="0" w:color="auto"/>
          </w:divBdr>
        </w:div>
        <w:div w:id="105469327">
          <w:blockQuote w:val="1"/>
          <w:marLeft w:val="720"/>
          <w:marRight w:val="360"/>
          <w:marTop w:val="100"/>
          <w:marBottom w:val="100"/>
          <w:divBdr>
            <w:top w:val="none" w:sz="0" w:space="0" w:color="auto"/>
            <w:left w:val="none" w:sz="0" w:space="0" w:color="auto"/>
            <w:bottom w:val="none" w:sz="0" w:space="0" w:color="auto"/>
            <w:right w:val="none" w:sz="0" w:space="0" w:color="auto"/>
          </w:divBdr>
        </w:div>
        <w:div w:id="107091451">
          <w:blockQuote w:val="1"/>
          <w:marLeft w:val="720"/>
          <w:marRight w:val="360"/>
          <w:marTop w:val="100"/>
          <w:marBottom w:val="100"/>
          <w:divBdr>
            <w:top w:val="none" w:sz="0" w:space="0" w:color="auto"/>
            <w:left w:val="none" w:sz="0" w:space="0" w:color="auto"/>
            <w:bottom w:val="none" w:sz="0" w:space="0" w:color="auto"/>
            <w:right w:val="none" w:sz="0" w:space="0" w:color="auto"/>
          </w:divBdr>
        </w:div>
        <w:div w:id="120001596">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761608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06683">
          <w:blockQuote w:val="1"/>
          <w:marLeft w:val="720"/>
          <w:marRight w:val="360"/>
          <w:marTop w:val="100"/>
          <w:marBottom w:val="100"/>
          <w:divBdr>
            <w:top w:val="none" w:sz="0" w:space="0" w:color="auto"/>
            <w:left w:val="none" w:sz="0" w:space="0" w:color="auto"/>
            <w:bottom w:val="none" w:sz="0" w:space="0" w:color="auto"/>
            <w:right w:val="none" w:sz="0" w:space="0" w:color="auto"/>
          </w:divBdr>
        </w:div>
        <w:div w:id="121769448">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63528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02998">
          <w:blockQuote w:val="1"/>
          <w:marLeft w:val="720"/>
          <w:marRight w:val="360"/>
          <w:marTop w:val="100"/>
          <w:marBottom w:val="100"/>
          <w:divBdr>
            <w:top w:val="none" w:sz="0" w:space="0" w:color="auto"/>
            <w:left w:val="none" w:sz="0" w:space="0" w:color="auto"/>
            <w:bottom w:val="none" w:sz="0" w:space="0" w:color="auto"/>
            <w:right w:val="none" w:sz="0" w:space="0" w:color="auto"/>
          </w:divBdr>
        </w:div>
        <w:div w:id="130176216">
          <w:blockQuote w:val="1"/>
          <w:marLeft w:val="720"/>
          <w:marRight w:val="360"/>
          <w:marTop w:val="100"/>
          <w:marBottom w:val="100"/>
          <w:divBdr>
            <w:top w:val="none" w:sz="0" w:space="0" w:color="auto"/>
            <w:left w:val="none" w:sz="0" w:space="0" w:color="auto"/>
            <w:bottom w:val="none" w:sz="0" w:space="0" w:color="auto"/>
            <w:right w:val="none" w:sz="0" w:space="0" w:color="auto"/>
          </w:divBdr>
        </w:div>
        <w:div w:id="142895290">
          <w:blockQuote w:val="1"/>
          <w:marLeft w:val="720"/>
          <w:marRight w:val="360"/>
          <w:marTop w:val="100"/>
          <w:marBottom w:val="100"/>
          <w:divBdr>
            <w:top w:val="none" w:sz="0" w:space="0" w:color="auto"/>
            <w:left w:val="none" w:sz="0" w:space="0" w:color="auto"/>
            <w:bottom w:val="none" w:sz="0" w:space="0" w:color="auto"/>
            <w:right w:val="none" w:sz="0" w:space="0" w:color="auto"/>
          </w:divBdr>
        </w:div>
        <w:div w:id="144709015">
          <w:blockQuote w:val="1"/>
          <w:marLeft w:val="720"/>
          <w:marRight w:val="360"/>
          <w:marTop w:val="100"/>
          <w:marBottom w:val="100"/>
          <w:divBdr>
            <w:top w:val="none" w:sz="0" w:space="0" w:color="auto"/>
            <w:left w:val="none" w:sz="0" w:space="0" w:color="auto"/>
            <w:bottom w:val="none" w:sz="0" w:space="0" w:color="auto"/>
            <w:right w:val="none" w:sz="0" w:space="0" w:color="auto"/>
          </w:divBdr>
        </w:div>
        <w:div w:id="145637129">
          <w:blockQuote w:val="1"/>
          <w:marLeft w:val="720"/>
          <w:marRight w:val="360"/>
          <w:marTop w:val="100"/>
          <w:marBottom w:val="100"/>
          <w:divBdr>
            <w:top w:val="none" w:sz="0" w:space="0" w:color="auto"/>
            <w:left w:val="none" w:sz="0" w:space="0" w:color="auto"/>
            <w:bottom w:val="none" w:sz="0" w:space="0" w:color="auto"/>
            <w:right w:val="none" w:sz="0" w:space="0" w:color="auto"/>
          </w:divBdr>
        </w:div>
        <w:div w:id="147744990">
          <w:blockQuote w:val="1"/>
          <w:marLeft w:val="720"/>
          <w:marRight w:val="360"/>
          <w:marTop w:val="100"/>
          <w:marBottom w:val="100"/>
          <w:divBdr>
            <w:top w:val="none" w:sz="0" w:space="0" w:color="auto"/>
            <w:left w:val="none" w:sz="0" w:space="0" w:color="auto"/>
            <w:bottom w:val="none" w:sz="0" w:space="0" w:color="auto"/>
            <w:right w:val="none" w:sz="0" w:space="0" w:color="auto"/>
          </w:divBdr>
        </w:div>
        <w:div w:id="149948149">
          <w:blockQuote w:val="1"/>
          <w:marLeft w:val="720"/>
          <w:marRight w:val="360"/>
          <w:marTop w:val="100"/>
          <w:marBottom w:val="100"/>
          <w:divBdr>
            <w:top w:val="none" w:sz="0" w:space="0" w:color="auto"/>
            <w:left w:val="none" w:sz="0" w:space="0" w:color="auto"/>
            <w:bottom w:val="none" w:sz="0" w:space="0" w:color="auto"/>
            <w:right w:val="none" w:sz="0" w:space="0" w:color="auto"/>
          </w:divBdr>
        </w:div>
        <w:div w:id="151259868">
          <w:blockQuote w:val="1"/>
          <w:marLeft w:val="720"/>
          <w:marRight w:val="360"/>
          <w:marTop w:val="100"/>
          <w:marBottom w:val="100"/>
          <w:divBdr>
            <w:top w:val="none" w:sz="0" w:space="0" w:color="auto"/>
            <w:left w:val="none" w:sz="0" w:space="0" w:color="auto"/>
            <w:bottom w:val="none" w:sz="0" w:space="0" w:color="auto"/>
            <w:right w:val="none" w:sz="0" w:space="0" w:color="auto"/>
          </w:divBdr>
        </w:div>
        <w:div w:id="153188517">
          <w:blockQuote w:val="1"/>
          <w:marLeft w:val="720"/>
          <w:marRight w:val="360"/>
          <w:marTop w:val="100"/>
          <w:marBottom w:val="100"/>
          <w:divBdr>
            <w:top w:val="none" w:sz="0" w:space="0" w:color="auto"/>
            <w:left w:val="none" w:sz="0" w:space="0" w:color="auto"/>
            <w:bottom w:val="none" w:sz="0" w:space="0" w:color="auto"/>
            <w:right w:val="none" w:sz="0" w:space="0" w:color="auto"/>
          </w:divBdr>
        </w:div>
        <w:div w:id="158928845">
          <w:blockQuote w:val="1"/>
          <w:marLeft w:val="720"/>
          <w:marRight w:val="360"/>
          <w:marTop w:val="100"/>
          <w:marBottom w:val="100"/>
          <w:divBdr>
            <w:top w:val="none" w:sz="0" w:space="0" w:color="auto"/>
            <w:left w:val="none" w:sz="0" w:space="0" w:color="auto"/>
            <w:bottom w:val="none" w:sz="0" w:space="0" w:color="auto"/>
            <w:right w:val="none" w:sz="0" w:space="0" w:color="auto"/>
          </w:divBdr>
        </w:div>
        <w:div w:id="161700652">
          <w:blockQuote w:val="1"/>
          <w:marLeft w:val="720"/>
          <w:marRight w:val="360"/>
          <w:marTop w:val="100"/>
          <w:marBottom w:val="100"/>
          <w:divBdr>
            <w:top w:val="none" w:sz="0" w:space="0" w:color="auto"/>
            <w:left w:val="none" w:sz="0" w:space="0" w:color="auto"/>
            <w:bottom w:val="none" w:sz="0" w:space="0" w:color="auto"/>
            <w:right w:val="none" w:sz="0" w:space="0" w:color="auto"/>
          </w:divBdr>
        </w:div>
        <w:div w:id="166210575">
          <w:blockQuote w:val="1"/>
          <w:marLeft w:val="720"/>
          <w:marRight w:val="360"/>
          <w:marTop w:val="100"/>
          <w:marBottom w:val="100"/>
          <w:divBdr>
            <w:top w:val="none" w:sz="0" w:space="0" w:color="auto"/>
            <w:left w:val="none" w:sz="0" w:space="0" w:color="auto"/>
            <w:bottom w:val="none" w:sz="0" w:space="0" w:color="auto"/>
            <w:right w:val="none" w:sz="0" w:space="0" w:color="auto"/>
          </w:divBdr>
        </w:div>
        <w:div w:id="168448520">
          <w:blockQuote w:val="1"/>
          <w:marLeft w:val="720"/>
          <w:marRight w:val="360"/>
          <w:marTop w:val="100"/>
          <w:marBottom w:val="100"/>
          <w:divBdr>
            <w:top w:val="none" w:sz="0" w:space="0" w:color="auto"/>
            <w:left w:val="none" w:sz="0" w:space="0" w:color="auto"/>
            <w:bottom w:val="none" w:sz="0" w:space="0" w:color="auto"/>
            <w:right w:val="none" w:sz="0" w:space="0" w:color="auto"/>
          </w:divBdr>
        </w:div>
        <w:div w:id="176697296">
          <w:blockQuote w:val="1"/>
          <w:marLeft w:val="720"/>
          <w:marRight w:val="360"/>
          <w:marTop w:val="100"/>
          <w:marBottom w:val="100"/>
          <w:divBdr>
            <w:top w:val="none" w:sz="0" w:space="0" w:color="auto"/>
            <w:left w:val="none" w:sz="0" w:space="0" w:color="auto"/>
            <w:bottom w:val="none" w:sz="0" w:space="0" w:color="auto"/>
            <w:right w:val="none" w:sz="0" w:space="0" w:color="auto"/>
          </w:divBdr>
        </w:div>
        <w:div w:id="183909947">
          <w:blockQuote w:val="1"/>
          <w:marLeft w:val="720"/>
          <w:marRight w:val="360"/>
          <w:marTop w:val="100"/>
          <w:marBottom w:val="100"/>
          <w:divBdr>
            <w:top w:val="none" w:sz="0" w:space="0" w:color="auto"/>
            <w:left w:val="none" w:sz="0" w:space="0" w:color="auto"/>
            <w:bottom w:val="none" w:sz="0" w:space="0" w:color="auto"/>
            <w:right w:val="none" w:sz="0" w:space="0" w:color="auto"/>
          </w:divBdr>
        </w:div>
        <w:div w:id="186018188">
          <w:blockQuote w:val="1"/>
          <w:marLeft w:val="720"/>
          <w:marRight w:val="360"/>
          <w:marTop w:val="100"/>
          <w:marBottom w:val="100"/>
          <w:divBdr>
            <w:top w:val="none" w:sz="0" w:space="0" w:color="auto"/>
            <w:left w:val="none" w:sz="0" w:space="0" w:color="auto"/>
            <w:bottom w:val="none" w:sz="0" w:space="0" w:color="auto"/>
            <w:right w:val="none" w:sz="0" w:space="0" w:color="auto"/>
          </w:divBdr>
        </w:div>
        <w:div w:id="192574436">
          <w:blockQuote w:val="1"/>
          <w:marLeft w:val="720"/>
          <w:marRight w:val="360"/>
          <w:marTop w:val="100"/>
          <w:marBottom w:val="100"/>
          <w:divBdr>
            <w:top w:val="none" w:sz="0" w:space="0" w:color="auto"/>
            <w:left w:val="none" w:sz="0" w:space="0" w:color="auto"/>
            <w:bottom w:val="none" w:sz="0" w:space="0" w:color="auto"/>
            <w:right w:val="none" w:sz="0" w:space="0" w:color="auto"/>
          </w:divBdr>
        </w:div>
        <w:div w:id="196819206">
          <w:blockQuote w:val="1"/>
          <w:marLeft w:val="720"/>
          <w:marRight w:val="360"/>
          <w:marTop w:val="100"/>
          <w:marBottom w:val="100"/>
          <w:divBdr>
            <w:top w:val="none" w:sz="0" w:space="0" w:color="auto"/>
            <w:left w:val="none" w:sz="0" w:space="0" w:color="auto"/>
            <w:bottom w:val="none" w:sz="0" w:space="0" w:color="auto"/>
            <w:right w:val="none" w:sz="0" w:space="0" w:color="auto"/>
          </w:divBdr>
        </w:div>
        <w:div w:id="211111772">
          <w:blockQuote w:val="1"/>
          <w:marLeft w:val="720"/>
          <w:marRight w:val="360"/>
          <w:marTop w:val="100"/>
          <w:marBottom w:val="100"/>
          <w:divBdr>
            <w:top w:val="none" w:sz="0" w:space="0" w:color="auto"/>
            <w:left w:val="none" w:sz="0" w:space="0" w:color="auto"/>
            <w:bottom w:val="none" w:sz="0" w:space="0" w:color="auto"/>
            <w:right w:val="none" w:sz="0" w:space="0" w:color="auto"/>
          </w:divBdr>
        </w:div>
        <w:div w:id="212743154">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296380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411033">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24999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880944">
          <w:blockQuote w:val="1"/>
          <w:marLeft w:val="720"/>
          <w:marRight w:val="360"/>
          <w:marTop w:val="100"/>
          <w:marBottom w:val="100"/>
          <w:divBdr>
            <w:top w:val="none" w:sz="0" w:space="0" w:color="auto"/>
            <w:left w:val="none" w:sz="0" w:space="0" w:color="auto"/>
            <w:bottom w:val="none" w:sz="0" w:space="0" w:color="auto"/>
            <w:right w:val="none" w:sz="0" w:space="0" w:color="auto"/>
          </w:divBdr>
        </w:div>
        <w:div w:id="225914498">
          <w:blockQuote w:val="1"/>
          <w:marLeft w:val="720"/>
          <w:marRight w:val="360"/>
          <w:marTop w:val="100"/>
          <w:marBottom w:val="100"/>
          <w:divBdr>
            <w:top w:val="none" w:sz="0" w:space="0" w:color="auto"/>
            <w:left w:val="none" w:sz="0" w:space="0" w:color="auto"/>
            <w:bottom w:val="none" w:sz="0" w:space="0" w:color="auto"/>
            <w:right w:val="none" w:sz="0" w:space="0" w:color="auto"/>
          </w:divBdr>
        </w:div>
        <w:div w:id="228543761">
          <w:blockQuote w:val="1"/>
          <w:marLeft w:val="720"/>
          <w:marRight w:val="360"/>
          <w:marTop w:val="100"/>
          <w:marBottom w:val="100"/>
          <w:divBdr>
            <w:top w:val="none" w:sz="0" w:space="0" w:color="auto"/>
            <w:left w:val="none" w:sz="0" w:space="0" w:color="auto"/>
            <w:bottom w:val="none" w:sz="0" w:space="0" w:color="auto"/>
            <w:right w:val="none" w:sz="0" w:space="0" w:color="auto"/>
          </w:divBdr>
        </w:div>
        <w:div w:id="233899670">
          <w:blockQuote w:val="1"/>
          <w:marLeft w:val="720"/>
          <w:marRight w:val="360"/>
          <w:marTop w:val="100"/>
          <w:marBottom w:val="100"/>
          <w:divBdr>
            <w:top w:val="none" w:sz="0" w:space="0" w:color="auto"/>
            <w:left w:val="none" w:sz="0" w:space="0" w:color="auto"/>
            <w:bottom w:val="none" w:sz="0" w:space="0" w:color="auto"/>
            <w:right w:val="none" w:sz="0" w:space="0" w:color="auto"/>
          </w:divBdr>
        </w:div>
        <w:div w:id="237442700">
          <w:blockQuote w:val="1"/>
          <w:marLeft w:val="720"/>
          <w:marRight w:val="360"/>
          <w:marTop w:val="100"/>
          <w:marBottom w:val="100"/>
          <w:divBdr>
            <w:top w:val="none" w:sz="0" w:space="0" w:color="auto"/>
            <w:left w:val="none" w:sz="0" w:space="0" w:color="auto"/>
            <w:bottom w:val="none" w:sz="0" w:space="0" w:color="auto"/>
            <w:right w:val="none" w:sz="0" w:space="0" w:color="auto"/>
          </w:divBdr>
        </w:div>
        <w:div w:id="241063101">
          <w:blockQuote w:val="1"/>
          <w:marLeft w:val="720"/>
          <w:marRight w:val="360"/>
          <w:marTop w:val="100"/>
          <w:marBottom w:val="100"/>
          <w:divBdr>
            <w:top w:val="none" w:sz="0" w:space="0" w:color="auto"/>
            <w:left w:val="none" w:sz="0" w:space="0" w:color="auto"/>
            <w:bottom w:val="none" w:sz="0" w:space="0" w:color="auto"/>
            <w:right w:val="none" w:sz="0" w:space="0" w:color="auto"/>
          </w:divBdr>
        </w:div>
        <w:div w:id="245699101">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226331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113033">
          <w:blockQuote w:val="1"/>
          <w:marLeft w:val="720"/>
          <w:marRight w:val="360"/>
          <w:marTop w:val="100"/>
          <w:marBottom w:val="100"/>
          <w:divBdr>
            <w:top w:val="none" w:sz="0" w:space="0" w:color="auto"/>
            <w:left w:val="none" w:sz="0" w:space="0" w:color="auto"/>
            <w:bottom w:val="none" w:sz="0" w:space="0" w:color="auto"/>
            <w:right w:val="none" w:sz="0" w:space="0" w:color="auto"/>
          </w:divBdr>
        </w:div>
        <w:div w:id="247345250">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870214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968953">
          <w:blockQuote w:val="1"/>
          <w:marLeft w:val="720"/>
          <w:marRight w:val="360"/>
          <w:marTop w:val="100"/>
          <w:marBottom w:val="100"/>
          <w:divBdr>
            <w:top w:val="none" w:sz="0" w:space="0" w:color="auto"/>
            <w:left w:val="none" w:sz="0" w:space="0" w:color="auto"/>
            <w:bottom w:val="none" w:sz="0" w:space="0" w:color="auto"/>
            <w:right w:val="none" w:sz="0" w:space="0" w:color="auto"/>
          </w:divBdr>
        </w:div>
        <w:div w:id="255796319">
          <w:blockQuote w:val="1"/>
          <w:marLeft w:val="720"/>
          <w:marRight w:val="360"/>
          <w:marTop w:val="100"/>
          <w:marBottom w:val="100"/>
          <w:divBdr>
            <w:top w:val="none" w:sz="0" w:space="0" w:color="auto"/>
            <w:left w:val="none" w:sz="0" w:space="0" w:color="auto"/>
            <w:bottom w:val="none" w:sz="0" w:space="0" w:color="auto"/>
            <w:right w:val="none" w:sz="0" w:space="0" w:color="auto"/>
          </w:divBdr>
        </w:div>
        <w:div w:id="271519239">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856923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785161">
          <w:blockQuote w:val="1"/>
          <w:marLeft w:val="720"/>
          <w:marRight w:val="360"/>
          <w:marTop w:val="100"/>
          <w:marBottom w:val="100"/>
          <w:divBdr>
            <w:top w:val="none" w:sz="0" w:space="0" w:color="auto"/>
            <w:left w:val="none" w:sz="0" w:space="0" w:color="auto"/>
            <w:bottom w:val="none" w:sz="0" w:space="0" w:color="auto"/>
            <w:right w:val="none" w:sz="0" w:space="0" w:color="auto"/>
          </w:divBdr>
        </w:div>
        <w:div w:id="275256837">
          <w:blockQuote w:val="1"/>
          <w:marLeft w:val="720"/>
          <w:marRight w:val="360"/>
          <w:marTop w:val="100"/>
          <w:marBottom w:val="100"/>
          <w:divBdr>
            <w:top w:val="none" w:sz="0" w:space="0" w:color="auto"/>
            <w:left w:val="none" w:sz="0" w:space="0" w:color="auto"/>
            <w:bottom w:val="none" w:sz="0" w:space="0" w:color="auto"/>
            <w:right w:val="none" w:sz="0" w:space="0" w:color="auto"/>
          </w:divBdr>
        </w:div>
        <w:div w:id="277181096">
          <w:blockQuote w:val="1"/>
          <w:marLeft w:val="720"/>
          <w:marRight w:val="360"/>
          <w:marTop w:val="100"/>
          <w:marBottom w:val="100"/>
          <w:divBdr>
            <w:top w:val="none" w:sz="0" w:space="0" w:color="auto"/>
            <w:left w:val="none" w:sz="0" w:space="0" w:color="auto"/>
            <w:bottom w:val="none" w:sz="0" w:space="0" w:color="auto"/>
            <w:right w:val="none" w:sz="0" w:space="0" w:color="auto"/>
          </w:divBdr>
        </w:div>
        <w:div w:id="287013609">
          <w:blockQuote w:val="1"/>
          <w:marLeft w:val="720"/>
          <w:marRight w:val="360"/>
          <w:marTop w:val="100"/>
          <w:marBottom w:val="100"/>
          <w:divBdr>
            <w:top w:val="none" w:sz="0" w:space="0" w:color="auto"/>
            <w:left w:val="none" w:sz="0" w:space="0" w:color="auto"/>
            <w:bottom w:val="none" w:sz="0" w:space="0" w:color="auto"/>
            <w:right w:val="none" w:sz="0" w:space="0" w:color="auto"/>
          </w:divBdr>
        </w:div>
        <w:div w:id="289557556">
          <w:blockQuote w:val="1"/>
          <w:marLeft w:val="720"/>
          <w:marRight w:val="360"/>
          <w:marTop w:val="100"/>
          <w:marBottom w:val="100"/>
          <w:divBdr>
            <w:top w:val="none" w:sz="0" w:space="0" w:color="auto"/>
            <w:left w:val="none" w:sz="0" w:space="0" w:color="auto"/>
            <w:bottom w:val="none" w:sz="0" w:space="0" w:color="auto"/>
            <w:right w:val="none" w:sz="0" w:space="0" w:color="auto"/>
          </w:divBdr>
        </w:div>
        <w:div w:id="294025140">
          <w:blockQuote w:val="1"/>
          <w:marLeft w:val="720"/>
          <w:marRight w:val="360"/>
          <w:marTop w:val="100"/>
          <w:marBottom w:val="100"/>
          <w:divBdr>
            <w:top w:val="none" w:sz="0" w:space="0" w:color="auto"/>
            <w:left w:val="none" w:sz="0" w:space="0" w:color="auto"/>
            <w:bottom w:val="none" w:sz="0" w:space="0" w:color="auto"/>
            <w:right w:val="none" w:sz="0" w:space="0" w:color="auto"/>
          </w:divBdr>
        </w:div>
        <w:div w:id="295840113">
          <w:blockQuote w:val="1"/>
          <w:marLeft w:val="720"/>
          <w:marRight w:val="360"/>
          <w:marTop w:val="100"/>
          <w:marBottom w:val="100"/>
          <w:divBdr>
            <w:top w:val="none" w:sz="0" w:space="0" w:color="auto"/>
            <w:left w:val="none" w:sz="0" w:space="0" w:color="auto"/>
            <w:bottom w:val="none" w:sz="0" w:space="0" w:color="auto"/>
            <w:right w:val="none" w:sz="0" w:space="0" w:color="auto"/>
          </w:divBdr>
        </w:div>
        <w:div w:id="296956724">
          <w:blockQuote w:val="1"/>
          <w:marLeft w:val="720"/>
          <w:marRight w:val="360"/>
          <w:marTop w:val="100"/>
          <w:marBottom w:val="100"/>
          <w:divBdr>
            <w:top w:val="none" w:sz="0" w:space="0" w:color="auto"/>
            <w:left w:val="none" w:sz="0" w:space="0" w:color="auto"/>
            <w:bottom w:val="none" w:sz="0" w:space="0" w:color="auto"/>
            <w:right w:val="none" w:sz="0" w:space="0" w:color="auto"/>
          </w:divBdr>
        </w:div>
        <w:div w:id="297148902">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576745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345024">
          <w:blockQuote w:val="1"/>
          <w:marLeft w:val="720"/>
          <w:marRight w:val="360"/>
          <w:marTop w:val="100"/>
          <w:marBottom w:val="100"/>
          <w:divBdr>
            <w:top w:val="none" w:sz="0" w:space="0" w:color="auto"/>
            <w:left w:val="none" w:sz="0" w:space="0" w:color="auto"/>
            <w:bottom w:val="none" w:sz="0" w:space="0" w:color="auto"/>
            <w:right w:val="none" w:sz="0" w:space="0" w:color="auto"/>
          </w:divBdr>
        </w:div>
        <w:div w:id="300620283">
          <w:blockQuote w:val="1"/>
          <w:marLeft w:val="720"/>
          <w:marRight w:val="360"/>
          <w:marTop w:val="100"/>
          <w:marBottom w:val="100"/>
          <w:divBdr>
            <w:top w:val="none" w:sz="0" w:space="0" w:color="auto"/>
            <w:left w:val="none" w:sz="0" w:space="0" w:color="auto"/>
            <w:bottom w:val="none" w:sz="0" w:space="0" w:color="auto"/>
            <w:right w:val="none" w:sz="0" w:space="0" w:color="auto"/>
          </w:divBdr>
        </w:div>
        <w:div w:id="306474224">
          <w:blockQuote w:val="1"/>
          <w:marLeft w:val="720"/>
          <w:marRight w:val="360"/>
          <w:marTop w:val="100"/>
          <w:marBottom w:val="100"/>
          <w:divBdr>
            <w:top w:val="none" w:sz="0" w:space="0" w:color="auto"/>
            <w:left w:val="none" w:sz="0" w:space="0" w:color="auto"/>
            <w:bottom w:val="none" w:sz="0" w:space="0" w:color="auto"/>
            <w:right w:val="none" w:sz="0" w:space="0" w:color="auto"/>
          </w:divBdr>
        </w:div>
        <w:div w:id="317270415">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80756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621174">
          <w:blockQuote w:val="1"/>
          <w:marLeft w:val="720"/>
          <w:marRight w:val="360"/>
          <w:marTop w:val="100"/>
          <w:marBottom w:val="100"/>
          <w:divBdr>
            <w:top w:val="none" w:sz="0" w:space="0" w:color="auto"/>
            <w:left w:val="none" w:sz="0" w:space="0" w:color="auto"/>
            <w:bottom w:val="none" w:sz="0" w:space="0" w:color="auto"/>
            <w:right w:val="none" w:sz="0" w:space="0" w:color="auto"/>
          </w:divBdr>
        </w:div>
        <w:div w:id="339817018">
          <w:blockQuote w:val="1"/>
          <w:marLeft w:val="720"/>
          <w:marRight w:val="360"/>
          <w:marTop w:val="100"/>
          <w:marBottom w:val="100"/>
          <w:divBdr>
            <w:top w:val="none" w:sz="0" w:space="0" w:color="auto"/>
            <w:left w:val="none" w:sz="0" w:space="0" w:color="auto"/>
            <w:bottom w:val="none" w:sz="0" w:space="0" w:color="auto"/>
            <w:right w:val="none" w:sz="0" w:space="0" w:color="auto"/>
          </w:divBdr>
        </w:div>
        <w:div w:id="360862450">
          <w:blockQuote w:val="1"/>
          <w:marLeft w:val="720"/>
          <w:marRight w:val="360"/>
          <w:marTop w:val="100"/>
          <w:marBottom w:val="100"/>
          <w:divBdr>
            <w:top w:val="none" w:sz="0" w:space="0" w:color="auto"/>
            <w:left w:val="none" w:sz="0" w:space="0" w:color="auto"/>
            <w:bottom w:val="none" w:sz="0" w:space="0" w:color="auto"/>
            <w:right w:val="none" w:sz="0" w:space="0" w:color="auto"/>
          </w:divBdr>
        </w:div>
        <w:div w:id="361563982">
          <w:blockQuote w:val="1"/>
          <w:marLeft w:val="720"/>
          <w:marRight w:val="360"/>
          <w:marTop w:val="100"/>
          <w:marBottom w:val="100"/>
          <w:divBdr>
            <w:top w:val="none" w:sz="0" w:space="0" w:color="auto"/>
            <w:left w:val="none" w:sz="0" w:space="0" w:color="auto"/>
            <w:bottom w:val="none" w:sz="0" w:space="0" w:color="auto"/>
            <w:right w:val="none" w:sz="0" w:space="0" w:color="auto"/>
          </w:divBdr>
        </w:div>
        <w:div w:id="363478592">
          <w:blockQuote w:val="1"/>
          <w:marLeft w:val="720"/>
          <w:marRight w:val="360"/>
          <w:marTop w:val="100"/>
          <w:marBottom w:val="100"/>
          <w:divBdr>
            <w:top w:val="none" w:sz="0" w:space="0" w:color="auto"/>
            <w:left w:val="none" w:sz="0" w:space="0" w:color="auto"/>
            <w:bottom w:val="none" w:sz="0" w:space="0" w:color="auto"/>
            <w:right w:val="none" w:sz="0" w:space="0" w:color="auto"/>
          </w:divBdr>
        </w:div>
        <w:div w:id="363941907">
          <w:blockQuote w:val="1"/>
          <w:marLeft w:val="720"/>
          <w:marRight w:val="360"/>
          <w:marTop w:val="100"/>
          <w:marBottom w:val="100"/>
          <w:divBdr>
            <w:top w:val="none" w:sz="0" w:space="0" w:color="auto"/>
            <w:left w:val="none" w:sz="0" w:space="0" w:color="auto"/>
            <w:bottom w:val="none" w:sz="0" w:space="0" w:color="auto"/>
            <w:right w:val="none" w:sz="0" w:space="0" w:color="auto"/>
          </w:divBdr>
        </w:div>
        <w:div w:id="371465195">
          <w:blockQuote w:val="1"/>
          <w:marLeft w:val="720"/>
          <w:marRight w:val="360"/>
          <w:marTop w:val="100"/>
          <w:marBottom w:val="100"/>
          <w:divBdr>
            <w:top w:val="none" w:sz="0" w:space="0" w:color="auto"/>
            <w:left w:val="none" w:sz="0" w:space="0" w:color="auto"/>
            <w:bottom w:val="none" w:sz="0" w:space="0" w:color="auto"/>
            <w:right w:val="none" w:sz="0" w:space="0" w:color="auto"/>
          </w:divBdr>
        </w:div>
        <w:div w:id="376783852">
          <w:blockQuote w:val="1"/>
          <w:marLeft w:val="720"/>
          <w:marRight w:val="360"/>
          <w:marTop w:val="100"/>
          <w:marBottom w:val="100"/>
          <w:divBdr>
            <w:top w:val="none" w:sz="0" w:space="0" w:color="auto"/>
            <w:left w:val="none" w:sz="0" w:space="0" w:color="auto"/>
            <w:bottom w:val="none" w:sz="0" w:space="0" w:color="auto"/>
            <w:right w:val="none" w:sz="0" w:space="0" w:color="auto"/>
          </w:divBdr>
        </w:div>
        <w:div w:id="379594165">
          <w:blockQuote w:val="1"/>
          <w:marLeft w:val="720"/>
          <w:marRight w:val="360"/>
          <w:marTop w:val="100"/>
          <w:marBottom w:val="100"/>
          <w:divBdr>
            <w:top w:val="none" w:sz="0" w:space="0" w:color="auto"/>
            <w:left w:val="none" w:sz="0" w:space="0" w:color="auto"/>
            <w:bottom w:val="none" w:sz="0" w:space="0" w:color="auto"/>
            <w:right w:val="none" w:sz="0" w:space="0" w:color="auto"/>
          </w:divBdr>
        </w:div>
        <w:div w:id="381905150">
          <w:blockQuote w:val="1"/>
          <w:marLeft w:val="720"/>
          <w:marRight w:val="360"/>
          <w:marTop w:val="100"/>
          <w:marBottom w:val="100"/>
          <w:divBdr>
            <w:top w:val="none" w:sz="0" w:space="0" w:color="auto"/>
            <w:left w:val="none" w:sz="0" w:space="0" w:color="auto"/>
            <w:bottom w:val="none" w:sz="0" w:space="0" w:color="auto"/>
            <w:right w:val="none" w:sz="0" w:space="0" w:color="auto"/>
          </w:divBdr>
        </w:div>
        <w:div w:id="384261700">
          <w:blockQuote w:val="1"/>
          <w:marLeft w:val="720"/>
          <w:marRight w:val="360"/>
          <w:marTop w:val="100"/>
          <w:marBottom w:val="100"/>
          <w:divBdr>
            <w:top w:val="none" w:sz="0" w:space="0" w:color="auto"/>
            <w:left w:val="none" w:sz="0" w:space="0" w:color="auto"/>
            <w:bottom w:val="none" w:sz="0" w:space="0" w:color="auto"/>
            <w:right w:val="none" w:sz="0" w:space="0" w:color="auto"/>
          </w:divBdr>
        </w:div>
        <w:div w:id="388309437">
          <w:blockQuote w:val="1"/>
          <w:marLeft w:val="720"/>
          <w:marRight w:val="360"/>
          <w:marTop w:val="100"/>
          <w:marBottom w:val="100"/>
          <w:divBdr>
            <w:top w:val="none" w:sz="0" w:space="0" w:color="auto"/>
            <w:left w:val="none" w:sz="0" w:space="0" w:color="auto"/>
            <w:bottom w:val="none" w:sz="0" w:space="0" w:color="auto"/>
            <w:right w:val="none" w:sz="0" w:space="0" w:color="auto"/>
          </w:divBdr>
        </w:div>
        <w:div w:id="396435573">
          <w:blockQuote w:val="1"/>
          <w:marLeft w:val="720"/>
          <w:marRight w:val="360"/>
          <w:marTop w:val="100"/>
          <w:marBottom w:val="100"/>
          <w:divBdr>
            <w:top w:val="none" w:sz="0" w:space="0" w:color="auto"/>
            <w:left w:val="none" w:sz="0" w:space="0" w:color="auto"/>
            <w:bottom w:val="none" w:sz="0" w:space="0" w:color="auto"/>
            <w:right w:val="none" w:sz="0" w:space="0" w:color="auto"/>
          </w:divBdr>
        </w:div>
        <w:div w:id="399644509">
          <w:blockQuote w:val="1"/>
          <w:marLeft w:val="720"/>
          <w:marRight w:val="360"/>
          <w:marTop w:val="100"/>
          <w:marBottom w:val="100"/>
          <w:divBdr>
            <w:top w:val="none" w:sz="0" w:space="0" w:color="auto"/>
            <w:left w:val="none" w:sz="0" w:space="0" w:color="auto"/>
            <w:bottom w:val="none" w:sz="0" w:space="0" w:color="auto"/>
            <w:right w:val="none" w:sz="0" w:space="0" w:color="auto"/>
          </w:divBdr>
        </w:div>
        <w:div w:id="401607493">
          <w:blockQuote w:val="1"/>
          <w:marLeft w:val="720"/>
          <w:marRight w:val="360"/>
          <w:marTop w:val="100"/>
          <w:marBottom w:val="100"/>
          <w:divBdr>
            <w:top w:val="none" w:sz="0" w:space="0" w:color="auto"/>
            <w:left w:val="none" w:sz="0" w:space="0" w:color="auto"/>
            <w:bottom w:val="none" w:sz="0" w:space="0" w:color="auto"/>
            <w:right w:val="none" w:sz="0" w:space="0" w:color="auto"/>
          </w:divBdr>
        </w:div>
        <w:div w:id="407271812">
          <w:blockQuote w:val="1"/>
          <w:marLeft w:val="720"/>
          <w:marRight w:val="360"/>
          <w:marTop w:val="100"/>
          <w:marBottom w:val="100"/>
          <w:divBdr>
            <w:top w:val="none" w:sz="0" w:space="0" w:color="auto"/>
            <w:left w:val="none" w:sz="0" w:space="0" w:color="auto"/>
            <w:bottom w:val="none" w:sz="0" w:space="0" w:color="auto"/>
            <w:right w:val="none" w:sz="0" w:space="0" w:color="auto"/>
          </w:divBdr>
        </w:div>
        <w:div w:id="412969391">
          <w:blockQuote w:val="1"/>
          <w:marLeft w:val="720"/>
          <w:marRight w:val="360"/>
          <w:marTop w:val="100"/>
          <w:marBottom w:val="100"/>
          <w:divBdr>
            <w:top w:val="none" w:sz="0" w:space="0" w:color="auto"/>
            <w:left w:val="none" w:sz="0" w:space="0" w:color="auto"/>
            <w:bottom w:val="none" w:sz="0" w:space="0" w:color="auto"/>
            <w:right w:val="none" w:sz="0" w:space="0" w:color="auto"/>
          </w:divBdr>
        </w:div>
        <w:div w:id="430245886">
          <w:blockQuote w:val="1"/>
          <w:marLeft w:val="720"/>
          <w:marRight w:val="360"/>
          <w:marTop w:val="100"/>
          <w:marBottom w:val="100"/>
          <w:divBdr>
            <w:top w:val="none" w:sz="0" w:space="0" w:color="auto"/>
            <w:left w:val="none" w:sz="0" w:space="0" w:color="auto"/>
            <w:bottom w:val="none" w:sz="0" w:space="0" w:color="auto"/>
            <w:right w:val="none" w:sz="0" w:space="0" w:color="auto"/>
          </w:divBdr>
        </w:div>
        <w:div w:id="430392259">
          <w:blockQuote w:val="1"/>
          <w:marLeft w:val="720"/>
          <w:marRight w:val="360"/>
          <w:marTop w:val="100"/>
          <w:marBottom w:val="100"/>
          <w:divBdr>
            <w:top w:val="none" w:sz="0" w:space="0" w:color="auto"/>
            <w:left w:val="none" w:sz="0" w:space="0" w:color="auto"/>
            <w:bottom w:val="none" w:sz="0" w:space="0" w:color="auto"/>
            <w:right w:val="none" w:sz="0" w:space="0" w:color="auto"/>
          </w:divBdr>
        </w:div>
        <w:div w:id="433285906">
          <w:blockQuote w:val="1"/>
          <w:marLeft w:val="720"/>
          <w:marRight w:val="360"/>
          <w:marTop w:val="100"/>
          <w:marBottom w:val="100"/>
          <w:divBdr>
            <w:top w:val="none" w:sz="0" w:space="0" w:color="auto"/>
            <w:left w:val="none" w:sz="0" w:space="0" w:color="auto"/>
            <w:bottom w:val="none" w:sz="0" w:space="0" w:color="auto"/>
            <w:right w:val="none" w:sz="0" w:space="0" w:color="auto"/>
          </w:divBdr>
        </w:div>
        <w:div w:id="439761978">
          <w:blockQuote w:val="1"/>
          <w:marLeft w:val="720"/>
          <w:marRight w:val="360"/>
          <w:marTop w:val="100"/>
          <w:marBottom w:val="100"/>
          <w:divBdr>
            <w:top w:val="none" w:sz="0" w:space="0" w:color="auto"/>
            <w:left w:val="none" w:sz="0" w:space="0" w:color="auto"/>
            <w:bottom w:val="none" w:sz="0" w:space="0" w:color="auto"/>
            <w:right w:val="none" w:sz="0" w:space="0" w:color="auto"/>
          </w:divBdr>
        </w:div>
        <w:div w:id="443765690">
          <w:blockQuote w:val="1"/>
          <w:marLeft w:val="720"/>
          <w:marRight w:val="360"/>
          <w:marTop w:val="100"/>
          <w:marBottom w:val="100"/>
          <w:divBdr>
            <w:top w:val="none" w:sz="0" w:space="0" w:color="auto"/>
            <w:left w:val="none" w:sz="0" w:space="0" w:color="auto"/>
            <w:bottom w:val="none" w:sz="0" w:space="0" w:color="auto"/>
            <w:right w:val="none" w:sz="0" w:space="0" w:color="auto"/>
          </w:divBdr>
        </w:div>
        <w:div w:id="447626262">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742530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893639">
          <w:blockQuote w:val="1"/>
          <w:marLeft w:val="720"/>
          <w:marRight w:val="360"/>
          <w:marTop w:val="100"/>
          <w:marBottom w:val="100"/>
          <w:divBdr>
            <w:top w:val="none" w:sz="0" w:space="0" w:color="auto"/>
            <w:left w:val="none" w:sz="0" w:space="0" w:color="auto"/>
            <w:bottom w:val="none" w:sz="0" w:space="0" w:color="auto"/>
            <w:right w:val="none" w:sz="0" w:space="0" w:color="auto"/>
          </w:divBdr>
        </w:div>
        <w:div w:id="448010712">
          <w:blockQuote w:val="1"/>
          <w:marLeft w:val="720"/>
          <w:marRight w:val="360"/>
          <w:marTop w:val="100"/>
          <w:marBottom w:val="100"/>
          <w:divBdr>
            <w:top w:val="none" w:sz="0" w:space="0" w:color="auto"/>
            <w:left w:val="none" w:sz="0" w:space="0" w:color="auto"/>
            <w:bottom w:val="none" w:sz="0" w:space="0" w:color="auto"/>
            <w:right w:val="none" w:sz="0" w:space="0" w:color="auto"/>
          </w:divBdr>
        </w:div>
        <w:div w:id="455490823">
          <w:blockQuote w:val="1"/>
          <w:marLeft w:val="720"/>
          <w:marRight w:val="360"/>
          <w:marTop w:val="100"/>
          <w:marBottom w:val="100"/>
          <w:divBdr>
            <w:top w:val="none" w:sz="0" w:space="0" w:color="auto"/>
            <w:left w:val="none" w:sz="0" w:space="0" w:color="auto"/>
            <w:bottom w:val="none" w:sz="0" w:space="0" w:color="auto"/>
            <w:right w:val="none" w:sz="0" w:space="0" w:color="auto"/>
          </w:divBdr>
        </w:div>
        <w:div w:id="456752846">
          <w:blockQuote w:val="1"/>
          <w:marLeft w:val="720"/>
          <w:marRight w:val="360"/>
          <w:marTop w:val="100"/>
          <w:marBottom w:val="100"/>
          <w:divBdr>
            <w:top w:val="none" w:sz="0" w:space="0" w:color="auto"/>
            <w:left w:val="none" w:sz="0" w:space="0" w:color="auto"/>
            <w:bottom w:val="none" w:sz="0" w:space="0" w:color="auto"/>
            <w:right w:val="none" w:sz="0" w:space="0" w:color="auto"/>
          </w:divBdr>
        </w:div>
        <w:div w:id="477572117">
          <w:blockQuote w:val="1"/>
          <w:marLeft w:val="720"/>
          <w:marRight w:val="360"/>
          <w:marTop w:val="100"/>
          <w:marBottom w:val="100"/>
          <w:divBdr>
            <w:top w:val="none" w:sz="0" w:space="0" w:color="auto"/>
            <w:left w:val="none" w:sz="0" w:space="0" w:color="auto"/>
            <w:bottom w:val="none" w:sz="0" w:space="0" w:color="auto"/>
            <w:right w:val="none" w:sz="0" w:space="0" w:color="auto"/>
          </w:divBdr>
        </w:div>
        <w:div w:id="478158129">
          <w:blockQuote w:val="1"/>
          <w:marLeft w:val="720"/>
          <w:marRight w:val="360"/>
          <w:marTop w:val="100"/>
          <w:marBottom w:val="100"/>
          <w:divBdr>
            <w:top w:val="none" w:sz="0" w:space="0" w:color="auto"/>
            <w:left w:val="none" w:sz="0" w:space="0" w:color="auto"/>
            <w:bottom w:val="none" w:sz="0" w:space="0" w:color="auto"/>
            <w:right w:val="none" w:sz="0" w:space="0" w:color="auto"/>
          </w:divBdr>
        </w:div>
        <w:div w:id="486091219">
          <w:blockQuote w:val="1"/>
          <w:marLeft w:val="720"/>
          <w:marRight w:val="360"/>
          <w:marTop w:val="100"/>
          <w:marBottom w:val="100"/>
          <w:divBdr>
            <w:top w:val="none" w:sz="0" w:space="0" w:color="auto"/>
            <w:left w:val="none" w:sz="0" w:space="0" w:color="auto"/>
            <w:bottom w:val="none" w:sz="0" w:space="0" w:color="auto"/>
            <w:right w:val="none" w:sz="0" w:space="0" w:color="auto"/>
          </w:divBdr>
        </w:div>
        <w:div w:id="486677799">
          <w:blockQuote w:val="1"/>
          <w:marLeft w:val="720"/>
          <w:marRight w:val="360"/>
          <w:marTop w:val="100"/>
          <w:marBottom w:val="100"/>
          <w:divBdr>
            <w:top w:val="none" w:sz="0" w:space="0" w:color="auto"/>
            <w:left w:val="none" w:sz="0" w:space="0" w:color="auto"/>
            <w:bottom w:val="none" w:sz="0" w:space="0" w:color="auto"/>
            <w:right w:val="none" w:sz="0" w:space="0" w:color="auto"/>
          </w:divBdr>
        </w:div>
        <w:div w:id="499586123">
          <w:blockQuote w:val="1"/>
          <w:marLeft w:val="720"/>
          <w:marRight w:val="360"/>
          <w:marTop w:val="100"/>
          <w:marBottom w:val="100"/>
          <w:divBdr>
            <w:top w:val="none" w:sz="0" w:space="0" w:color="auto"/>
            <w:left w:val="none" w:sz="0" w:space="0" w:color="auto"/>
            <w:bottom w:val="none" w:sz="0" w:space="0" w:color="auto"/>
            <w:right w:val="none" w:sz="0" w:space="0" w:color="auto"/>
          </w:divBdr>
        </w:div>
        <w:div w:id="503790638">
          <w:marLeft w:val="0"/>
          <w:marRight w:val="0"/>
          <w:marTop w:val="0"/>
          <w:marBottom w:val="0"/>
          <w:divBdr>
            <w:top w:val="none" w:sz="0" w:space="0" w:color="auto"/>
            <w:left w:val="none" w:sz="0" w:space="0" w:color="auto"/>
            <w:bottom w:val="none" w:sz="0" w:space="0" w:color="auto"/>
            <w:right w:val="none" w:sz="0" w:space="0" w:color="auto"/>
          </w:divBdr>
          <w:divsChild>
            <w:div w:id="1334453533">
              <w:marLeft w:val="0"/>
              <w:marRight w:val="360"/>
              <w:marTop w:val="0"/>
              <w:marBottom w:val="0"/>
              <w:divBdr>
                <w:top w:val="none" w:sz="0" w:space="0" w:color="auto"/>
                <w:left w:val="none" w:sz="0" w:space="0" w:color="auto"/>
                <w:bottom w:val="none" w:sz="0" w:space="0" w:color="auto"/>
                <w:right w:val="none" w:sz="0" w:space="0" w:color="auto"/>
              </w:divBdr>
            </w:div>
            <w:div w:id="1624069931">
              <w:marLeft w:val="0"/>
              <w:marRight w:val="360"/>
              <w:marTop w:val="0"/>
              <w:marBottom w:val="0"/>
              <w:divBdr>
                <w:top w:val="none" w:sz="0" w:space="0" w:color="auto"/>
                <w:left w:val="none" w:sz="0" w:space="0" w:color="auto"/>
                <w:bottom w:val="none" w:sz="0" w:space="0" w:color="auto"/>
                <w:right w:val="none" w:sz="0" w:space="0" w:color="auto"/>
              </w:divBdr>
            </w:div>
          </w:divsChild>
        </w:div>
        <w:div w:id="506557805">
          <w:blockQuote w:val="1"/>
          <w:marLeft w:val="720"/>
          <w:marRight w:val="360"/>
          <w:marTop w:val="100"/>
          <w:marBottom w:val="100"/>
          <w:divBdr>
            <w:top w:val="none" w:sz="0" w:space="0" w:color="auto"/>
            <w:left w:val="none" w:sz="0" w:space="0" w:color="auto"/>
            <w:bottom w:val="none" w:sz="0" w:space="0" w:color="auto"/>
            <w:right w:val="none" w:sz="0" w:space="0" w:color="auto"/>
          </w:divBdr>
        </w:div>
        <w:div w:id="513225990">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085305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5155">
          <w:blockQuote w:val="1"/>
          <w:marLeft w:val="720"/>
          <w:marRight w:val="360"/>
          <w:marTop w:val="100"/>
          <w:marBottom w:val="100"/>
          <w:divBdr>
            <w:top w:val="none" w:sz="0" w:space="0" w:color="auto"/>
            <w:left w:val="none" w:sz="0" w:space="0" w:color="auto"/>
            <w:bottom w:val="none" w:sz="0" w:space="0" w:color="auto"/>
            <w:right w:val="none" w:sz="0" w:space="0" w:color="auto"/>
          </w:divBdr>
        </w:div>
        <w:div w:id="523401583">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58469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171274">
          <w:blockQuote w:val="1"/>
          <w:marLeft w:val="720"/>
          <w:marRight w:val="360"/>
          <w:marTop w:val="100"/>
          <w:marBottom w:val="100"/>
          <w:divBdr>
            <w:top w:val="none" w:sz="0" w:space="0" w:color="auto"/>
            <w:left w:val="none" w:sz="0" w:space="0" w:color="auto"/>
            <w:bottom w:val="none" w:sz="0" w:space="0" w:color="auto"/>
            <w:right w:val="none" w:sz="0" w:space="0" w:color="auto"/>
          </w:divBdr>
        </w:div>
        <w:div w:id="527833675">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723337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993204">
          <w:blockQuote w:val="1"/>
          <w:marLeft w:val="720"/>
          <w:marRight w:val="360"/>
          <w:marTop w:val="100"/>
          <w:marBottom w:val="100"/>
          <w:divBdr>
            <w:top w:val="none" w:sz="0" w:space="0" w:color="auto"/>
            <w:left w:val="none" w:sz="0" w:space="0" w:color="auto"/>
            <w:bottom w:val="none" w:sz="0" w:space="0" w:color="auto"/>
            <w:right w:val="none" w:sz="0" w:space="0" w:color="auto"/>
          </w:divBdr>
        </w:div>
        <w:div w:id="533154602">
          <w:blockQuote w:val="1"/>
          <w:marLeft w:val="720"/>
          <w:marRight w:val="360"/>
          <w:marTop w:val="100"/>
          <w:marBottom w:val="100"/>
          <w:divBdr>
            <w:top w:val="none" w:sz="0" w:space="0" w:color="auto"/>
            <w:left w:val="none" w:sz="0" w:space="0" w:color="auto"/>
            <w:bottom w:val="none" w:sz="0" w:space="0" w:color="auto"/>
            <w:right w:val="none" w:sz="0" w:space="0" w:color="auto"/>
          </w:divBdr>
        </w:div>
        <w:div w:id="540441948">
          <w:blockQuote w:val="1"/>
          <w:marLeft w:val="720"/>
          <w:marRight w:val="360"/>
          <w:marTop w:val="100"/>
          <w:marBottom w:val="100"/>
          <w:divBdr>
            <w:top w:val="none" w:sz="0" w:space="0" w:color="auto"/>
            <w:left w:val="none" w:sz="0" w:space="0" w:color="auto"/>
            <w:bottom w:val="none" w:sz="0" w:space="0" w:color="auto"/>
            <w:right w:val="none" w:sz="0" w:space="0" w:color="auto"/>
          </w:divBdr>
        </w:div>
        <w:div w:id="541290827">
          <w:blockQuote w:val="1"/>
          <w:marLeft w:val="720"/>
          <w:marRight w:val="360"/>
          <w:marTop w:val="100"/>
          <w:marBottom w:val="100"/>
          <w:divBdr>
            <w:top w:val="none" w:sz="0" w:space="0" w:color="auto"/>
            <w:left w:val="none" w:sz="0" w:space="0" w:color="auto"/>
            <w:bottom w:val="none" w:sz="0" w:space="0" w:color="auto"/>
            <w:right w:val="none" w:sz="0" w:space="0" w:color="auto"/>
          </w:divBdr>
        </w:div>
        <w:div w:id="545604997">
          <w:blockQuote w:val="1"/>
          <w:marLeft w:val="720"/>
          <w:marRight w:val="360"/>
          <w:marTop w:val="100"/>
          <w:marBottom w:val="100"/>
          <w:divBdr>
            <w:top w:val="none" w:sz="0" w:space="0" w:color="auto"/>
            <w:left w:val="none" w:sz="0" w:space="0" w:color="auto"/>
            <w:bottom w:val="none" w:sz="0" w:space="0" w:color="auto"/>
            <w:right w:val="none" w:sz="0" w:space="0" w:color="auto"/>
          </w:divBdr>
        </w:div>
        <w:div w:id="547038540">
          <w:blockQuote w:val="1"/>
          <w:marLeft w:val="720"/>
          <w:marRight w:val="360"/>
          <w:marTop w:val="100"/>
          <w:marBottom w:val="100"/>
          <w:divBdr>
            <w:top w:val="none" w:sz="0" w:space="0" w:color="auto"/>
            <w:left w:val="none" w:sz="0" w:space="0" w:color="auto"/>
            <w:bottom w:val="none" w:sz="0" w:space="0" w:color="auto"/>
            <w:right w:val="none" w:sz="0" w:space="0" w:color="auto"/>
          </w:divBdr>
        </w:div>
        <w:div w:id="548956825">
          <w:blockQuote w:val="1"/>
          <w:marLeft w:val="720"/>
          <w:marRight w:val="360"/>
          <w:marTop w:val="100"/>
          <w:marBottom w:val="100"/>
          <w:divBdr>
            <w:top w:val="none" w:sz="0" w:space="0" w:color="auto"/>
            <w:left w:val="none" w:sz="0" w:space="0" w:color="auto"/>
            <w:bottom w:val="none" w:sz="0" w:space="0" w:color="auto"/>
            <w:right w:val="none" w:sz="0" w:space="0" w:color="auto"/>
          </w:divBdr>
        </w:div>
        <w:div w:id="550119023">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942489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617882">
          <w:blockQuote w:val="1"/>
          <w:marLeft w:val="720"/>
          <w:marRight w:val="360"/>
          <w:marTop w:val="100"/>
          <w:marBottom w:val="100"/>
          <w:divBdr>
            <w:top w:val="none" w:sz="0" w:space="0" w:color="auto"/>
            <w:left w:val="none" w:sz="0" w:space="0" w:color="auto"/>
            <w:bottom w:val="none" w:sz="0" w:space="0" w:color="auto"/>
            <w:right w:val="none" w:sz="0" w:space="0" w:color="auto"/>
          </w:divBdr>
        </w:div>
        <w:div w:id="553124291">
          <w:blockQuote w:val="1"/>
          <w:marLeft w:val="720"/>
          <w:marRight w:val="360"/>
          <w:marTop w:val="100"/>
          <w:marBottom w:val="100"/>
          <w:divBdr>
            <w:top w:val="none" w:sz="0" w:space="0" w:color="auto"/>
            <w:left w:val="none" w:sz="0" w:space="0" w:color="auto"/>
            <w:bottom w:val="none" w:sz="0" w:space="0" w:color="auto"/>
            <w:right w:val="none" w:sz="0" w:space="0" w:color="auto"/>
          </w:divBdr>
        </w:div>
        <w:div w:id="563103585">
          <w:blockQuote w:val="1"/>
          <w:marLeft w:val="720"/>
          <w:marRight w:val="360"/>
          <w:marTop w:val="100"/>
          <w:marBottom w:val="100"/>
          <w:divBdr>
            <w:top w:val="none" w:sz="0" w:space="0" w:color="auto"/>
            <w:left w:val="none" w:sz="0" w:space="0" w:color="auto"/>
            <w:bottom w:val="none" w:sz="0" w:space="0" w:color="auto"/>
            <w:right w:val="none" w:sz="0" w:space="0" w:color="auto"/>
          </w:divBdr>
        </w:div>
        <w:div w:id="563637061">
          <w:blockQuote w:val="1"/>
          <w:marLeft w:val="720"/>
          <w:marRight w:val="360"/>
          <w:marTop w:val="100"/>
          <w:marBottom w:val="100"/>
          <w:divBdr>
            <w:top w:val="none" w:sz="0" w:space="0" w:color="auto"/>
            <w:left w:val="none" w:sz="0" w:space="0" w:color="auto"/>
            <w:bottom w:val="none" w:sz="0" w:space="0" w:color="auto"/>
            <w:right w:val="none" w:sz="0" w:space="0" w:color="auto"/>
          </w:divBdr>
        </w:div>
        <w:div w:id="570316004">
          <w:blockQuote w:val="1"/>
          <w:marLeft w:val="720"/>
          <w:marRight w:val="360"/>
          <w:marTop w:val="100"/>
          <w:marBottom w:val="100"/>
          <w:divBdr>
            <w:top w:val="none" w:sz="0" w:space="0" w:color="auto"/>
            <w:left w:val="none" w:sz="0" w:space="0" w:color="auto"/>
            <w:bottom w:val="none" w:sz="0" w:space="0" w:color="auto"/>
            <w:right w:val="none" w:sz="0" w:space="0" w:color="auto"/>
          </w:divBdr>
        </w:div>
        <w:div w:id="576403874">
          <w:blockQuote w:val="1"/>
          <w:marLeft w:val="720"/>
          <w:marRight w:val="360"/>
          <w:marTop w:val="100"/>
          <w:marBottom w:val="100"/>
          <w:divBdr>
            <w:top w:val="none" w:sz="0" w:space="0" w:color="auto"/>
            <w:left w:val="none" w:sz="0" w:space="0" w:color="auto"/>
            <w:bottom w:val="none" w:sz="0" w:space="0" w:color="auto"/>
            <w:right w:val="none" w:sz="0" w:space="0" w:color="auto"/>
          </w:divBdr>
        </w:div>
        <w:div w:id="579291129">
          <w:blockQuote w:val="1"/>
          <w:marLeft w:val="720"/>
          <w:marRight w:val="360"/>
          <w:marTop w:val="100"/>
          <w:marBottom w:val="100"/>
          <w:divBdr>
            <w:top w:val="none" w:sz="0" w:space="0" w:color="auto"/>
            <w:left w:val="none" w:sz="0" w:space="0" w:color="auto"/>
            <w:bottom w:val="none" w:sz="0" w:space="0" w:color="auto"/>
            <w:right w:val="none" w:sz="0" w:space="0" w:color="auto"/>
          </w:divBdr>
        </w:div>
        <w:div w:id="580528500">
          <w:blockQuote w:val="1"/>
          <w:marLeft w:val="720"/>
          <w:marRight w:val="360"/>
          <w:marTop w:val="100"/>
          <w:marBottom w:val="100"/>
          <w:divBdr>
            <w:top w:val="none" w:sz="0" w:space="0" w:color="auto"/>
            <w:left w:val="none" w:sz="0" w:space="0" w:color="auto"/>
            <w:bottom w:val="none" w:sz="0" w:space="0" w:color="auto"/>
            <w:right w:val="none" w:sz="0" w:space="0" w:color="auto"/>
          </w:divBdr>
        </w:div>
        <w:div w:id="590890470">
          <w:blockQuote w:val="1"/>
          <w:marLeft w:val="720"/>
          <w:marRight w:val="360"/>
          <w:marTop w:val="100"/>
          <w:marBottom w:val="100"/>
          <w:divBdr>
            <w:top w:val="none" w:sz="0" w:space="0" w:color="auto"/>
            <w:left w:val="none" w:sz="0" w:space="0" w:color="auto"/>
            <w:bottom w:val="none" w:sz="0" w:space="0" w:color="auto"/>
            <w:right w:val="none" w:sz="0" w:space="0" w:color="auto"/>
          </w:divBdr>
        </w:div>
        <w:div w:id="599413019">
          <w:blockQuote w:val="1"/>
          <w:marLeft w:val="720"/>
          <w:marRight w:val="360"/>
          <w:marTop w:val="100"/>
          <w:marBottom w:val="100"/>
          <w:divBdr>
            <w:top w:val="none" w:sz="0" w:space="0" w:color="auto"/>
            <w:left w:val="none" w:sz="0" w:space="0" w:color="auto"/>
            <w:bottom w:val="none" w:sz="0" w:space="0" w:color="auto"/>
            <w:right w:val="none" w:sz="0" w:space="0" w:color="auto"/>
          </w:divBdr>
        </w:div>
        <w:div w:id="610095050">
          <w:blockQuote w:val="1"/>
          <w:marLeft w:val="720"/>
          <w:marRight w:val="360"/>
          <w:marTop w:val="100"/>
          <w:marBottom w:val="100"/>
          <w:divBdr>
            <w:top w:val="none" w:sz="0" w:space="0" w:color="auto"/>
            <w:left w:val="none" w:sz="0" w:space="0" w:color="auto"/>
            <w:bottom w:val="none" w:sz="0" w:space="0" w:color="auto"/>
            <w:right w:val="none" w:sz="0" w:space="0" w:color="auto"/>
          </w:divBdr>
        </w:div>
        <w:div w:id="620844758">
          <w:blockQuote w:val="1"/>
          <w:marLeft w:val="720"/>
          <w:marRight w:val="360"/>
          <w:marTop w:val="100"/>
          <w:marBottom w:val="100"/>
          <w:divBdr>
            <w:top w:val="none" w:sz="0" w:space="0" w:color="auto"/>
            <w:left w:val="none" w:sz="0" w:space="0" w:color="auto"/>
            <w:bottom w:val="none" w:sz="0" w:space="0" w:color="auto"/>
            <w:right w:val="none" w:sz="0" w:space="0" w:color="auto"/>
          </w:divBdr>
        </w:div>
        <w:div w:id="620963940">
          <w:blockQuote w:val="1"/>
          <w:marLeft w:val="720"/>
          <w:marRight w:val="360"/>
          <w:marTop w:val="100"/>
          <w:marBottom w:val="100"/>
          <w:divBdr>
            <w:top w:val="none" w:sz="0" w:space="0" w:color="auto"/>
            <w:left w:val="none" w:sz="0" w:space="0" w:color="auto"/>
            <w:bottom w:val="none" w:sz="0" w:space="0" w:color="auto"/>
            <w:right w:val="none" w:sz="0" w:space="0" w:color="auto"/>
          </w:divBdr>
        </w:div>
        <w:div w:id="625743680">
          <w:blockQuote w:val="1"/>
          <w:marLeft w:val="720"/>
          <w:marRight w:val="360"/>
          <w:marTop w:val="100"/>
          <w:marBottom w:val="100"/>
          <w:divBdr>
            <w:top w:val="none" w:sz="0" w:space="0" w:color="auto"/>
            <w:left w:val="none" w:sz="0" w:space="0" w:color="auto"/>
            <w:bottom w:val="none" w:sz="0" w:space="0" w:color="auto"/>
            <w:right w:val="none" w:sz="0" w:space="0" w:color="auto"/>
          </w:divBdr>
        </w:div>
        <w:div w:id="626661853">
          <w:blockQuote w:val="1"/>
          <w:marLeft w:val="720"/>
          <w:marRight w:val="360"/>
          <w:marTop w:val="100"/>
          <w:marBottom w:val="100"/>
          <w:divBdr>
            <w:top w:val="none" w:sz="0" w:space="0" w:color="auto"/>
            <w:left w:val="none" w:sz="0" w:space="0" w:color="auto"/>
            <w:bottom w:val="none" w:sz="0" w:space="0" w:color="auto"/>
            <w:right w:val="none" w:sz="0" w:space="0" w:color="auto"/>
          </w:divBdr>
        </w:div>
        <w:div w:id="629747380">
          <w:blockQuote w:val="1"/>
          <w:marLeft w:val="720"/>
          <w:marRight w:val="360"/>
          <w:marTop w:val="100"/>
          <w:marBottom w:val="100"/>
          <w:divBdr>
            <w:top w:val="none" w:sz="0" w:space="0" w:color="auto"/>
            <w:left w:val="none" w:sz="0" w:space="0" w:color="auto"/>
            <w:bottom w:val="none" w:sz="0" w:space="0" w:color="auto"/>
            <w:right w:val="none" w:sz="0" w:space="0" w:color="auto"/>
          </w:divBdr>
        </w:div>
        <w:div w:id="637148563">
          <w:blockQuote w:val="1"/>
          <w:marLeft w:val="720"/>
          <w:marRight w:val="360"/>
          <w:marTop w:val="100"/>
          <w:marBottom w:val="100"/>
          <w:divBdr>
            <w:top w:val="none" w:sz="0" w:space="0" w:color="auto"/>
            <w:left w:val="none" w:sz="0" w:space="0" w:color="auto"/>
            <w:bottom w:val="none" w:sz="0" w:space="0" w:color="auto"/>
            <w:right w:val="none" w:sz="0" w:space="0" w:color="auto"/>
          </w:divBdr>
        </w:div>
        <w:div w:id="640383202">
          <w:blockQuote w:val="1"/>
          <w:marLeft w:val="720"/>
          <w:marRight w:val="360"/>
          <w:marTop w:val="100"/>
          <w:marBottom w:val="100"/>
          <w:divBdr>
            <w:top w:val="none" w:sz="0" w:space="0" w:color="auto"/>
            <w:left w:val="none" w:sz="0" w:space="0" w:color="auto"/>
            <w:bottom w:val="none" w:sz="0" w:space="0" w:color="auto"/>
            <w:right w:val="none" w:sz="0" w:space="0" w:color="auto"/>
          </w:divBdr>
        </w:div>
        <w:div w:id="640425275">
          <w:blockQuote w:val="1"/>
          <w:marLeft w:val="720"/>
          <w:marRight w:val="360"/>
          <w:marTop w:val="100"/>
          <w:marBottom w:val="100"/>
          <w:divBdr>
            <w:top w:val="none" w:sz="0" w:space="0" w:color="auto"/>
            <w:left w:val="none" w:sz="0" w:space="0" w:color="auto"/>
            <w:bottom w:val="none" w:sz="0" w:space="0" w:color="auto"/>
            <w:right w:val="none" w:sz="0" w:space="0" w:color="auto"/>
          </w:divBdr>
        </w:div>
        <w:div w:id="640574501">
          <w:blockQuote w:val="1"/>
          <w:marLeft w:val="720"/>
          <w:marRight w:val="360"/>
          <w:marTop w:val="100"/>
          <w:marBottom w:val="100"/>
          <w:divBdr>
            <w:top w:val="none" w:sz="0" w:space="0" w:color="auto"/>
            <w:left w:val="none" w:sz="0" w:space="0" w:color="auto"/>
            <w:bottom w:val="none" w:sz="0" w:space="0" w:color="auto"/>
            <w:right w:val="none" w:sz="0" w:space="0" w:color="auto"/>
          </w:divBdr>
        </w:div>
        <w:div w:id="642545956">
          <w:blockQuote w:val="1"/>
          <w:marLeft w:val="720"/>
          <w:marRight w:val="360"/>
          <w:marTop w:val="100"/>
          <w:marBottom w:val="100"/>
          <w:divBdr>
            <w:top w:val="none" w:sz="0" w:space="0" w:color="auto"/>
            <w:left w:val="none" w:sz="0" w:space="0" w:color="auto"/>
            <w:bottom w:val="none" w:sz="0" w:space="0" w:color="auto"/>
            <w:right w:val="none" w:sz="0" w:space="0" w:color="auto"/>
          </w:divBdr>
        </w:div>
        <w:div w:id="643705694">
          <w:blockQuote w:val="1"/>
          <w:marLeft w:val="720"/>
          <w:marRight w:val="360"/>
          <w:marTop w:val="100"/>
          <w:marBottom w:val="100"/>
          <w:divBdr>
            <w:top w:val="none" w:sz="0" w:space="0" w:color="auto"/>
            <w:left w:val="none" w:sz="0" w:space="0" w:color="auto"/>
            <w:bottom w:val="none" w:sz="0" w:space="0" w:color="auto"/>
            <w:right w:val="none" w:sz="0" w:space="0" w:color="auto"/>
          </w:divBdr>
        </w:div>
        <w:div w:id="646205740">
          <w:blockQuote w:val="1"/>
          <w:marLeft w:val="720"/>
          <w:marRight w:val="360"/>
          <w:marTop w:val="100"/>
          <w:marBottom w:val="100"/>
          <w:divBdr>
            <w:top w:val="none" w:sz="0" w:space="0" w:color="auto"/>
            <w:left w:val="none" w:sz="0" w:space="0" w:color="auto"/>
            <w:bottom w:val="none" w:sz="0" w:space="0" w:color="auto"/>
            <w:right w:val="none" w:sz="0" w:space="0" w:color="auto"/>
          </w:divBdr>
        </w:div>
        <w:div w:id="652173570">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414479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066976">
          <w:blockQuote w:val="1"/>
          <w:marLeft w:val="720"/>
          <w:marRight w:val="360"/>
          <w:marTop w:val="100"/>
          <w:marBottom w:val="100"/>
          <w:divBdr>
            <w:top w:val="none" w:sz="0" w:space="0" w:color="auto"/>
            <w:left w:val="none" w:sz="0" w:space="0" w:color="auto"/>
            <w:bottom w:val="none" w:sz="0" w:space="0" w:color="auto"/>
            <w:right w:val="none" w:sz="0" w:space="0" w:color="auto"/>
          </w:divBdr>
        </w:div>
        <w:div w:id="653340397">
          <w:blockQuote w:val="1"/>
          <w:marLeft w:val="720"/>
          <w:marRight w:val="360"/>
          <w:marTop w:val="100"/>
          <w:marBottom w:val="100"/>
          <w:divBdr>
            <w:top w:val="none" w:sz="0" w:space="0" w:color="auto"/>
            <w:left w:val="none" w:sz="0" w:space="0" w:color="auto"/>
            <w:bottom w:val="none" w:sz="0" w:space="0" w:color="auto"/>
            <w:right w:val="none" w:sz="0" w:space="0" w:color="auto"/>
          </w:divBdr>
        </w:div>
        <w:div w:id="662897993">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2009138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594795">
          <w:blockQuote w:val="1"/>
          <w:marLeft w:val="720"/>
          <w:marRight w:val="360"/>
          <w:marTop w:val="100"/>
          <w:marBottom w:val="100"/>
          <w:divBdr>
            <w:top w:val="none" w:sz="0" w:space="0" w:color="auto"/>
            <w:left w:val="none" w:sz="0" w:space="0" w:color="auto"/>
            <w:bottom w:val="none" w:sz="0" w:space="0" w:color="auto"/>
            <w:right w:val="none" w:sz="0" w:space="0" w:color="auto"/>
          </w:divBdr>
        </w:div>
        <w:div w:id="667485658">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427996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565016">
          <w:blockQuote w:val="1"/>
          <w:marLeft w:val="720"/>
          <w:marRight w:val="360"/>
          <w:marTop w:val="100"/>
          <w:marBottom w:val="100"/>
          <w:divBdr>
            <w:top w:val="none" w:sz="0" w:space="0" w:color="auto"/>
            <w:left w:val="none" w:sz="0" w:space="0" w:color="auto"/>
            <w:bottom w:val="none" w:sz="0" w:space="0" w:color="auto"/>
            <w:right w:val="none" w:sz="0" w:space="0" w:color="auto"/>
          </w:divBdr>
        </w:div>
        <w:div w:id="668750815">
          <w:blockQuote w:val="1"/>
          <w:marLeft w:val="720"/>
          <w:marRight w:val="360"/>
          <w:marTop w:val="100"/>
          <w:marBottom w:val="100"/>
          <w:divBdr>
            <w:top w:val="none" w:sz="0" w:space="0" w:color="auto"/>
            <w:left w:val="none" w:sz="0" w:space="0" w:color="auto"/>
            <w:bottom w:val="none" w:sz="0" w:space="0" w:color="auto"/>
            <w:right w:val="none" w:sz="0" w:space="0" w:color="auto"/>
          </w:divBdr>
        </w:div>
        <w:div w:id="676886418">
          <w:blockQuote w:val="1"/>
          <w:marLeft w:val="720"/>
          <w:marRight w:val="360"/>
          <w:marTop w:val="100"/>
          <w:marBottom w:val="100"/>
          <w:divBdr>
            <w:top w:val="none" w:sz="0" w:space="0" w:color="auto"/>
            <w:left w:val="none" w:sz="0" w:space="0" w:color="auto"/>
            <w:bottom w:val="none" w:sz="0" w:space="0" w:color="auto"/>
            <w:right w:val="none" w:sz="0" w:space="0" w:color="auto"/>
          </w:divBdr>
        </w:div>
        <w:div w:id="678776640">
          <w:blockQuote w:val="1"/>
          <w:marLeft w:val="720"/>
          <w:marRight w:val="360"/>
          <w:marTop w:val="100"/>
          <w:marBottom w:val="100"/>
          <w:divBdr>
            <w:top w:val="none" w:sz="0" w:space="0" w:color="auto"/>
            <w:left w:val="none" w:sz="0" w:space="0" w:color="auto"/>
            <w:bottom w:val="none" w:sz="0" w:space="0" w:color="auto"/>
            <w:right w:val="none" w:sz="0" w:space="0" w:color="auto"/>
          </w:divBdr>
        </w:div>
        <w:div w:id="680860081">
          <w:blockQuote w:val="1"/>
          <w:marLeft w:val="720"/>
          <w:marRight w:val="360"/>
          <w:marTop w:val="100"/>
          <w:marBottom w:val="100"/>
          <w:divBdr>
            <w:top w:val="none" w:sz="0" w:space="0" w:color="auto"/>
            <w:left w:val="none" w:sz="0" w:space="0" w:color="auto"/>
            <w:bottom w:val="none" w:sz="0" w:space="0" w:color="auto"/>
            <w:right w:val="none" w:sz="0" w:space="0" w:color="auto"/>
          </w:divBdr>
        </w:div>
        <w:div w:id="685325790">
          <w:blockQuote w:val="1"/>
          <w:marLeft w:val="720"/>
          <w:marRight w:val="360"/>
          <w:marTop w:val="100"/>
          <w:marBottom w:val="100"/>
          <w:divBdr>
            <w:top w:val="none" w:sz="0" w:space="0" w:color="auto"/>
            <w:left w:val="none" w:sz="0" w:space="0" w:color="auto"/>
            <w:bottom w:val="none" w:sz="0" w:space="0" w:color="auto"/>
            <w:right w:val="none" w:sz="0" w:space="0" w:color="auto"/>
          </w:divBdr>
        </w:div>
        <w:div w:id="685865000">
          <w:blockQuote w:val="1"/>
          <w:marLeft w:val="720"/>
          <w:marRight w:val="360"/>
          <w:marTop w:val="100"/>
          <w:marBottom w:val="100"/>
          <w:divBdr>
            <w:top w:val="none" w:sz="0" w:space="0" w:color="auto"/>
            <w:left w:val="none" w:sz="0" w:space="0" w:color="auto"/>
            <w:bottom w:val="none" w:sz="0" w:space="0" w:color="auto"/>
            <w:right w:val="none" w:sz="0" w:space="0" w:color="auto"/>
          </w:divBdr>
        </w:div>
        <w:div w:id="688678891">
          <w:blockQuote w:val="1"/>
          <w:marLeft w:val="720"/>
          <w:marRight w:val="360"/>
          <w:marTop w:val="100"/>
          <w:marBottom w:val="100"/>
          <w:divBdr>
            <w:top w:val="none" w:sz="0" w:space="0" w:color="auto"/>
            <w:left w:val="none" w:sz="0" w:space="0" w:color="auto"/>
            <w:bottom w:val="none" w:sz="0" w:space="0" w:color="auto"/>
            <w:right w:val="none" w:sz="0" w:space="0" w:color="auto"/>
          </w:divBdr>
        </w:div>
        <w:div w:id="696004310">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57092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598812">
          <w:blockQuote w:val="1"/>
          <w:marLeft w:val="720"/>
          <w:marRight w:val="360"/>
          <w:marTop w:val="100"/>
          <w:marBottom w:val="100"/>
          <w:divBdr>
            <w:top w:val="none" w:sz="0" w:space="0" w:color="auto"/>
            <w:left w:val="none" w:sz="0" w:space="0" w:color="auto"/>
            <w:bottom w:val="none" w:sz="0" w:space="0" w:color="auto"/>
            <w:right w:val="none" w:sz="0" w:space="0" w:color="auto"/>
          </w:divBdr>
        </w:div>
        <w:div w:id="707532235">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38710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342638">
          <w:blockQuote w:val="1"/>
          <w:marLeft w:val="720"/>
          <w:marRight w:val="360"/>
          <w:marTop w:val="100"/>
          <w:marBottom w:val="100"/>
          <w:divBdr>
            <w:top w:val="none" w:sz="0" w:space="0" w:color="auto"/>
            <w:left w:val="none" w:sz="0" w:space="0" w:color="auto"/>
            <w:bottom w:val="none" w:sz="0" w:space="0" w:color="auto"/>
            <w:right w:val="none" w:sz="0" w:space="0" w:color="auto"/>
          </w:divBdr>
        </w:div>
        <w:div w:id="719936699">
          <w:blockQuote w:val="1"/>
          <w:marLeft w:val="720"/>
          <w:marRight w:val="360"/>
          <w:marTop w:val="100"/>
          <w:marBottom w:val="100"/>
          <w:divBdr>
            <w:top w:val="none" w:sz="0" w:space="0" w:color="auto"/>
            <w:left w:val="none" w:sz="0" w:space="0" w:color="auto"/>
            <w:bottom w:val="none" w:sz="0" w:space="0" w:color="auto"/>
            <w:right w:val="none" w:sz="0" w:space="0" w:color="auto"/>
          </w:divBdr>
        </w:div>
        <w:div w:id="726950345">
          <w:blockQuote w:val="1"/>
          <w:marLeft w:val="720"/>
          <w:marRight w:val="360"/>
          <w:marTop w:val="100"/>
          <w:marBottom w:val="100"/>
          <w:divBdr>
            <w:top w:val="none" w:sz="0" w:space="0" w:color="auto"/>
            <w:left w:val="none" w:sz="0" w:space="0" w:color="auto"/>
            <w:bottom w:val="none" w:sz="0" w:space="0" w:color="auto"/>
            <w:right w:val="none" w:sz="0" w:space="0" w:color="auto"/>
          </w:divBdr>
        </w:div>
        <w:div w:id="732317948">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768282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10429">
          <w:blockQuote w:val="1"/>
          <w:marLeft w:val="720"/>
          <w:marRight w:val="360"/>
          <w:marTop w:val="100"/>
          <w:marBottom w:val="100"/>
          <w:divBdr>
            <w:top w:val="none" w:sz="0" w:space="0" w:color="auto"/>
            <w:left w:val="none" w:sz="0" w:space="0" w:color="auto"/>
            <w:bottom w:val="none" w:sz="0" w:space="0" w:color="auto"/>
            <w:right w:val="none" w:sz="0" w:space="0" w:color="auto"/>
          </w:divBdr>
        </w:div>
        <w:div w:id="742341392">
          <w:blockQuote w:val="1"/>
          <w:marLeft w:val="720"/>
          <w:marRight w:val="360"/>
          <w:marTop w:val="100"/>
          <w:marBottom w:val="100"/>
          <w:divBdr>
            <w:top w:val="none" w:sz="0" w:space="0" w:color="auto"/>
            <w:left w:val="none" w:sz="0" w:space="0" w:color="auto"/>
            <w:bottom w:val="none" w:sz="0" w:space="0" w:color="auto"/>
            <w:right w:val="none" w:sz="0" w:space="0" w:color="auto"/>
          </w:divBdr>
        </w:div>
        <w:div w:id="742793731">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22776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407613">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245921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452891">
          <w:blockQuote w:val="1"/>
          <w:marLeft w:val="720"/>
          <w:marRight w:val="360"/>
          <w:marTop w:val="100"/>
          <w:marBottom w:val="100"/>
          <w:divBdr>
            <w:top w:val="none" w:sz="0" w:space="0" w:color="auto"/>
            <w:left w:val="none" w:sz="0" w:space="0" w:color="auto"/>
            <w:bottom w:val="none" w:sz="0" w:space="0" w:color="auto"/>
            <w:right w:val="none" w:sz="0" w:space="0" w:color="auto"/>
          </w:divBdr>
        </w:div>
        <w:div w:id="750196502">
          <w:blockQuote w:val="1"/>
          <w:marLeft w:val="720"/>
          <w:marRight w:val="360"/>
          <w:marTop w:val="100"/>
          <w:marBottom w:val="100"/>
          <w:divBdr>
            <w:top w:val="none" w:sz="0" w:space="0" w:color="auto"/>
            <w:left w:val="none" w:sz="0" w:space="0" w:color="auto"/>
            <w:bottom w:val="none" w:sz="0" w:space="0" w:color="auto"/>
            <w:right w:val="none" w:sz="0" w:space="0" w:color="auto"/>
          </w:divBdr>
        </w:div>
        <w:div w:id="751698873">
          <w:blockQuote w:val="1"/>
          <w:marLeft w:val="720"/>
          <w:marRight w:val="360"/>
          <w:marTop w:val="100"/>
          <w:marBottom w:val="100"/>
          <w:divBdr>
            <w:top w:val="none" w:sz="0" w:space="0" w:color="auto"/>
            <w:left w:val="none" w:sz="0" w:space="0" w:color="auto"/>
            <w:bottom w:val="none" w:sz="0" w:space="0" w:color="auto"/>
            <w:right w:val="none" w:sz="0" w:space="0" w:color="auto"/>
          </w:divBdr>
        </w:div>
        <w:div w:id="754059972">
          <w:blockQuote w:val="1"/>
          <w:marLeft w:val="720"/>
          <w:marRight w:val="360"/>
          <w:marTop w:val="100"/>
          <w:marBottom w:val="100"/>
          <w:divBdr>
            <w:top w:val="none" w:sz="0" w:space="0" w:color="auto"/>
            <w:left w:val="none" w:sz="0" w:space="0" w:color="auto"/>
            <w:bottom w:val="none" w:sz="0" w:space="0" w:color="auto"/>
            <w:right w:val="none" w:sz="0" w:space="0" w:color="auto"/>
          </w:divBdr>
        </w:div>
        <w:div w:id="758218383">
          <w:blockQuote w:val="1"/>
          <w:marLeft w:val="720"/>
          <w:marRight w:val="360"/>
          <w:marTop w:val="100"/>
          <w:marBottom w:val="100"/>
          <w:divBdr>
            <w:top w:val="none" w:sz="0" w:space="0" w:color="auto"/>
            <w:left w:val="none" w:sz="0" w:space="0" w:color="auto"/>
            <w:bottom w:val="none" w:sz="0" w:space="0" w:color="auto"/>
            <w:right w:val="none" w:sz="0" w:space="0" w:color="auto"/>
          </w:divBdr>
        </w:div>
        <w:div w:id="758407414">
          <w:blockQuote w:val="1"/>
          <w:marLeft w:val="720"/>
          <w:marRight w:val="360"/>
          <w:marTop w:val="100"/>
          <w:marBottom w:val="100"/>
          <w:divBdr>
            <w:top w:val="none" w:sz="0" w:space="0" w:color="auto"/>
            <w:left w:val="none" w:sz="0" w:space="0" w:color="auto"/>
            <w:bottom w:val="none" w:sz="0" w:space="0" w:color="auto"/>
            <w:right w:val="none" w:sz="0" w:space="0" w:color="auto"/>
          </w:divBdr>
        </w:div>
        <w:div w:id="760101080">
          <w:blockQuote w:val="1"/>
          <w:marLeft w:val="720"/>
          <w:marRight w:val="360"/>
          <w:marTop w:val="100"/>
          <w:marBottom w:val="100"/>
          <w:divBdr>
            <w:top w:val="none" w:sz="0" w:space="0" w:color="auto"/>
            <w:left w:val="none" w:sz="0" w:space="0" w:color="auto"/>
            <w:bottom w:val="none" w:sz="0" w:space="0" w:color="auto"/>
            <w:right w:val="none" w:sz="0" w:space="0" w:color="auto"/>
          </w:divBdr>
        </w:div>
        <w:div w:id="766078938">
          <w:blockQuote w:val="1"/>
          <w:marLeft w:val="720"/>
          <w:marRight w:val="360"/>
          <w:marTop w:val="100"/>
          <w:marBottom w:val="100"/>
          <w:divBdr>
            <w:top w:val="none" w:sz="0" w:space="0" w:color="auto"/>
            <w:left w:val="none" w:sz="0" w:space="0" w:color="auto"/>
            <w:bottom w:val="none" w:sz="0" w:space="0" w:color="auto"/>
            <w:right w:val="none" w:sz="0" w:space="0" w:color="auto"/>
          </w:divBdr>
        </w:div>
        <w:div w:id="766343052">
          <w:blockQuote w:val="1"/>
          <w:marLeft w:val="720"/>
          <w:marRight w:val="360"/>
          <w:marTop w:val="100"/>
          <w:marBottom w:val="100"/>
          <w:divBdr>
            <w:top w:val="none" w:sz="0" w:space="0" w:color="auto"/>
            <w:left w:val="none" w:sz="0" w:space="0" w:color="auto"/>
            <w:bottom w:val="none" w:sz="0" w:space="0" w:color="auto"/>
            <w:right w:val="none" w:sz="0" w:space="0" w:color="auto"/>
          </w:divBdr>
        </w:div>
        <w:div w:id="767309660">
          <w:blockQuote w:val="1"/>
          <w:marLeft w:val="720"/>
          <w:marRight w:val="360"/>
          <w:marTop w:val="100"/>
          <w:marBottom w:val="100"/>
          <w:divBdr>
            <w:top w:val="none" w:sz="0" w:space="0" w:color="auto"/>
            <w:left w:val="none" w:sz="0" w:space="0" w:color="auto"/>
            <w:bottom w:val="none" w:sz="0" w:space="0" w:color="auto"/>
            <w:right w:val="none" w:sz="0" w:space="0" w:color="auto"/>
          </w:divBdr>
        </w:div>
        <w:div w:id="775372770">
          <w:blockQuote w:val="1"/>
          <w:marLeft w:val="720"/>
          <w:marRight w:val="360"/>
          <w:marTop w:val="100"/>
          <w:marBottom w:val="100"/>
          <w:divBdr>
            <w:top w:val="none" w:sz="0" w:space="0" w:color="auto"/>
            <w:left w:val="none" w:sz="0" w:space="0" w:color="auto"/>
            <w:bottom w:val="none" w:sz="0" w:space="0" w:color="auto"/>
            <w:right w:val="none" w:sz="0" w:space="0" w:color="auto"/>
          </w:divBdr>
        </w:div>
        <w:div w:id="778571411">
          <w:blockQuote w:val="1"/>
          <w:marLeft w:val="720"/>
          <w:marRight w:val="360"/>
          <w:marTop w:val="100"/>
          <w:marBottom w:val="100"/>
          <w:divBdr>
            <w:top w:val="none" w:sz="0" w:space="0" w:color="auto"/>
            <w:left w:val="none" w:sz="0" w:space="0" w:color="auto"/>
            <w:bottom w:val="none" w:sz="0" w:space="0" w:color="auto"/>
            <w:right w:val="none" w:sz="0" w:space="0" w:color="auto"/>
          </w:divBdr>
        </w:div>
        <w:div w:id="793594153">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683703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795832">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545414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425117">
          <w:blockQuote w:val="1"/>
          <w:marLeft w:val="720"/>
          <w:marRight w:val="360"/>
          <w:marTop w:val="100"/>
          <w:marBottom w:val="100"/>
          <w:divBdr>
            <w:top w:val="none" w:sz="0" w:space="0" w:color="auto"/>
            <w:left w:val="none" w:sz="0" w:space="0" w:color="auto"/>
            <w:bottom w:val="none" w:sz="0" w:space="0" w:color="auto"/>
            <w:right w:val="none" w:sz="0" w:space="0" w:color="auto"/>
          </w:divBdr>
        </w:div>
        <w:div w:id="810295977">
          <w:blockQuote w:val="1"/>
          <w:marLeft w:val="720"/>
          <w:marRight w:val="360"/>
          <w:marTop w:val="100"/>
          <w:marBottom w:val="100"/>
          <w:divBdr>
            <w:top w:val="none" w:sz="0" w:space="0" w:color="auto"/>
            <w:left w:val="none" w:sz="0" w:space="0" w:color="auto"/>
            <w:bottom w:val="none" w:sz="0" w:space="0" w:color="auto"/>
            <w:right w:val="none" w:sz="0" w:space="0" w:color="auto"/>
          </w:divBdr>
        </w:div>
        <w:div w:id="810564818">
          <w:blockQuote w:val="1"/>
          <w:marLeft w:val="720"/>
          <w:marRight w:val="360"/>
          <w:marTop w:val="100"/>
          <w:marBottom w:val="100"/>
          <w:divBdr>
            <w:top w:val="none" w:sz="0" w:space="0" w:color="auto"/>
            <w:left w:val="none" w:sz="0" w:space="0" w:color="auto"/>
            <w:bottom w:val="none" w:sz="0" w:space="0" w:color="auto"/>
            <w:right w:val="none" w:sz="0" w:space="0" w:color="auto"/>
          </w:divBdr>
        </w:div>
        <w:div w:id="811211846">
          <w:blockQuote w:val="1"/>
          <w:marLeft w:val="720"/>
          <w:marRight w:val="360"/>
          <w:marTop w:val="100"/>
          <w:marBottom w:val="100"/>
          <w:divBdr>
            <w:top w:val="none" w:sz="0" w:space="0" w:color="auto"/>
            <w:left w:val="none" w:sz="0" w:space="0" w:color="auto"/>
            <w:bottom w:val="none" w:sz="0" w:space="0" w:color="auto"/>
            <w:right w:val="none" w:sz="0" w:space="0" w:color="auto"/>
          </w:divBdr>
        </w:div>
        <w:div w:id="815530213">
          <w:blockQuote w:val="1"/>
          <w:marLeft w:val="720"/>
          <w:marRight w:val="360"/>
          <w:marTop w:val="100"/>
          <w:marBottom w:val="100"/>
          <w:divBdr>
            <w:top w:val="none" w:sz="0" w:space="0" w:color="auto"/>
            <w:left w:val="none" w:sz="0" w:space="0" w:color="auto"/>
            <w:bottom w:val="none" w:sz="0" w:space="0" w:color="auto"/>
            <w:right w:val="none" w:sz="0" w:space="0" w:color="auto"/>
          </w:divBdr>
        </w:div>
        <w:div w:id="833648910">
          <w:blockQuote w:val="1"/>
          <w:marLeft w:val="720"/>
          <w:marRight w:val="360"/>
          <w:marTop w:val="100"/>
          <w:marBottom w:val="100"/>
          <w:divBdr>
            <w:top w:val="none" w:sz="0" w:space="0" w:color="auto"/>
            <w:left w:val="none" w:sz="0" w:space="0" w:color="auto"/>
            <w:bottom w:val="none" w:sz="0" w:space="0" w:color="auto"/>
            <w:right w:val="none" w:sz="0" w:space="0" w:color="auto"/>
          </w:divBdr>
        </w:div>
        <w:div w:id="854925400">
          <w:blockQuote w:val="1"/>
          <w:marLeft w:val="720"/>
          <w:marRight w:val="360"/>
          <w:marTop w:val="100"/>
          <w:marBottom w:val="100"/>
          <w:divBdr>
            <w:top w:val="none" w:sz="0" w:space="0" w:color="auto"/>
            <w:left w:val="none" w:sz="0" w:space="0" w:color="auto"/>
            <w:bottom w:val="none" w:sz="0" w:space="0" w:color="auto"/>
            <w:right w:val="none" w:sz="0" w:space="0" w:color="auto"/>
          </w:divBdr>
        </w:div>
        <w:div w:id="855463874">
          <w:blockQuote w:val="1"/>
          <w:marLeft w:val="720"/>
          <w:marRight w:val="360"/>
          <w:marTop w:val="100"/>
          <w:marBottom w:val="100"/>
          <w:divBdr>
            <w:top w:val="none" w:sz="0" w:space="0" w:color="auto"/>
            <w:left w:val="none" w:sz="0" w:space="0" w:color="auto"/>
            <w:bottom w:val="none" w:sz="0" w:space="0" w:color="auto"/>
            <w:right w:val="none" w:sz="0" w:space="0" w:color="auto"/>
          </w:divBdr>
        </w:div>
        <w:div w:id="856121307">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9820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865040">
          <w:blockQuote w:val="1"/>
          <w:marLeft w:val="720"/>
          <w:marRight w:val="360"/>
          <w:marTop w:val="100"/>
          <w:marBottom w:val="100"/>
          <w:divBdr>
            <w:top w:val="none" w:sz="0" w:space="0" w:color="auto"/>
            <w:left w:val="none" w:sz="0" w:space="0" w:color="auto"/>
            <w:bottom w:val="none" w:sz="0" w:space="0" w:color="auto"/>
            <w:right w:val="none" w:sz="0" w:space="0" w:color="auto"/>
          </w:divBdr>
        </w:div>
        <w:div w:id="875511254">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205588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094320">
          <w:blockQuote w:val="1"/>
          <w:marLeft w:val="720"/>
          <w:marRight w:val="360"/>
          <w:marTop w:val="100"/>
          <w:marBottom w:val="100"/>
          <w:divBdr>
            <w:top w:val="none" w:sz="0" w:space="0" w:color="auto"/>
            <w:left w:val="none" w:sz="0" w:space="0" w:color="auto"/>
            <w:bottom w:val="none" w:sz="0" w:space="0" w:color="auto"/>
            <w:right w:val="none" w:sz="0" w:space="0" w:color="auto"/>
          </w:divBdr>
        </w:div>
        <w:div w:id="901477360">
          <w:blockQuote w:val="1"/>
          <w:marLeft w:val="720"/>
          <w:marRight w:val="360"/>
          <w:marTop w:val="100"/>
          <w:marBottom w:val="100"/>
          <w:divBdr>
            <w:top w:val="none" w:sz="0" w:space="0" w:color="auto"/>
            <w:left w:val="none" w:sz="0" w:space="0" w:color="auto"/>
            <w:bottom w:val="none" w:sz="0" w:space="0" w:color="auto"/>
            <w:right w:val="none" w:sz="0" w:space="0" w:color="auto"/>
          </w:divBdr>
        </w:div>
        <w:div w:id="903024057">
          <w:blockQuote w:val="1"/>
          <w:marLeft w:val="720"/>
          <w:marRight w:val="360"/>
          <w:marTop w:val="100"/>
          <w:marBottom w:val="100"/>
          <w:divBdr>
            <w:top w:val="none" w:sz="0" w:space="0" w:color="auto"/>
            <w:left w:val="none" w:sz="0" w:space="0" w:color="auto"/>
            <w:bottom w:val="none" w:sz="0" w:space="0" w:color="auto"/>
            <w:right w:val="none" w:sz="0" w:space="0" w:color="auto"/>
          </w:divBdr>
        </w:div>
        <w:div w:id="903419738">
          <w:blockQuote w:val="1"/>
          <w:marLeft w:val="720"/>
          <w:marRight w:val="360"/>
          <w:marTop w:val="100"/>
          <w:marBottom w:val="100"/>
          <w:divBdr>
            <w:top w:val="none" w:sz="0" w:space="0" w:color="auto"/>
            <w:left w:val="none" w:sz="0" w:space="0" w:color="auto"/>
            <w:bottom w:val="none" w:sz="0" w:space="0" w:color="auto"/>
            <w:right w:val="none" w:sz="0" w:space="0" w:color="auto"/>
          </w:divBdr>
        </w:div>
        <w:div w:id="908423246">
          <w:blockQuote w:val="1"/>
          <w:marLeft w:val="720"/>
          <w:marRight w:val="360"/>
          <w:marTop w:val="100"/>
          <w:marBottom w:val="100"/>
          <w:divBdr>
            <w:top w:val="none" w:sz="0" w:space="0" w:color="auto"/>
            <w:left w:val="none" w:sz="0" w:space="0" w:color="auto"/>
            <w:bottom w:val="none" w:sz="0" w:space="0" w:color="auto"/>
            <w:right w:val="none" w:sz="0" w:space="0" w:color="auto"/>
          </w:divBdr>
        </w:div>
        <w:div w:id="910773363">
          <w:blockQuote w:val="1"/>
          <w:marLeft w:val="720"/>
          <w:marRight w:val="360"/>
          <w:marTop w:val="100"/>
          <w:marBottom w:val="100"/>
          <w:divBdr>
            <w:top w:val="none" w:sz="0" w:space="0" w:color="auto"/>
            <w:left w:val="none" w:sz="0" w:space="0" w:color="auto"/>
            <w:bottom w:val="none" w:sz="0" w:space="0" w:color="auto"/>
            <w:right w:val="none" w:sz="0" w:space="0" w:color="auto"/>
          </w:divBdr>
        </w:div>
        <w:div w:id="912547048">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9093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239681">
          <w:blockQuote w:val="1"/>
          <w:marLeft w:val="720"/>
          <w:marRight w:val="360"/>
          <w:marTop w:val="100"/>
          <w:marBottom w:val="100"/>
          <w:divBdr>
            <w:top w:val="none" w:sz="0" w:space="0" w:color="auto"/>
            <w:left w:val="none" w:sz="0" w:space="0" w:color="auto"/>
            <w:bottom w:val="none" w:sz="0" w:space="0" w:color="auto"/>
            <w:right w:val="none" w:sz="0" w:space="0" w:color="auto"/>
          </w:divBdr>
        </w:div>
        <w:div w:id="917976775">
          <w:blockQuote w:val="1"/>
          <w:marLeft w:val="720"/>
          <w:marRight w:val="360"/>
          <w:marTop w:val="100"/>
          <w:marBottom w:val="100"/>
          <w:divBdr>
            <w:top w:val="none" w:sz="0" w:space="0" w:color="auto"/>
            <w:left w:val="none" w:sz="0" w:space="0" w:color="auto"/>
            <w:bottom w:val="none" w:sz="0" w:space="0" w:color="auto"/>
            <w:right w:val="none" w:sz="0" w:space="0" w:color="auto"/>
          </w:divBdr>
        </w:div>
        <w:div w:id="918487435">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682510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223554">
          <w:blockQuote w:val="1"/>
          <w:marLeft w:val="720"/>
          <w:marRight w:val="360"/>
          <w:marTop w:val="100"/>
          <w:marBottom w:val="100"/>
          <w:divBdr>
            <w:top w:val="none" w:sz="0" w:space="0" w:color="auto"/>
            <w:left w:val="none" w:sz="0" w:space="0" w:color="auto"/>
            <w:bottom w:val="none" w:sz="0" w:space="0" w:color="auto"/>
            <w:right w:val="none" w:sz="0" w:space="0" w:color="auto"/>
          </w:divBdr>
        </w:div>
        <w:div w:id="928544061">
          <w:blockQuote w:val="1"/>
          <w:marLeft w:val="720"/>
          <w:marRight w:val="360"/>
          <w:marTop w:val="100"/>
          <w:marBottom w:val="100"/>
          <w:divBdr>
            <w:top w:val="none" w:sz="0" w:space="0" w:color="auto"/>
            <w:left w:val="none" w:sz="0" w:space="0" w:color="auto"/>
            <w:bottom w:val="none" w:sz="0" w:space="0" w:color="auto"/>
            <w:right w:val="none" w:sz="0" w:space="0" w:color="auto"/>
          </w:divBdr>
        </w:div>
        <w:div w:id="936256398">
          <w:blockQuote w:val="1"/>
          <w:marLeft w:val="720"/>
          <w:marRight w:val="360"/>
          <w:marTop w:val="100"/>
          <w:marBottom w:val="100"/>
          <w:divBdr>
            <w:top w:val="none" w:sz="0" w:space="0" w:color="auto"/>
            <w:left w:val="none" w:sz="0" w:space="0" w:color="auto"/>
            <w:bottom w:val="none" w:sz="0" w:space="0" w:color="auto"/>
            <w:right w:val="none" w:sz="0" w:space="0" w:color="auto"/>
          </w:divBdr>
        </w:div>
        <w:div w:id="937253377">
          <w:blockQuote w:val="1"/>
          <w:marLeft w:val="720"/>
          <w:marRight w:val="360"/>
          <w:marTop w:val="100"/>
          <w:marBottom w:val="100"/>
          <w:divBdr>
            <w:top w:val="none" w:sz="0" w:space="0" w:color="auto"/>
            <w:left w:val="none" w:sz="0" w:space="0" w:color="auto"/>
            <w:bottom w:val="none" w:sz="0" w:space="0" w:color="auto"/>
            <w:right w:val="none" w:sz="0" w:space="0" w:color="auto"/>
          </w:divBdr>
        </w:div>
        <w:div w:id="949050578">
          <w:blockQuote w:val="1"/>
          <w:marLeft w:val="720"/>
          <w:marRight w:val="360"/>
          <w:marTop w:val="100"/>
          <w:marBottom w:val="100"/>
          <w:divBdr>
            <w:top w:val="none" w:sz="0" w:space="0" w:color="auto"/>
            <w:left w:val="none" w:sz="0" w:space="0" w:color="auto"/>
            <w:bottom w:val="none" w:sz="0" w:space="0" w:color="auto"/>
            <w:right w:val="none" w:sz="0" w:space="0" w:color="auto"/>
          </w:divBdr>
        </w:div>
        <w:div w:id="951211031">
          <w:blockQuote w:val="1"/>
          <w:marLeft w:val="720"/>
          <w:marRight w:val="360"/>
          <w:marTop w:val="100"/>
          <w:marBottom w:val="100"/>
          <w:divBdr>
            <w:top w:val="none" w:sz="0" w:space="0" w:color="auto"/>
            <w:left w:val="none" w:sz="0" w:space="0" w:color="auto"/>
            <w:bottom w:val="none" w:sz="0" w:space="0" w:color="auto"/>
            <w:right w:val="none" w:sz="0" w:space="0" w:color="auto"/>
          </w:divBdr>
        </w:div>
        <w:div w:id="953907541">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27757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671330">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6870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6223">
          <w:blockQuote w:val="1"/>
          <w:marLeft w:val="720"/>
          <w:marRight w:val="360"/>
          <w:marTop w:val="100"/>
          <w:marBottom w:val="100"/>
          <w:divBdr>
            <w:top w:val="none" w:sz="0" w:space="0" w:color="auto"/>
            <w:left w:val="none" w:sz="0" w:space="0" w:color="auto"/>
            <w:bottom w:val="none" w:sz="0" w:space="0" w:color="auto"/>
            <w:right w:val="none" w:sz="0" w:space="0" w:color="auto"/>
          </w:divBdr>
        </w:div>
        <w:div w:id="958992799">
          <w:blockQuote w:val="1"/>
          <w:marLeft w:val="720"/>
          <w:marRight w:val="360"/>
          <w:marTop w:val="100"/>
          <w:marBottom w:val="100"/>
          <w:divBdr>
            <w:top w:val="none" w:sz="0" w:space="0" w:color="auto"/>
            <w:left w:val="none" w:sz="0" w:space="0" w:color="auto"/>
            <w:bottom w:val="none" w:sz="0" w:space="0" w:color="auto"/>
            <w:right w:val="none" w:sz="0" w:space="0" w:color="auto"/>
          </w:divBdr>
        </w:div>
        <w:div w:id="959343009">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7922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49665">
          <w:blockQuote w:val="1"/>
          <w:marLeft w:val="720"/>
          <w:marRight w:val="360"/>
          <w:marTop w:val="100"/>
          <w:marBottom w:val="100"/>
          <w:divBdr>
            <w:top w:val="none" w:sz="0" w:space="0" w:color="auto"/>
            <w:left w:val="none" w:sz="0" w:space="0" w:color="auto"/>
            <w:bottom w:val="none" w:sz="0" w:space="0" w:color="auto"/>
            <w:right w:val="none" w:sz="0" w:space="0" w:color="auto"/>
          </w:divBdr>
        </w:div>
        <w:div w:id="962080150">
          <w:blockQuote w:val="1"/>
          <w:marLeft w:val="720"/>
          <w:marRight w:val="360"/>
          <w:marTop w:val="100"/>
          <w:marBottom w:val="100"/>
          <w:divBdr>
            <w:top w:val="none" w:sz="0" w:space="0" w:color="auto"/>
            <w:left w:val="none" w:sz="0" w:space="0" w:color="auto"/>
            <w:bottom w:val="none" w:sz="0" w:space="0" w:color="auto"/>
            <w:right w:val="none" w:sz="0" w:space="0" w:color="auto"/>
          </w:divBdr>
        </w:div>
        <w:div w:id="964431637">
          <w:blockQuote w:val="1"/>
          <w:marLeft w:val="720"/>
          <w:marRight w:val="360"/>
          <w:marTop w:val="100"/>
          <w:marBottom w:val="100"/>
          <w:divBdr>
            <w:top w:val="none" w:sz="0" w:space="0" w:color="auto"/>
            <w:left w:val="none" w:sz="0" w:space="0" w:color="auto"/>
            <w:bottom w:val="none" w:sz="0" w:space="0" w:color="auto"/>
            <w:right w:val="none" w:sz="0" w:space="0" w:color="auto"/>
          </w:divBdr>
        </w:div>
        <w:div w:id="965280802">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407383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47923">
          <w:blockQuote w:val="1"/>
          <w:marLeft w:val="720"/>
          <w:marRight w:val="360"/>
          <w:marTop w:val="100"/>
          <w:marBottom w:val="100"/>
          <w:divBdr>
            <w:top w:val="none" w:sz="0" w:space="0" w:color="auto"/>
            <w:left w:val="none" w:sz="0" w:space="0" w:color="auto"/>
            <w:bottom w:val="none" w:sz="0" w:space="0" w:color="auto"/>
            <w:right w:val="none" w:sz="0" w:space="0" w:color="auto"/>
          </w:divBdr>
        </w:div>
        <w:div w:id="979115465">
          <w:blockQuote w:val="1"/>
          <w:marLeft w:val="720"/>
          <w:marRight w:val="360"/>
          <w:marTop w:val="100"/>
          <w:marBottom w:val="100"/>
          <w:divBdr>
            <w:top w:val="none" w:sz="0" w:space="0" w:color="auto"/>
            <w:left w:val="none" w:sz="0" w:space="0" w:color="auto"/>
            <w:bottom w:val="none" w:sz="0" w:space="0" w:color="auto"/>
            <w:right w:val="none" w:sz="0" w:space="0" w:color="auto"/>
          </w:divBdr>
        </w:div>
        <w:div w:id="979963628">
          <w:blockQuote w:val="1"/>
          <w:marLeft w:val="720"/>
          <w:marRight w:val="360"/>
          <w:marTop w:val="100"/>
          <w:marBottom w:val="100"/>
          <w:divBdr>
            <w:top w:val="none" w:sz="0" w:space="0" w:color="auto"/>
            <w:left w:val="none" w:sz="0" w:space="0" w:color="auto"/>
            <w:bottom w:val="none" w:sz="0" w:space="0" w:color="auto"/>
            <w:right w:val="none" w:sz="0" w:space="0" w:color="auto"/>
          </w:divBdr>
        </w:div>
        <w:div w:id="997423390">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60742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889893">
          <w:blockQuote w:val="1"/>
          <w:marLeft w:val="720"/>
          <w:marRight w:val="360"/>
          <w:marTop w:val="100"/>
          <w:marBottom w:val="100"/>
          <w:divBdr>
            <w:top w:val="none" w:sz="0" w:space="0" w:color="auto"/>
            <w:left w:val="none" w:sz="0" w:space="0" w:color="auto"/>
            <w:bottom w:val="none" w:sz="0" w:space="0" w:color="auto"/>
            <w:right w:val="none" w:sz="0" w:space="0" w:color="auto"/>
          </w:divBdr>
        </w:div>
        <w:div w:id="1010716833">
          <w:blockQuote w:val="1"/>
          <w:marLeft w:val="720"/>
          <w:marRight w:val="360"/>
          <w:marTop w:val="100"/>
          <w:marBottom w:val="100"/>
          <w:divBdr>
            <w:top w:val="none" w:sz="0" w:space="0" w:color="auto"/>
            <w:left w:val="none" w:sz="0" w:space="0" w:color="auto"/>
            <w:bottom w:val="none" w:sz="0" w:space="0" w:color="auto"/>
            <w:right w:val="none" w:sz="0" w:space="0" w:color="auto"/>
          </w:divBdr>
        </w:div>
        <w:div w:id="1012072644">
          <w:blockQuote w:val="1"/>
          <w:marLeft w:val="720"/>
          <w:marRight w:val="360"/>
          <w:marTop w:val="100"/>
          <w:marBottom w:val="100"/>
          <w:divBdr>
            <w:top w:val="none" w:sz="0" w:space="0" w:color="auto"/>
            <w:left w:val="none" w:sz="0" w:space="0" w:color="auto"/>
            <w:bottom w:val="none" w:sz="0" w:space="0" w:color="auto"/>
            <w:right w:val="none" w:sz="0" w:space="0" w:color="auto"/>
          </w:divBdr>
        </w:div>
        <w:div w:id="1012880669">
          <w:blockQuote w:val="1"/>
          <w:marLeft w:val="720"/>
          <w:marRight w:val="360"/>
          <w:marTop w:val="100"/>
          <w:marBottom w:val="100"/>
          <w:divBdr>
            <w:top w:val="none" w:sz="0" w:space="0" w:color="auto"/>
            <w:left w:val="none" w:sz="0" w:space="0" w:color="auto"/>
            <w:bottom w:val="none" w:sz="0" w:space="0" w:color="auto"/>
            <w:right w:val="none" w:sz="0" w:space="0" w:color="auto"/>
          </w:divBdr>
        </w:div>
        <w:div w:id="1012952349">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898126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009406">
          <w:blockQuote w:val="1"/>
          <w:marLeft w:val="720"/>
          <w:marRight w:val="360"/>
          <w:marTop w:val="100"/>
          <w:marBottom w:val="100"/>
          <w:divBdr>
            <w:top w:val="none" w:sz="0" w:space="0" w:color="auto"/>
            <w:left w:val="none" w:sz="0" w:space="0" w:color="auto"/>
            <w:bottom w:val="none" w:sz="0" w:space="0" w:color="auto"/>
            <w:right w:val="none" w:sz="0" w:space="0" w:color="auto"/>
          </w:divBdr>
        </w:div>
        <w:div w:id="1020740969">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480848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476636">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31156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012931">
          <w:blockQuote w:val="1"/>
          <w:marLeft w:val="720"/>
          <w:marRight w:val="360"/>
          <w:marTop w:val="100"/>
          <w:marBottom w:val="100"/>
          <w:divBdr>
            <w:top w:val="none" w:sz="0" w:space="0" w:color="auto"/>
            <w:left w:val="none" w:sz="0" w:space="0" w:color="auto"/>
            <w:bottom w:val="none" w:sz="0" w:space="0" w:color="auto"/>
            <w:right w:val="none" w:sz="0" w:space="0" w:color="auto"/>
          </w:divBdr>
        </w:div>
        <w:div w:id="1029379684">
          <w:blockQuote w:val="1"/>
          <w:marLeft w:val="720"/>
          <w:marRight w:val="360"/>
          <w:marTop w:val="100"/>
          <w:marBottom w:val="100"/>
          <w:divBdr>
            <w:top w:val="none" w:sz="0" w:space="0" w:color="auto"/>
            <w:left w:val="none" w:sz="0" w:space="0" w:color="auto"/>
            <w:bottom w:val="none" w:sz="0" w:space="0" w:color="auto"/>
            <w:right w:val="none" w:sz="0" w:space="0" w:color="auto"/>
          </w:divBdr>
        </w:div>
        <w:div w:id="1029986465">
          <w:blockQuote w:val="1"/>
          <w:marLeft w:val="720"/>
          <w:marRight w:val="360"/>
          <w:marTop w:val="100"/>
          <w:marBottom w:val="100"/>
          <w:divBdr>
            <w:top w:val="none" w:sz="0" w:space="0" w:color="auto"/>
            <w:left w:val="none" w:sz="0" w:space="0" w:color="auto"/>
            <w:bottom w:val="none" w:sz="0" w:space="0" w:color="auto"/>
            <w:right w:val="none" w:sz="0" w:space="0" w:color="auto"/>
          </w:divBdr>
        </w:div>
        <w:div w:id="1034504593">
          <w:blockQuote w:val="1"/>
          <w:marLeft w:val="720"/>
          <w:marRight w:val="360"/>
          <w:marTop w:val="100"/>
          <w:marBottom w:val="100"/>
          <w:divBdr>
            <w:top w:val="none" w:sz="0" w:space="0" w:color="auto"/>
            <w:left w:val="none" w:sz="0" w:space="0" w:color="auto"/>
            <w:bottom w:val="none" w:sz="0" w:space="0" w:color="auto"/>
            <w:right w:val="none" w:sz="0" w:space="0" w:color="auto"/>
          </w:divBdr>
        </w:div>
        <w:div w:id="1035235873">
          <w:blockQuote w:val="1"/>
          <w:marLeft w:val="720"/>
          <w:marRight w:val="360"/>
          <w:marTop w:val="100"/>
          <w:marBottom w:val="100"/>
          <w:divBdr>
            <w:top w:val="none" w:sz="0" w:space="0" w:color="auto"/>
            <w:left w:val="none" w:sz="0" w:space="0" w:color="auto"/>
            <w:bottom w:val="none" w:sz="0" w:space="0" w:color="auto"/>
            <w:right w:val="none" w:sz="0" w:space="0" w:color="auto"/>
          </w:divBdr>
        </w:div>
        <w:div w:id="1037705329">
          <w:blockQuote w:val="1"/>
          <w:marLeft w:val="720"/>
          <w:marRight w:val="360"/>
          <w:marTop w:val="100"/>
          <w:marBottom w:val="100"/>
          <w:divBdr>
            <w:top w:val="none" w:sz="0" w:space="0" w:color="auto"/>
            <w:left w:val="none" w:sz="0" w:space="0" w:color="auto"/>
            <w:bottom w:val="none" w:sz="0" w:space="0" w:color="auto"/>
            <w:right w:val="none" w:sz="0" w:space="0" w:color="auto"/>
          </w:divBdr>
        </w:div>
        <w:div w:id="1045642120">
          <w:blockQuote w:val="1"/>
          <w:marLeft w:val="720"/>
          <w:marRight w:val="360"/>
          <w:marTop w:val="100"/>
          <w:marBottom w:val="100"/>
          <w:divBdr>
            <w:top w:val="none" w:sz="0" w:space="0" w:color="auto"/>
            <w:left w:val="none" w:sz="0" w:space="0" w:color="auto"/>
            <w:bottom w:val="none" w:sz="0" w:space="0" w:color="auto"/>
            <w:right w:val="none" w:sz="0" w:space="0" w:color="auto"/>
          </w:divBdr>
        </w:div>
        <w:div w:id="1046294769">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9629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954401">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213733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577325">
          <w:blockQuote w:val="1"/>
          <w:marLeft w:val="720"/>
          <w:marRight w:val="360"/>
          <w:marTop w:val="100"/>
          <w:marBottom w:val="100"/>
          <w:divBdr>
            <w:top w:val="none" w:sz="0" w:space="0" w:color="auto"/>
            <w:left w:val="none" w:sz="0" w:space="0" w:color="auto"/>
            <w:bottom w:val="none" w:sz="0" w:space="0" w:color="auto"/>
            <w:right w:val="none" w:sz="0" w:space="0" w:color="auto"/>
          </w:divBdr>
        </w:div>
        <w:div w:id="1054083919">
          <w:blockQuote w:val="1"/>
          <w:marLeft w:val="720"/>
          <w:marRight w:val="360"/>
          <w:marTop w:val="100"/>
          <w:marBottom w:val="100"/>
          <w:divBdr>
            <w:top w:val="none" w:sz="0" w:space="0" w:color="auto"/>
            <w:left w:val="none" w:sz="0" w:space="0" w:color="auto"/>
            <w:bottom w:val="none" w:sz="0" w:space="0" w:color="auto"/>
            <w:right w:val="none" w:sz="0" w:space="0" w:color="auto"/>
          </w:divBdr>
        </w:div>
        <w:div w:id="1056003911">
          <w:blockQuote w:val="1"/>
          <w:marLeft w:val="720"/>
          <w:marRight w:val="360"/>
          <w:marTop w:val="100"/>
          <w:marBottom w:val="100"/>
          <w:divBdr>
            <w:top w:val="none" w:sz="0" w:space="0" w:color="auto"/>
            <w:left w:val="none" w:sz="0" w:space="0" w:color="auto"/>
            <w:bottom w:val="none" w:sz="0" w:space="0" w:color="auto"/>
            <w:right w:val="none" w:sz="0" w:space="0" w:color="auto"/>
          </w:divBdr>
        </w:div>
        <w:div w:id="1066077170">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20522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036708">
          <w:blockQuote w:val="1"/>
          <w:marLeft w:val="720"/>
          <w:marRight w:val="360"/>
          <w:marTop w:val="100"/>
          <w:marBottom w:val="100"/>
          <w:divBdr>
            <w:top w:val="none" w:sz="0" w:space="0" w:color="auto"/>
            <w:left w:val="none" w:sz="0" w:space="0" w:color="auto"/>
            <w:bottom w:val="none" w:sz="0" w:space="0" w:color="auto"/>
            <w:right w:val="none" w:sz="0" w:space="0" w:color="auto"/>
          </w:divBdr>
        </w:div>
        <w:div w:id="1075709562">
          <w:blockQuote w:val="1"/>
          <w:marLeft w:val="720"/>
          <w:marRight w:val="360"/>
          <w:marTop w:val="100"/>
          <w:marBottom w:val="100"/>
          <w:divBdr>
            <w:top w:val="none" w:sz="0" w:space="0" w:color="auto"/>
            <w:left w:val="none" w:sz="0" w:space="0" w:color="auto"/>
            <w:bottom w:val="none" w:sz="0" w:space="0" w:color="auto"/>
            <w:right w:val="none" w:sz="0" w:space="0" w:color="auto"/>
          </w:divBdr>
        </w:div>
        <w:div w:id="1076125619">
          <w:blockQuote w:val="1"/>
          <w:marLeft w:val="720"/>
          <w:marRight w:val="360"/>
          <w:marTop w:val="100"/>
          <w:marBottom w:val="100"/>
          <w:divBdr>
            <w:top w:val="none" w:sz="0" w:space="0" w:color="auto"/>
            <w:left w:val="none" w:sz="0" w:space="0" w:color="auto"/>
            <w:bottom w:val="none" w:sz="0" w:space="0" w:color="auto"/>
            <w:right w:val="none" w:sz="0" w:space="0" w:color="auto"/>
          </w:divBdr>
        </w:div>
        <w:div w:id="1082802630">
          <w:blockQuote w:val="1"/>
          <w:marLeft w:val="720"/>
          <w:marRight w:val="360"/>
          <w:marTop w:val="100"/>
          <w:marBottom w:val="100"/>
          <w:divBdr>
            <w:top w:val="none" w:sz="0" w:space="0" w:color="auto"/>
            <w:left w:val="none" w:sz="0" w:space="0" w:color="auto"/>
            <w:bottom w:val="none" w:sz="0" w:space="0" w:color="auto"/>
            <w:right w:val="none" w:sz="0" w:space="0" w:color="auto"/>
          </w:divBdr>
        </w:div>
        <w:div w:id="1084686457">
          <w:blockQuote w:val="1"/>
          <w:marLeft w:val="720"/>
          <w:marRight w:val="360"/>
          <w:marTop w:val="100"/>
          <w:marBottom w:val="100"/>
          <w:divBdr>
            <w:top w:val="none" w:sz="0" w:space="0" w:color="auto"/>
            <w:left w:val="none" w:sz="0" w:space="0" w:color="auto"/>
            <w:bottom w:val="none" w:sz="0" w:space="0" w:color="auto"/>
            <w:right w:val="none" w:sz="0" w:space="0" w:color="auto"/>
          </w:divBdr>
        </w:div>
        <w:div w:id="1086608962">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887952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9279259">
          <w:blockQuote w:val="1"/>
          <w:marLeft w:val="720"/>
          <w:marRight w:val="360"/>
          <w:marTop w:val="100"/>
          <w:marBottom w:val="100"/>
          <w:divBdr>
            <w:top w:val="none" w:sz="0" w:space="0" w:color="auto"/>
            <w:left w:val="none" w:sz="0" w:space="0" w:color="auto"/>
            <w:bottom w:val="none" w:sz="0" w:space="0" w:color="auto"/>
            <w:right w:val="none" w:sz="0" w:space="0" w:color="auto"/>
          </w:divBdr>
        </w:div>
        <w:div w:id="1091465508">
          <w:blockQuote w:val="1"/>
          <w:marLeft w:val="720"/>
          <w:marRight w:val="360"/>
          <w:marTop w:val="100"/>
          <w:marBottom w:val="100"/>
          <w:divBdr>
            <w:top w:val="none" w:sz="0" w:space="0" w:color="auto"/>
            <w:left w:val="none" w:sz="0" w:space="0" w:color="auto"/>
            <w:bottom w:val="none" w:sz="0" w:space="0" w:color="auto"/>
            <w:right w:val="none" w:sz="0" w:space="0" w:color="auto"/>
          </w:divBdr>
        </w:div>
        <w:div w:id="1095981522">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70127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108093">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929628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607466">
          <w:blockQuote w:val="1"/>
          <w:marLeft w:val="720"/>
          <w:marRight w:val="360"/>
          <w:marTop w:val="100"/>
          <w:marBottom w:val="100"/>
          <w:divBdr>
            <w:top w:val="none" w:sz="0" w:space="0" w:color="auto"/>
            <w:left w:val="none" w:sz="0" w:space="0" w:color="auto"/>
            <w:bottom w:val="none" w:sz="0" w:space="0" w:color="auto"/>
            <w:right w:val="none" w:sz="0" w:space="0" w:color="auto"/>
          </w:divBdr>
        </w:div>
        <w:div w:id="1104350796">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992828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901739">
          <w:blockQuote w:val="1"/>
          <w:marLeft w:val="720"/>
          <w:marRight w:val="360"/>
          <w:marTop w:val="100"/>
          <w:marBottom w:val="100"/>
          <w:divBdr>
            <w:top w:val="none" w:sz="0" w:space="0" w:color="auto"/>
            <w:left w:val="none" w:sz="0" w:space="0" w:color="auto"/>
            <w:bottom w:val="none" w:sz="0" w:space="0" w:color="auto"/>
            <w:right w:val="none" w:sz="0" w:space="0" w:color="auto"/>
          </w:divBdr>
        </w:div>
        <w:div w:id="1115096731">
          <w:blockQuote w:val="1"/>
          <w:marLeft w:val="720"/>
          <w:marRight w:val="360"/>
          <w:marTop w:val="100"/>
          <w:marBottom w:val="100"/>
          <w:divBdr>
            <w:top w:val="none" w:sz="0" w:space="0" w:color="auto"/>
            <w:left w:val="none" w:sz="0" w:space="0" w:color="auto"/>
            <w:bottom w:val="none" w:sz="0" w:space="0" w:color="auto"/>
            <w:right w:val="none" w:sz="0" w:space="0" w:color="auto"/>
          </w:divBdr>
        </w:div>
        <w:div w:id="1115519792">
          <w:blockQuote w:val="1"/>
          <w:marLeft w:val="720"/>
          <w:marRight w:val="360"/>
          <w:marTop w:val="100"/>
          <w:marBottom w:val="100"/>
          <w:divBdr>
            <w:top w:val="none" w:sz="0" w:space="0" w:color="auto"/>
            <w:left w:val="none" w:sz="0" w:space="0" w:color="auto"/>
            <w:bottom w:val="none" w:sz="0" w:space="0" w:color="auto"/>
            <w:right w:val="none" w:sz="0" w:space="0" w:color="auto"/>
          </w:divBdr>
        </w:div>
        <w:div w:id="1117600955">
          <w:blockQuote w:val="1"/>
          <w:marLeft w:val="720"/>
          <w:marRight w:val="360"/>
          <w:marTop w:val="100"/>
          <w:marBottom w:val="100"/>
          <w:divBdr>
            <w:top w:val="none" w:sz="0" w:space="0" w:color="auto"/>
            <w:left w:val="none" w:sz="0" w:space="0" w:color="auto"/>
            <w:bottom w:val="none" w:sz="0" w:space="0" w:color="auto"/>
            <w:right w:val="none" w:sz="0" w:space="0" w:color="auto"/>
          </w:divBdr>
        </w:div>
        <w:div w:id="1119564977">
          <w:blockQuote w:val="1"/>
          <w:marLeft w:val="720"/>
          <w:marRight w:val="360"/>
          <w:marTop w:val="100"/>
          <w:marBottom w:val="100"/>
          <w:divBdr>
            <w:top w:val="none" w:sz="0" w:space="0" w:color="auto"/>
            <w:left w:val="none" w:sz="0" w:space="0" w:color="auto"/>
            <w:bottom w:val="none" w:sz="0" w:space="0" w:color="auto"/>
            <w:right w:val="none" w:sz="0" w:space="0" w:color="auto"/>
          </w:divBdr>
        </w:div>
        <w:div w:id="1122649139">
          <w:blockQuote w:val="1"/>
          <w:marLeft w:val="720"/>
          <w:marRight w:val="360"/>
          <w:marTop w:val="100"/>
          <w:marBottom w:val="100"/>
          <w:divBdr>
            <w:top w:val="none" w:sz="0" w:space="0" w:color="auto"/>
            <w:left w:val="none" w:sz="0" w:space="0" w:color="auto"/>
            <w:bottom w:val="none" w:sz="0" w:space="0" w:color="auto"/>
            <w:right w:val="none" w:sz="0" w:space="0" w:color="auto"/>
          </w:divBdr>
        </w:div>
        <w:div w:id="1135179011">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99117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533508">
          <w:blockQuote w:val="1"/>
          <w:marLeft w:val="720"/>
          <w:marRight w:val="360"/>
          <w:marTop w:val="100"/>
          <w:marBottom w:val="100"/>
          <w:divBdr>
            <w:top w:val="none" w:sz="0" w:space="0" w:color="auto"/>
            <w:left w:val="none" w:sz="0" w:space="0" w:color="auto"/>
            <w:bottom w:val="none" w:sz="0" w:space="0" w:color="auto"/>
            <w:right w:val="none" w:sz="0" w:space="0" w:color="auto"/>
          </w:divBdr>
        </w:div>
        <w:div w:id="1147672538">
          <w:blockQuote w:val="1"/>
          <w:marLeft w:val="2160"/>
          <w:marRight w:val="360"/>
          <w:marTop w:val="100"/>
          <w:marBottom w:val="100"/>
          <w:divBdr>
            <w:top w:val="none" w:sz="0" w:space="0" w:color="auto"/>
            <w:left w:val="none" w:sz="0" w:space="0" w:color="auto"/>
            <w:bottom w:val="none" w:sz="0" w:space="0" w:color="auto"/>
            <w:right w:val="none" w:sz="0" w:space="0" w:color="auto"/>
          </w:divBdr>
          <w:divsChild>
            <w:div w:id="210857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22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5782937">
          <w:blockQuote w:val="1"/>
          <w:marLeft w:val="720"/>
          <w:marRight w:val="360"/>
          <w:marTop w:val="100"/>
          <w:marBottom w:val="100"/>
          <w:divBdr>
            <w:top w:val="none" w:sz="0" w:space="0" w:color="auto"/>
            <w:left w:val="none" w:sz="0" w:space="0" w:color="auto"/>
            <w:bottom w:val="none" w:sz="0" w:space="0" w:color="auto"/>
            <w:right w:val="none" w:sz="0" w:space="0" w:color="auto"/>
          </w:divBdr>
        </w:div>
        <w:div w:id="1172065267">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124158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9624">
          <w:blockQuote w:val="1"/>
          <w:marLeft w:val="720"/>
          <w:marRight w:val="360"/>
          <w:marTop w:val="100"/>
          <w:marBottom w:val="100"/>
          <w:divBdr>
            <w:top w:val="none" w:sz="0" w:space="0" w:color="auto"/>
            <w:left w:val="none" w:sz="0" w:space="0" w:color="auto"/>
            <w:bottom w:val="none" w:sz="0" w:space="0" w:color="auto"/>
            <w:right w:val="none" w:sz="0" w:space="0" w:color="auto"/>
          </w:divBdr>
        </w:div>
        <w:div w:id="1176001148">
          <w:blockQuote w:val="1"/>
          <w:marLeft w:val="720"/>
          <w:marRight w:val="360"/>
          <w:marTop w:val="100"/>
          <w:marBottom w:val="100"/>
          <w:divBdr>
            <w:top w:val="none" w:sz="0" w:space="0" w:color="auto"/>
            <w:left w:val="none" w:sz="0" w:space="0" w:color="auto"/>
            <w:bottom w:val="none" w:sz="0" w:space="0" w:color="auto"/>
            <w:right w:val="none" w:sz="0" w:space="0" w:color="auto"/>
          </w:divBdr>
        </w:div>
        <w:div w:id="1177380214">
          <w:blockQuote w:val="1"/>
          <w:marLeft w:val="720"/>
          <w:marRight w:val="360"/>
          <w:marTop w:val="100"/>
          <w:marBottom w:val="100"/>
          <w:divBdr>
            <w:top w:val="none" w:sz="0" w:space="0" w:color="auto"/>
            <w:left w:val="none" w:sz="0" w:space="0" w:color="auto"/>
            <w:bottom w:val="none" w:sz="0" w:space="0" w:color="auto"/>
            <w:right w:val="none" w:sz="0" w:space="0" w:color="auto"/>
          </w:divBdr>
        </w:div>
        <w:div w:id="1177425473">
          <w:blockQuote w:val="1"/>
          <w:marLeft w:val="720"/>
          <w:marRight w:val="360"/>
          <w:marTop w:val="100"/>
          <w:marBottom w:val="100"/>
          <w:divBdr>
            <w:top w:val="none" w:sz="0" w:space="0" w:color="auto"/>
            <w:left w:val="none" w:sz="0" w:space="0" w:color="auto"/>
            <w:bottom w:val="none" w:sz="0" w:space="0" w:color="auto"/>
            <w:right w:val="none" w:sz="0" w:space="0" w:color="auto"/>
          </w:divBdr>
        </w:div>
        <w:div w:id="1191141509">
          <w:blockQuote w:val="1"/>
          <w:marLeft w:val="720"/>
          <w:marRight w:val="360"/>
          <w:marTop w:val="100"/>
          <w:marBottom w:val="100"/>
          <w:divBdr>
            <w:top w:val="none" w:sz="0" w:space="0" w:color="auto"/>
            <w:left w:val="none" w:sz="0" w:space="0" w:color="auto"/>
            <w:bottom w:val="none" w:sz="0" w:space="0" w:color="auto"/>
            <w:right w:val="none" w:sz="0" w:space="0" w:color="auto"/>
          </w:divBdr>
        </w:div>
        <w:div w:id="1192574964">
          <w:blockQuote w:val="1"/>
          <w:marLeft w:val="720"/>
          <w:marRight w:val="360"/>
          <w:marTop w:val="100"/>
          <w:marBottom w:val="100"/>
          <w:divBdr>
            <w:top w:val="none" w:sz="0" w:space="0" w:color="auto"/>
            <w:left w:val="none" w:sz="0" w:space="0" w:color="auto"/>
            <w:bottom w:val="none" w:sz="0" w:space="0" w:color="auto"/>
            <w:right w:val="none" w:sz="0" w:space="0" w:color="auto"/>
          </w:divBdr>
        </w:div>
        <w:div w:id="1199126224">
          <w:blockQuote w:val="1"/>
          <w:marLeft w:val="720"/>
          <w:marRight w:val="360"/>
          <w:marTop w:val="100"/>
          <w:marBottom w:val="100"/>
          <w:divBdr>
            <w:top w:val="none" w:sz="0" w:space="0" w:color="auto"/>
            <w:left w:val="none" w:sz="0" w:space="0" w:color="auto"/>
            <w:bottom w:val="none" w:sz="0" w:space="0" w:color="auto"/>
            <w:right w:val="none" w:sz="0" w:space="0" w:color="auto"/>
          </w:divBdr>
        </w:div>
        <w:div w:id="1202591456">
          <w:blockQuote w:val="1"/>
          <w:marLeft w:val="720"/>
          <w:marRight w:val="360"/>
          <w:marTop w:val="100"/>
          <w:marBottom w:val="100"/>
          <w:divBdr>
            <w:top w:val="none" w:sz="0" w:space="0" w:color="auto"/>
            <w:left w:val="none" w:sz="0" w:space="0" w:color="auto"/>
            <w:bottom w:val="none" w:sz="0" w:space="0" w:color="auto"/>
            <w:right w:val="none" w:sz="0" w:space="0" w:color="auto"/>
          </w:divBdr>
        </w:div>
        <w:div w:id="1202593985">
          <w:blockQuote w:val="1"/>
          <w:marLeft w:val="720"/>
          <w:marRight w:val="360"/>
          <w:marTop w:val="100"/>
          <w:marBottom w:val="100"/>
          <w:divBdr>
            <w:top w:val="none" w:sz="0" w:space="0" w:color="auto"/>
            <w:left w:val="none" w:sz="0" w:space="0" w:color="auto"/>
            <w:bottom w:val="none" w:sz="0" w:space="0" w:color="auto"/>
            <w:right w:val="none" w:sz="0" w:space="0" w:color="auto"/>
          </w:divBdr>
        </w:div>
        <w:div w:id="1209143112">
          <w:blockQuote w:val="1"/>
          <w:marLeft w:val="720"/>
          <w:marRight w:val="360"/>
          <w:marTop w:val="100"/>
          <w:marBottom w:val="100"/>
          <w:divBdr>
            <w:top w:val="none" w:sz="0" w:space="0" w:color="auto"/>
            <w:left w:val="none" w:sz="0" w:space="0" w:color="auto"/>
            <w:bottom w:val="none" w:sz="0" w:space="0" w:color="auto"/>
            <w:right w:val="none" w:sz="0" w:space="0" w:color="auto"/>
          </w:divBdr>
        </w:div>
        <w:div w:id="1215265737">
          <w:blockQuote w:val="1"/>
          <w:marLeft w:val="720"/>
          <w:marRight w:val="360"/>
          <w:marTop w:val="100"/>
          <w:marBottom w:val="100"/>
          <w:divBdr>
            <w:top w:val="none" w:sz="0" w:space="0" w:color="auto"/>
            <w:left w:val="none" w:sz="0" w:space="0" w:color="auto"/>
            <w:bottom w:val="none" w:sz="0" w:space="0" w:color="auto"/>
            <w:right w:val="none" w:sz="0" w:space="0" w:color="auto"/>
          </w:divBdr>
        </w:div>
        <w:div w:id="1219976396">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638925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987741">
          <w:blockQuote w:val="1"/>
          <w:marLeft w:val="720"/>
          <w:marRight w:val="360"/>
          <w:marTop w:val="100"/>
          <w:marBottom w:val="100"/>
          <w:divBdr>
            <w:top w:val="none" w:sz="0" w:space="0" w:color="auto"/>
            <w:left w:val="none" w:sz="0" w:space="0" w:color="auto"/>
            <w:bottom w:val="none" w:sz="0" w:space="0" w:color="auto"/>
            <w:right w:val="none" w:sz="0" w:space="0" w:color="auto"/>
          </w:divBdr>
        </w:div>
        <w:div w:id="1226375623">
          <w:blockQuote w:val="1"/>
          <w:marLeft w:val="720"/>
          <w:marRight w:val="360"/>
          <w:marTop w:val="100"/>
          <w:marBottom w:val="100"/>
          <w:divBdr>
            <w:top w:val="none" w:sz="0" w:space="0" w:color="auto"/>
            <w:left w:val="none" w:sz="0" w:space="0" w:color="auto"/>
            <w:bottom w:val="none" w:sz="0" w:space="0" w:color="auto"/>
            <w:right w:val="none" w:sz="0" w:space="0" w:color="auto"/>
          </w:divBdr>
        </w:div>
        <w:div w:id="1232078589">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028219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235168">
          <w:blockQuote w:val="1"/>
          <w:marLeft w:val="720"/>
          <w:marRight w:val="360"/>
          <w:marTop w:val="100"/>
          <w:marBottom w:val="100"/>
          <w:divBdr>
            <w:top w:val="none" w:sz="0" w:space="0" w:color="auto"/>
            <w:left w:val="none" w:sz="0" w:space="0" w:color="auto"/>
            <w:bottom w:val="none" w:sz="0" w:space="0" w:color="auto"/>
            <w:right w:val="none" w:sz="0" w:space="0" w:color="auto"/>
          </w:divBdr>
        </w:div>
        <w:div w:id="1235627003">
          <w:blockQuote w:val="1"/>
          <w:marLeft w:val="720"/>
          <w:marRight w:val="360"/>
          <w:marTop w:val="100"/>
          <w:marBottom w:val="100"/>
          <w:divBdr>
            <w:top w:val="none" w:sz="0" w:space="0" w:color="auto"/>
            <w:left w:val="none" w:sz="0" w:space="0" w:color="auto"/>
            <w:bottom w:val="none" w:sz="0" w:space="0" w:color="auto"/>
            <w:right w:val="none" w:sz="0" w:space="0" w:color="auto"/>
          </w:divBdr>
        </w:div>
        <w:div w:id="1236088345">
          <w:blockQuote w:val="1"/>
          <w:marLeft w:val="2160"/>
          <w:marRight w:val="360"/>
          <w:marTop w:val="100"/>
          <w:marBottom w:val="100"/>
          <w:divBdr>
            <w:top w:val="none" w:sz="0" w:space="0" w:color="auto"/>
            <w:left w:val="none" w:sz="0" w:space="0" w:color="auto"/>
            <w:bottom w:val="none" w:sz="0" w:space="0" w:color="auto"/>
            <w:right w:val="none" w:sz="0" w:space="0" w:color="auto"/>
          </w:divBdr>
          <w:divsChild>
            <w:div w:id="907349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47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942748">
          <w:blockQuote w:val="1"/>
          <w:marLeft w:val="720"/>
          <w:marRight w:val="360"/>
          <w:marTop w:val="100"/>
          <w:marBottom w:val="100"/>
          <w:divBdr>
            <w:top w:val="none" w:sz="0" w:space="0" w:color="auto"/>
            <w:left w:val="none" w:sz="0" w:space="0" w:color="auto"/>
            <w:bottom w:val="none" w:sz="0" w:space="0" w:color="auto"/>
            <w:right w:val="none" w:sz="0" w:space="0" w:color="auto"/>
          </w:divBdr>
        </w:div>
        <w:div w:id="1248878070">
          <w:blockQuote w:val="1"/>
          <w:marLeft w:val="720"/>
          <w:marRight w:val="360"/>
          <w:marTop w:val="100"/>
          <w:marBottom w:val="100"/>
          <w:divBdr>
            <w:top w:val="none" w:sz="0" w:space="0" w:color="auto"/>
            <w:left w:val="none" w:sz="0" w:space="0" w:color="auto"/>
            <w:bottom w:val="none" w:sz="0" w:space="0" w:color="auto"/>
            <w:right w:val="none" w:sz="0" w:space="0" w:color="auto"/>
          </w:divBdr>
        </w:div>
        <w:div w:id="1261832924">
          <w:blockQuote w:val="1"/>
          <w:marLeft w:val="720"/>
          <w:marRight w:val="360"/>
          <w:marTop w:val="100"/>
          <w:marBottom w:val="100"/>
          <w:divBdr>
            <w:top w:val="none" w:sz="0" w:space="0" w:color="auto"/>
            <w:left w:val="none" w:sz="0" w:space="0" w:color="auto"/>
            <w:bottom w:val="none" w:sz="0" w:space="0" w:color="auto"/>
            <w:right w:val="none" w:sz="0" w:space="0" w:color="auto"/>
          </w:divBdr>
        </w:div>
        <w:div w:id="1263101516">
          <w:blockQuote w:val="1"/>
          <w:marLeft w:val="720"/>
          <w:marRight w:val="360"/>
          <w:marTop w:val="100"/>
          <w:marBottom w:val="100"/>
          <w:divBdr>
            <w:top w:val="none" w:sz="0" w:space="0" w:color="auto"/>
            <w:left w:val="none" w:sz="0" w:space="0" w:color="auto"/>
            <w:bottom w:val="none" w:sz="0" w:space="0" w:color="auto"/>
            <w:right w:val="none" w:sz="0" w:space="0" w:color="auto"/>
          </w:divBdr>
        </w:div>
        <w:div w:id="1270240627">
          <w:blockQuote w:val="1"/>
          <w:marLeft w:val="720"/>
          <w:marRight w:val="360"/>
          <w:marTop w:val="100"/>
          <w:marBottom w:val="100"/>
          <w:divBdr>
            <w:top w:val="none" w:sz="0" w:space="0" w:color="auto"/>
            <w:left w:val="none" w:sz="0" w:space="0" w:color="auto"/>
            <w:bottom w:val="none" w:sz="0" w:space="0" w:color="auto"/>
            <w:right w:val="none" w:sz="0" w:space="0" w:color="auto"/>
          </w:divBdr>
        </w:div>
        <w:div w:id="1279332404">
          <w:blockQuote w:val="1"/>
          <w:marLeft w:val="720"/>
          <w:marRight w:val="360"/>
          <w:marTop w:val="100"/>
          <w:marBottom w:val="100"/>
          <w:divBdr>
            <w:top w:val="none" w:sz="0" w:space="0" w:color="auto"/>
            <w:left w:val="none" w:sz="0" w:space="0" w:color="auto"/>
            <w:bottom w:val="none" w:sz="0" w:space="0" w:color="auto"/>
            <w:right w:val="none" w:sz="0" w:space="0" w:color="auto"/>
          </w:divBdr>
        </w:div>
        <w:div w:id="1289160965">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7920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974147">
          <w:blockQuote w:val="1"/>
          <w:marLeft w:val="720"/>
          <w:marRight w:val="360"/>
          <w:marTop w:val="100"/>
          <w:marBottom w:val="100"/>
          <w:divBdr>
            <w:top w:val="none" w:sz="0" w:space="0" w:color="auto"/>
            <w:left w:val="none" w:sz="0" w:space="0" w:color="auto"/>
            <w:bottom w:val="none" w:sz="0" w:space="0" w:color="auto"/>
            <w:right w:val="none" w:sz="0" w:space="0" w:color="auto"/>
          </w:divBdr>
        </w:div>
        <w:div w:id="1291476572">
          <w:blockQuote w:val="1"/>
          <w:marLeft w:val="720"/>
          <w:marRight w:val="360"/>
          <w:marTop w:val="100"/>
          <w:marBottom w:val="100"/>
          <w:divBdr>
            <w:top w:val="none" w:sz="0" w:space="0" w:color="auto"/>
            <w:left w:val="none" w:sz="0" w:space="0" w:color="auto"/>
            <w:bottom w:val="none" w:sz="0" w:space="0" w:color="auto"/>
            <w:right w:val="none" w:sz="0" w:space="0" w:color="auto"/>
          </w:divBdr>
        </w:div>
        <w:div w:id="1291741505">
          <w:blockQuote w:val="1"/>
          <w:marLeft w:val="720"/>
          <w:marRight w:val="360"/>
          <w:marTop w:val="100"/>
          <w:marBottom w:val="100"/>
          <w:divBdr>
            <w:top w:val="none" w:sz="0" w:space="0" w:color="auto"/>
            <w:left w:val="none" w:sz="0" w:space="0" w:color="auto"/>
            <w:bottom w:val="none" w:sz="0" w:space="0" w:color="auto"/>
            <w:right w:val="none" w:sz="0" w:space="0" w:color="auto"/>
          </w:divBdr>
        </w:div>
        <w:div w:id="1292856764">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90390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973420">
          <w:blockQuote w:val="1"/>
          <w:marLeft w:val="720"/>
          <w:marRight w:val="360"/>
          <w:marTop w:val="100"/>
          <w:marBottom w:val="100"/>
          <w:divBdr>
            <w:top w:val="none" w:sz="0" w:space="0" w:color="auto"/>
            <w:left w:val="none" w:sz="0" w:space="0" w:color="auto"/>
            <w:bottom w:val="none" w:sz="0" w:space="0" w:color="auto"/>
            <w:right w:val="none" w:sz="0" w:space="0" w:color="auto"/>
          </w:divBdr>
        </w:div>
        <w:div w:id="1296063755">
          <w:blockQuote w:val="1"/>
          <w:marLeft w:val="720"/>
          <w:marRight w:val="360"/>
          <w:marTop w:val="100"/>
          <w:marBottom w:val="100"/>
          <w:divBdr>
            <w:top w:val="none" w:sz="0" w:space="0" w:color="auto"/>
            <w:left w:val="none" w:sz="0" w:space="0" w:color="auto"/>
            <w:bottom w:val="none" w:sz="0" w:space="0" w:color="auto"/>
            <w:right w:val="none" w:sz="0" w:space="0" w:color="auto"/>
          </w:divBdr>
        </w:div>
        <w:div w:id="1304694119">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722367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391579">
          <w:blockQuote w:val="1"/>
          <w:marLeft w:val="720"/>
          <w:marRight w:val="360"/>
          <w:marTop w:val="100"/>
          <w:marBottom w:val="100"/>
          <w:divBdr>
            <w:top w:val="none" w:sz="0" w:space="0" w:color="auto"/>
            <w:left w:val="none" w:sz="0" w:space="0" w:color="auto"/>
            <w:bottom w:val="none" w:sz="0" w:space="0" w:color="auto"/>
            <w:right w:val="none" w:sz="0" w:space="0" w:color="auto"/>
          </w:divBdr>
        </w:div>
        <w:div w:id="1310208239">
          <w:blockQuote w:val="1"/>
          <w:marLeft w:val="720"/>
          <w:marRight w:val="360"/>
          <w:marTop w:val="100"/>
          <w:marBottom w:val="100"/>
          <w:divBdr>
            <w:top w:val="none" w:sz="0" w:space="0" w:color="auto"/>
            <w:left w:val="none" w:sz="0" w:space="0" w:color="auto"/>
            <w:bottom w:val="none" w:sz="0" w:space="0" w:color="auto"/>
            <w:right w:val="none" w:sz="0" w:space="0" w:color="auto"/>
          </w:divBdr>
        </w:div>
        <w:div w:id="1311060409">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522283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891039">
          <w:blockQuote w:val="1"/>
          <w:marLeft w:val="720"/>
          <w:marRight w:val="360"/>
          <w:marTop w:val="100"/>
          <w:marBottom w:val="100"/>
          <w:divBdr>
            <w:top w:val="none" w:sz="0" w:space="0" w:color="auto"/>
            <w:left w:val="none" w:sz="0" w:space="0" w:color="auto"/>
            <w:bottom w:val="none" w:sz="0" w:space="0" w:color="auto"/>
            <w:right w:val="none" w:sz="0" w:space="0" w:color="auto"/>
          </w:divBdr>
        </w:div>
        <w:div w:id="1324236290">
          <w:blockQuote w:val="1"/>
          <w:marLeft w:val="720"/>
          <w:marRight w:val="360"/>
          <w:marTop w:val="100"/>
          <w:marBottom w:val="100"/>
          <w:divBdr>
            <w:top w:val="none" w:sz="0" w:space="0" w:color="auto"/>
            <w:left w:val="none" w:sz="0" w:space="0" w:color="auto"/>
            <w:bottom w:val="none" w:sz="0" w:space="0" w:color="auto"/>
            <w:right w:val="none" w:sz="0" w:space="0" w:color="auto"/>
          </w:divBdr>
        </w:div>
        <w:div w:id="1329746160">
          <w:blockQuote w:val="1"/>
          <w:marLeft w:val="720"/>
          <w:marRight w:val="360"/>
          <w:marTop w:val="100"/>
          <w:marBottom w:val="100"/>
          <w:divBdr>
            <w:top w:val="none" w:sz="0" w:space="0" w:color="auto"/>
            <w:left w:val="none" w:sz="0" w:space="0" w:color="auto"/>
            <w:bottom w:val="none" w:sz="0" w:space="0" w:color="auto"/>
            <w:right w:val="none" w:sz="0" w:space="0" w:color="auto"/>
          </w:divBdr>
        </w:div>
        <w:div w:id="1332753107">
          <w:blockQuote w:val="1"/>
          <w:marLeft w:val="720"/>
          <w:marRight w:val="360"/>
          <w:marTop w:val="100"/>
          <w:marBottom w:val="100"/>
          <w:divBdr>
            <w:top w:val="none" w:sz="0" w:space="0" w:color="auto"/>
            <w:left w:val="none" w:sz="0" w:space="0" w:color="auto"/>
            <w:bottom w:val="none" w:sz="0" w:space="0" w:color="auto"/>
            <w:right w:val="none" w:sz="0" w:space="0" w:color="auto"/>
          </w:divBdr>
        </w:div>
        <w:div w:id="1333291019">
          <w:blockQuote w:val="1"/>
          <w:marLeft w:val="720"/>
          <w:marRight w:val="360"/>
          <w:marTop w:val="100"/>
          <w:marBottom w:val="100"/>
          <w:divBdr>
            <w:top w:val="none" w:sz="0" w:space="0" w:color="auto"/>
            <w:left w:val="none" w:sz="0" w:space="0" w:color="auto"/>
            <w:bottom w:val="none" w:sz="0" w:space="0" w:color="auto"/>
            <w:right w:val="none" w:sz="0" w:space="0" w:color="auto"/>
          </w:divBdr>
        </w:div>
        <w:div w:id="1333683989">
          <w:blockQuote w:val="1"/>
          <w:marLeft w:val="720"/>
          <w:marRight w:val="360"/>
          <w:marTop w:val="100"/>
          <w:marBottom w:val="100"/>
          <w:divBdr>
            <w:top w:val="none" w:sz="0" w:space="0" w:color="auto"/>
            <w:left w:val="none" w:sz="0" w:space="0" w:color="auto"/>
            <w:bottom w:val="none" w:sz="0" w:space="0" w:color="auto"/>
            <w:right w:val="none" w:sz="0" w:space="0" w:color="auto"/>
          </w:divBdr>
        </w:div>
        <w:div w:id="1333878657">
          <w:blockQuote w:val="1"/>
          <w:marLeft w:val="720"/>
          <w:marRight w:val="360"/>
          <w:marTop w:val="100"/>
          <w:marBottom w:val="100"/>
          <w:divBdr>
            <w:top w:val="none" w:sz="0" w:space="0" w:color="auto"/>
            <w:left w:val="none" w:sz="0" w:space="0" w:color="auto"/>
            <w:bottom w:val="none" w:sz="0" w:space="0" w:color="auto"/>
            <w:right w:val="none" w:sz="0" w:space="0" w:color="auto"/>
          </w:divBdr>
        </w:div>
        <w:div w:id="1333988486">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25640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993536">
          <w:blockQuote w:val="1"/>
          <w:marLeft w:val="720"/>
          <w:marRight w:val="360"/>
          <w:marTop w:val="100"/>
          <w:marBottom w:val="100"/>
          <w:divBdr>
            <w:top w:val="none" w:sz="0" w:space="0" w:color="auto"/>
            <w:left w:val="none" w:sz="0" w:space="0" w:color="auto"/>
            <w:bottom w:val="none" w:sz="0" w:space="0" w:color="auto"/>
            <w:right w:val="none" w:sz="0" w:space="0" w:color="auto"/>
          </w:divBdr>
        </w:div>
        <w:div w:id="1339112698">
          <w:blockQuote w:val="1"/>
          <w:marLeft w:val="720"/>
          <w:marRight w:val="360"/>
          <w:marTop w:val="100"/>
          <w:marBottom w:val="100"/>
          <w:divBdr>
            <w:top w:val="none" w:sz="0" w:space="0" w:color="auto"/>
            <w:left w:val="none" w:sz="0" w:space="0" w:color="auto"/>
            <w:bottom w:val="none" w:sz="0" w:space="0" w:color="auto"/>
            <w:right w:val="none" w:sz="0" w:space="0" w:color="auto"/>
          </w:divBdr>
        </w:div>
        <w:div w:id="1348606232">
          <w:blockQuote w:val="1"/>
          <w:marLeft w:val="720"/>
          <w:marRight w:val="360"/>
          <w:marTop w:val="100"/>
          <w:marBottom w:val="100"/>
          <w:divBdr>
            <w:top w:val="none" w:sz="0" w:space="0" w:color="auto"/>
            <w:left w:val="none" w:sz="0" w:space="0" w:color="auto"/>
            <w:bottom w:val="none" w:sz="0" w:space="0" w:color="auto"/>
            <w:right w:val="none" w:sz="0" w:space="0" w:color="auto"/>
          </w:divBdr>
        </w:div>
        <w:div w:id="1349018144">
          <w:blockQuote w:val="1"/>
          <w:marLeft w:val="720"/>
          <w:marRight w:val="360"/>
          <w:marTop w:val="100"/>
          <w:marBottom w:val="100"/>
          <w:divBdr>
            <w:top w:val="none" w:sz="0" w:space="0" w:color="auto"/>
            <w:left w:val="none" w:sz="0" w:space="0" w:color="auto"/>
            <w:bottom w:val="none" w:sz="0" w:space="0" w:color="auto"/>
            <w:right w:val="none" w:sz="0" w:space="0" w:color="auto"/>
          </w:divBdr>
        </w:div>
        <w:div w:id="1357149284">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223488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585548">
          <w:blockQuote w:val="1"/>
          <w:marLeft w:val="720"/>
          <w:marRight w:val="360"/>
          <w:marTop w:val="100"/>
          <w:marBottom w:val="100"/>
          <w:divBdr>
            <w:top w:val="none" w:sz="0" w:space="0" w:color="auto"/>
            <w:left w:val="none" w:sz="0" w:space="0" w:color="auto"/>
            <w:bottom w:val="none" w:sz="0" w:space="0" w:color="auto"/>
            <w:right w:val="none" w:sz="0" w:space="0" w:color="auto"/>
          </w:divBdr>
        </w:div>
        <w:div w:id="1357925900">
          <w:blockQuote w:val="1"/>
          <w:marLeft w:val="720"/>
          <w:marRight w:val="360"/>
          <w:marTop w:val="100"/>
          <w:marBottom w:val="100"/>
          <w:divBdr>
            <w:top w:val="none" w:sz="0" w:space="0" w:color="auto"/>
            <w:left w:val="none" w:sz="0" w:space="0" w:color="auto"/>
            <w:bottom w:val="none" w:sz="0" w:space="0" w:color="auto"/>
            <w:right w:val="none" w:sz="0" w:space="0" w:color="auto"/>
          </w:divBdr>
        </w:div>
        <w:div w:id="1362590704">
          <w:blockQuote w:val="1"/>
          <w:marLeft w:val="720"/>
          <w:marRight w:val="360"/>
          <w:marTop w:val="100"/>
          <w:marBottom w:val="100"/>
          <w:divBdr>
            <w:top w:val="none" w:sz="0" w:space="0" w:color="auto"/>
            <w:left w:val="none" w:sz="0" w:space="0" w:color="auto"/>
            <w:bottom w:val="none" w:sz="0" w:space="0" w:color="auto"/>
            <w:right w:val="none" w:sz="0" w:space="0" w:color="auto"/>
          </w:divBdr>
        </w:div>
        <w:div w:id="1371958345">
          <w:blockQuote w:val="1"/>
          <w:marLeft w:val="720"/>
          <w:marRight w:val="360"/>
          <w:marTop w:val="100"/>
          <w:marBottom w:val="100"/>
          <w:divBdr>
            <w:top w:val="none" w:sz="0" w:space="0" w:color="auto"/>
            <w:left w:val="none" w:sz="0" w:space="0" w:color="auto"/>
            <w:bottom w:val="none" w:sz="0" w:space="0" w:color="auto"/>
            <w:right w:val="none" w:sz="0" w:space="0" w:color="auto"/>
          </w:divBdr>
        </w:div>
        <w:div w:id="1375888862">
          <w:blockQuote w:val="1"/>
          <w:marLeft w:val="720"/>
          <w:marRight w:val="360"/>
          <w:marTop w:val="100"/>
          <w:marBottom w:val="100"/>
          <w:divBdr>
            <w:top w:val="none" w:sz="0" w:space="0" w:color="auto"/>
            <w:left w:val="none" w:sz="0" w:space="0" w:color="auto"/>
            <w:bottom w:val="none" w:sz="0" w:space="0" w:color="auto"/>
            <w:right w:val="none" w:sz="0" w:space="0" w:color="auto"/>
          </w:divBdr>
        </w:div>
        <w:div w:id="1378237676">
          <w:blockQuote w:val="1"/>
          <w:marLeft w:val="2160"/>
          <w:marRight w:val="360"/>
          <w:marTop w:val="100"/>
          <w:marBottom w:val="100"/>
          <w:divBdr>
            <w:top w:val="none" w:sz="0" w:space="0" w:color="auto"/>
            <w:left w:val="none" w:sz="0" w:space="0" w:color="auto"/>
            <w:bottom w:val="none" w:sz="0" w:space="0" w:color="auto"/>
            <w:right w:val="none" w:sz="0" w:space="0" w:color="auto"/>
          </w:divBdr>
          <w:divsChild>
            <w:div w:id="142071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946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2053341">
          <w:blockQuote w:val="1"/>
          <w:marLeft w:val="720"/>
          <w:marRight w:val="360"/>
          <w:marTop w:val="100"/>
          <w:marBottom w:val="100"/>
          <w:divBdr>
            <w:top w:val="none" w:sz="0" w:space="0" w:color="auto"/>
            <w:left w:val="none" w:sz="0" w:space="0" w:color="auto"/>
            <w:bottom w:val="none" w:sz="0" w:space="0" w:color="auto"/>
            <w:right w:val="none" w:sz="0" w:space="0" w:color="auto"/>
          </w:divBdr>
        </w:div>
        <w:div w:id="1385641905">
          <w:blockQuote w:val="1"/>
          <w:marLeft w:val="720"/>
          <w:marRight w:val="360"/>
          <w:marTop w:val="100"/>
          <w:marBottom w:val="100"/>
          <w:divBdr>
            <w:top w:val="none" w:sz="0" w:space="0" w:color="auto"/>
            <w:left w:val="none" w:sz="0" w:space="0" w:color="auto"/>
            <w:bottom w:val="none" w:sz="0" w:space="0" w:color="auto"/>
            <w:right w:val="none" w:sz="0" w:space="0" w:color="auto"/>
          </w:divBdr>
        </w:div>
        <w:div w:id="1389723458">
          <w:blockQuote w:val="1"/>
          <w:marLeft w:val="720"/>
          <w:marRight w:val="360"/>
          <w:marTop w:val="100"/>
          <w:marBottom w:val="100"/>
          <w:divBdr>
            <w:top w:val="none" w:sz="0" w:space="0" w:color="auto"/>
            <w:left w:val="none" w:sz="0" w:space="0" w:color="auto"/>
            <w:bottom w:val="none" w:sz="0" w:space="0" w:color="auto"/>
            <w:right w:val="none" w:sz="0" w:space="0" w:color="auto"/>
          </w:divBdr>
        </w:div>
        <w:div w:id="1401178161">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05030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3409019">
          <w:blockQuote w:val="1"/>
          <w:marLeft w:val="720"/>
          <w:marRight w:val="360"/>
          <w:marTop w:val="100"/>
          <w:marBottom w:val="100"/>
          <w:divBdr>
            <w:top w:val="none" w:sz="0" w:space="0" w:color="auto"/>
            <w:left w:val="none" w:sz="0" w:space="0" w:color="auto"/>
            <w:bottom w:val="none" w:sz="0" w:space="0" w:color="auto"/>
            <w:right w:val="none" w:sz="0" w:space="0" w:color="auto"/>
          </w:divBdr>
        </w:div>
        <w:div w:id="1410343744">
          <w:blockQuote w:val="1"/>
          <w:marLeft w:val="720"/>
          <w:marRight w:val="360"/>
          <w:marTop w:val="100"/>
          <w:marBottom w:val="100"/>
          <w:divBdr>
            <w:top w:val="none" w:sz="0" w:space="0" w:color="auto"/>
            <w:left w:val="none" w:sz="0" w:space="0" w:color="auto"/>
            <w:bottom w:val="none" w:sz="0" w:space="0" w:color="auto"/>
            <w:right w:val="none" w:sz="0" w:space="0" w:color="auto"/>
          </w:divBdr>
        </w:div>
        <w:div w:id="1411387935">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91118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780333">
          <w:blockQuote w:val="1"/>
          <w:marLeft w:val="720"/>
          <w:marRight w:val="360"/>
          <w:marTop w:val="100"/>
          <w:marBottom w:val="100"/>
          <w:divBdr>
            <w:top w:val="none" w:sz="0" w:space="0" w:color="auto"/>
            <w:left w:val="none" w:sz="0" w:space="0" w:color="auto"/>
            <w:bottom w:val="none" w:sz="0" w:space="0" w:color="auto"/>
            <w:right w:val="none" w:sz="0" w:space="0" w:color="auto"/>
          </w:divBdr>
        </w:div>
        <w:div w:id="1413044685">
          <w:blockQuote w:val="1"/>
          <w:marLeft w:val="720"/>
          <w:marRight w:val="360"/>
          <w:marTop w:val="100"/>
          <w:marBottom w:val="100"/>
          <w:divBdr>
            <w:top w:val="none" w:sz="0" w:space="0" w:color="auto"/>
            <w:left w:val="none" w:sz="0" w:space="0" w:color="auto"/>
            <w:bottom w:val="none" w:sz="0" w:space="0" w:color="auto"/>
            <w:right w:val="none" w:sz="0" w:space="0" w:color="auto"/>
          </w:divBdr>
        </w:div>
        <w:div w:id="1417944834">
          <w:blockQuote w:val="1"/>
          <w:marLeft w:val="720"/>
          <w:marRight w:val="360"/>
          <w:marTop w:val="100"/>
          <w:marBottom w:val="100"/>
          <w:divBdr>
            <w:top w:val="none" w:sz="0" w:space="0" w:color="auto"/>
            <w:left w:val="none" w:sz="0" w:space="0" w:color="auto"/>
            <w:bottom w:val="none" w:sz="0" w:space="0" w:color="auto"/>
            <w:right w:val="none" w:sz="0" w:space="0" w:color="auto"/>
          </w:divBdr>
        </w:div>
        <w:div w:id="1419712218">
          <w:blockQuote w:val="1"/>
          <w:marLeft w:val="720"/>
          <w:marRight w:val="360"/>
          <w:marTop w:val="100"/>
          <w:marBottom w:val="100"/>
          <w:divBdr>
            <w:top w:val="none" w:sz="0" w:space="0" w:color="auto"/>
            <w:left w:val="none" w:sz="0" w:space="0" w:color="auto"/>
            <w:bottom w:val="none" w:sz="0" w:space="0" w:color="auto"/>
            <w:right w:val="none" w:sz="0" w:space="0" w:color="auto"/>
          </w:divBdr>
        </w:div>
        <w:div w:id="1424032274">
          <w:blockQuote w:val="1"/>
          <w:marLeft w:val="720"/>
          <w:marRight w:val="360"/>
          <w:marTop w:val="100"/>
          <w:marBottom w:val="100"/>
          <w:divBdr>
            <w:top w:val="none" w:sz="0" w:space="0" w:color="auto"/>
            <w:left w:val="none" w:sz="0" w:space="0" w:color="auto"/>
            <w:bottom w:val="none" w:sz="0" w:space="0" w:color="auto"/>
            <w:right w:val="none" w:sz="0" w:space="0" w:color="auto"/>
          </w:divBdr>
        </w:div>
        <w:div w:id="1437484587">
          <w:blockQuote w:val="1"/>
          <w:marLeft w:val="720"/>
          <w:marRight w:val="360"/>
          <w:marTop w:val="100"/>
          <w:marBottom w:val="100"/>
          <w:divBdr>
            <w:top w:val="none" w:sz="0" w:space="0" w:color="auto"/>
            <w:left w:val="none" w:sz="0" w:space="0" w:color="auto"/>
            <w:bottom w:val="none" w:sz="0" w:space="0" w:color="auto"/>
            <w:right w:val="none" w:sz="0" w:space="0" w:color="auto"/>
          </w:divBdr>
        </w:div>
        <w:div w:id="1440032281">
          <w:blockQuote w:val="1"/>
          <w:marLeft w:val="720"/>
          <w:marRight w:val="360"/>
          <w:marTop w:val="100"/>
          <w:marBottom w:val="100"/>
          <w:divBdr>
            <w:top w:val="none" w:sz="0" w:space="0" w:color="auto"/>
            <w:left w:val="none" w:sz="0" w:space="0" w:color="auto"/>
            <w:bottom w:val="none" w:sz="0" w:space="0" w:color="auto"/>
            <w:right w:val="none" w:sz="0" w:space="0" w:color="auto"/>
          </w:divBdr>
        </w:div>
        <w:div w:id="1440955953">
          <w:blockQuote w:val="1"/>
          <w:marLeft w:val="720"/>
          <w:marRight w:val="360"/>
          <w:marTop w:val="100"/>
          <w:marBottom w:val="100"/>
          <w:divBdr>
            <w:top w:val="none" w:sz="0" w:space="0" w:color="auto"/>
            <w:left w:val="none" w:sz="0" w:space="0" w:color="auto"/>
            <w:bottom w:val="none" w:sz="0" w:space="0" w:color="auto"/>
            <w:right w:val="none" w:sz="0" w:space="0" w:color="auto"/>
          </w:divBdr>
        </w:div>
        <w:div w:id="1445736602">
          <w:blockQuote w:val="1"/>
          <w:marLeft w:val="720"/>
          <w:marRight w:val="360"/>
          <w:marTop w:val="100"/>
          <w:marBottom w:val="100"/>
          <w:divBdr>
            <w:top w:val="none" w:sz="0" w:space="0" w:color="auto"/>
            <w:left w:val="none" w:sz="0" w:space="0" w:color="auto"/>
            <w:bottom w:val="none" w:sz="0" w:space="0" w:color="auto"/>
            <w:right w:val="none" w:sz="0" w:space="0" w:color="auto"/>
          </w:divBdr>
        </w:div>
        <w:div w:id="1458835510">
          <w:blockQuote w:val="1"/>
          <w:marLeft w:val="720"/>
          <w:marRight w:val="360"/>
          <w:marTop w:val="100"/>
          <w:marBottom w:val="100"/>
          <w:divBdr>
            <w:top w:val="none" w:sz="0" w:space="0" w:color="auto"/>
            <w:left w:val="none" w:sz="0" w:space="0" w:color="auto"/>
            <w:bottom w:val="none" w:sz="0" w:space="0" w:color="auto"/>
            <w:right w:val="none" w:sz="0" w:space="0" w:color="auto"/>
          </w:divBdr>
        </w:div>
        <w:div w:id="1460104134">
          <w:blockQuote w:val="1"/>
          <w:marLeft w:val="720"/>
          <w:marRight w:val="360"/>
          <w:marTop w:val="100"/>
          <w:marBottom w:val="100"/>
          <w:divBdr>
            <w:top w:val="none" w:sz="0" w:space="0" w:color="auto"/>
            <w:left w:val="none" w:sz="0" w:space="0" w:color="auto"/>
            <w:bottom w:val="none" w:sz="0" w:space="0" w:color="auto"/>
            <w:right w:val="none" w:sz="0" w:space="0" w:color="auto"/>
          </w:divBdr>
        </w:div>
        <w:div w:id="1460149086">
          <w:blockQuote w:val="1"/>
          <w:marLeft w:val="720"/>
          <w:marRight w:val="360"/>
          <w:marTop w:val="100"/>
          <w:marBottom w:val="100"/>
          <w:divBdr>
            <w:top w:val="none" w:sz="0" w:space="0" w:color="auto"/>
            <w:left w:val="none" w:sz="0" w:space="0" w:color="auto"/>
            <w:bottom w:val="none" w:sz="0" w:space="0" w:color="auto"/>
            <w:right w:val="none" w:sz="0" w:space="0" w:color="auto"/>
          </w:divBdr>
        </w:div>
        <w:div w:id="1466511953">
          <w:blockQuote w:val="1"/>
          <w:marLeft w:val="720"/>
          <w:marRight w:val="360"/>
          <w:marTop w:val="100"/>
          <w:marBottom w:val="100"/>
          <w:divBdr>
            <w:top w:val="none" w:sz="0" w:space="0" w:color="auto"/>
            <w:left w:val="none" w:sz="0" w:space="0" w:color="auto"/>
            <w:bottom w:val="none" w:sz="0" w:space="0" w:color="auto"/>
            <w:right w:val="none" w:sz="0" w:space="0" w:color="auto"/>
          </w:divBdr>
        </w:div>
        <w:div w:id="1469013349">
          <w:blockQuote w:val="1"/>
          <w:marLeft w:val="720"/>
          <w:marRight w:val="360"/>
          <w:marTop w:val="100"/>
          <w:marBottom w:val="100"/>
          <w:divBdr>
            <w:top w:val="none" w:sz="0" w:space="0" w:color="auto"/>
            <w:left w:val="none" w:sz="0" w:space="0" w:color="auto"/>
            <w:bottom w:val="none" w:sz="0" w:space="0" w:color="auto"/>
            <w:right w:val="none" w:sz="0" w:space="0" w:color="auto"/>
          </w:divBdr>
        </w:div>
        <w:div w:id="1470591022">
          <w:blockQuote w:val="1"/>
          <w:marLeft w:val="720"/>
          <w:marRight w:val="360"/>
          <w:marTop w:val="100"/>
          <w:marBottom w:val="100"/>
          <w:divBdr>
            <w:top w:val="none" w:sz="0" w:space="0" w:color="auto"/>
            <w:left w:val="none" w:sz="0" w:space="0" w:color="auto"/>
            <w:bottom w:val="none" w:sz="0" w:space="0" w:color="auto"/>
            <w:right w:val="none" w:sz="0" w:space="0" w:color="auto"/>
          </w:divBdr>
        </w:div>
        <w:div w:id="1479035344">
          <w:blockQuote w:val="1"/>
          <w:marLeft w:val="720"/>
          <w:marRight w:val="360"/>
          <w:marTop w:val="100"/>
          <w:marBottom w:val="100"/>
          <w:divBdr>
            <w:top w:val="none" w:sz="0" w:space="0" w:color="auto"/>
            <w:left w:val="none" w:sz="0" w:space="0" w:color="auto"/>
            <w:bottom w:val="none" w:sz="0" w:space="0" w:color="auto"/>
            <w:right w:val="none" w:sz="0" w:space="0" w:color="auto"/>
          </w:divBdr>
        </w:div>
        <w:div w:id="1483350399">
          <w:blockQuote w:val="1"/>
          <w:marLeft w:val="720"/>
          <w:marRight w:val="360"/>
          <w:marTop w:val="100"/>
          <w:marBottom w:val="100"/>
          <w:divBdr>
            <w:top w:val="none" w:sz="0" w:space="0" w:color="auto"/>
            <w:left w:val="none" w:sz="0" w:space="0" w:color="auto"/>
            <w:bottom w:val="none" w:sz="0" w:space="0" w:color="auto"/>
            <w:right w:val="none" w:sz="0" w:space="0" w:color="auto"/>
          </w:divBdr>
        </w:div>
        <w:div w:id="1487041949">
          <w:blockQuote w:val="1"/>
          <w:marLeft w:val="720"/>
          <w:marRight w:val="360"/>
          <w:marTop w:val="100"/>
          <w:marBottom w:val="100"/>
          <w:divBdr>
            <w:top w:val="none" w:sz="0" w:space="0" w:color="auto"/>
            <w:left w:val="none" w:sz="0" w:space="0" w:color="auto"/>
            <w:bottom w:val="none" w:sz="0" w:space="0" w:color="auto"/>
            <w:right w:val="none" w:sz="0" w:space="0" w:color="auto"/>
          </w:divBdr>
        </w:div>
        <w:div w:id="1488279439">
          <w:blockQuote w:val="1"/>
          <w:marLeft w:val="720"/>
          <w:marRight w:val="360"/>
          <w:marTop w:val="100"/>
          <w:marBottom w:val="100"/>
          <w:divBdr>
            <w:top w:val="none" w:sz="0" w:space="0" w:color="auto"/>
            <w:left w:val="none" w:sz="0" w:space="0" w:color="auto"/>
            <w:bottom w:val="none" w:sz="0" w:space="0" w:color="auto"/>
            <w:right w:val="none" w:sz="0" w:space="0" w:color="auto"/>
          </w:divBdr>
        </w:div>
        <w:div w:id="1489708859">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2047018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572889">
          <w:blockQuote w:val="1"/>
          <w:marLeft w:val="720"/>
          <w:marRight w:val="360"/>
          <w:marTop w:val="100"/>
          <w:marBottom w:val="100"/>
          <w:divBdr>
            <w:top w:val="none" w:sz="0" w:space="0" w:color="auto"/>
            <w:left w:val="none" w:sz="0" w:space="0" w:color="auto"/>
            <w:bottom w:val="none" w:sz="0" w:space="0" w:color="auto"/>
            <w:right w:val="none" w:sz="0" w:space="0" w:color="auto"/>
          </w:divBdr>
        </w:div>
        <w:div w:id="1498808804">
          <w:blockQuote w:val="1"/>
          <w:marLeft w:val="720"/>
          <w:marRight w:val="360"/>
          <w:marTop w:val="100"/>
          <w:marBottom w:val="100"/>
          <w:divBdr>
            <w:top w:val="none" w:sz="0" w:space="0" w:color="auto"/>
            <w:left w:val="none" w:sz="0" w:space="0" w:color="auto"/>
            <w:bottom w:val="none" w:sz="0" w:space="0" w:color="auto"/>
            <w:right w:val="none" w:sz="0" w:space="0" w:color="auto"/>
          </w:divBdr>
        </w:div>
        <w:div w:id="1502506588">
          <w:blockQuote w:val="1"/>
          <w:marLeft w:val="720"/>
          <w:marRight w:val="360"/>
          <w:marTop w:val="100"/>
          <w:marBottom w:val="100"/>
          <w:divBdr>
            <w:top w:val="none" w:sz="0" w:space="0" w:color="auto"/>
            <w:left w:val="none" w:sz="0" w:space="0" w:color="auto"/>
            <w:bottom w:val="none" w:sz="0" w:space="0" w:color="auto"/>
            <w:right w:val="none" w:sz="0" w:space="0" w:color="auto"/>
          </w:divBdr>
        </w:div>
        <w:div w:id="1503473468">
          <w:blockQuote w:val="1"/>
          <w:marLeft w:val="720"/>
          <w:marRight w:val="360"/>
          <w:marTop w:val="100"/>
          <w:marBottom w:val="100"/>
          <w:divBdr>
            <w:top w:val="none" w:sz="0" w:space="0" w:color="auto"/>
            <w:left w:val="none" w:sz="0" w:space="0" w:color="auto"/>
            <w:bottom w:val="none" w:sz="0" w:space="0" w:color="auto"/>
            <w:right w:val="none" w:sz="0" w:space="0" w:color="auto"/>
          </w:divBdr>
        </w:div>
        <w:div w:id="1503856508">
          <w:blockQuote w:val="1"/>
          <w:marLeft w:val="720"/>
          <w:marRight w:val="360"/>
          <w:marTop w:val="100"/>
          <w:marBottom w:val="100"/>
          <w:divBdr>
            <w:top w:val="none" w:sz="0" w:space="0" w:color="auto"/>
            <w:left w:val="none" w:sz="0" w:space="0" w:color="auto"/>
            <w:bottom w:val="none" w:sz="0" w:space="0" w:color="auto"/>
            <w:right w:val="none" w:sz="0" w:space="0" w:color="auto"/>
          </w:divBdr>
        </w:div>
        <w:div w:id="1511531844">
          <w:blockQuote w:val="1"/>
          <w:marLeft w:val="720"/>
          <w:marRight w:val="360"/>
          <w:marTop w:val="100"/>
          <w:marBottom w:val="100"/>
          <w:divBdr>
            <w:top w:val="none" w:sz="0" w:space="0" w:color="auto"/>
            <w:left w:val="none" w:sz="0" w:space="0" w:color="auto"/>
            <w:bottom w:val="none" w:sz="0" w:space="0" w:color="auto"/>
            <w:right w:val="none" w:sz="0" w:space="0" w:color="auto"/>
          </w:divBdr>
        </w:div>
        <w:div w:id="1514807077">
          <w:blockQuote w:val="1"/>
          <w:marLeft w:val="720"/>
          <w:marRight w:val="360"/>
          <w:marTop w:val="100"/>
          <w:marBottom w:val="100"/>
          <w:divBdr>
            <w:top w:val="none" w:sz="0" w:space="0" w:color="auto"/>
            <w:left w:val="none" w:sz="0" w:space="0" w:color="auto"/>
            <w:bottom w:val="none" w:sz="0" w:space="0" w:color="auto"/>
            <w:right w:val="none" w:sz="0" w:space="0" w:color="auto"/>
          </w:divBdr>
        </w:div>
        <w:div w:id="1520389907">
          <w:blockQuote w:val="1"/>
          <w:marLeft w:val="720"/>
          <w:marRight w:val="360"/>
          <w:marTop w:val="100"/>
          <w:marBottom w:val="100"/>
          <w:divBdr>
            <w:top w:val="none" w:sz="0" w:space="0" w:color="auto"/>
            <w:left w:val="none" w:sz="0" w:space="0" w:color="auto"/>
            <w:bottom w:val="none" w:sz="0" w:space="0" w:color="auto"/>
            <w:right w:val="none" w:sz="0" w:space="0" w:color="auto"/>
          </w:divBdr>
        </w:div>
        <w:div w:id="1524588370">
          <w:blockQuote w:val="1"/>
          <w:marLeft w:val="720"/>
          <w:marRight w:val="360"/>
          <w:marTop w:val="100"/>
          <w:marBottom w:val="100"/>
          <w:divBdr>
            <w:top w:val="none" w:sz="0" w:space="0" w:color="auto"/>
            <w:left w:val="none" w:sz="0" w:space="0" w:color="auto"/>
            <w:bottom w:val="none" w:sz="0" w:space="0" w:color="auto"/>
            <w:right w:val="none" w:sz="0" w:space="0" w:color="auto"/>
          </w:divBdr>
        </w:div>
        <w:div w:id="1524899056">
          <w:blockQuote w:val="1"/>
          <w:marLeft w:val="720"/>
          <w:marRight w:val="360"/>
          <w:marTop w:val="100"/>
          <w:marBottom w:val="100"/>
          <w:divBdr>
            <w:top w:val="none" w:sz="0" w:space="0" w:color="auto"/>
            <w:left w:val="none" w:sz="0" w:space="0" w:color="auto"/>
            <w:bottom w:val="none" w:sz="0" w:space="0" w:color="auto"/>
            <w:right w:val="none" w:sz="0" w:space="0" w:color="auto"/>
          </w:divBdr>
        </w:div>
        <w:div w:id="1540126496">
          <w:blockQuote w:val="1"/>
          <w:marLeft w:val="720"/>
          <w:marRight w:val="360"/>
          <w:marTop w:val="100"/>
          <w:marBottom w:val="100"/>
          <w:divBdr>
            <w:top w:val="none" w:sz="0" w:space="0" w:color="auto"/>
            <w:left w:val="none" w:sz="0" w:space="0" w:color="auto"/>
            <w:bottom w:val="none" w:sz="0" w:space="0" w:color="auto"/>
            <w:right w:val="none" w:sz="0" w:space="0" w:color="auto"/>
          </w:divBdr>
        </w:div>
        <w:div w:id="1543446362">
          <w:blockQuote w:val="1"/>
          <w:marLeft w:val="720"/>
          <w:marRight w:val="360"/>
          <w:marTop w:val="100"/>
          <w:marBottom w:val="100"/>
          <w:divBdr>
            <w:top w:val="none" w:sz="0" w:space="0" w:color="auto"/>
            <w:left w:val="none" w:sz="0" w:space="0" w:color="auto"/>
            <w:bottom w:val="none" w:sz="0" w:space="0" w:color="auto"/>
            <w:right w:val="none" w:sz="0" w:space="0" w:color="auto"/>
          </w:divBdr>
        </w:div>
        <w:div w:id="1547718755">
          <w:blockQuote w:val="1"/>
          <w:marLeft w:val="720"/>
          <w:marRight w:val="360"/>
          <w:marTop w:val="100"/>
          <w:marBottom w:val="100"/>
          <w:divBdr>
            <w:top w:val="none" w:sz="0" w:space="0" w:color="auto"/>
            <w:left w:val="none" w:sz="0" w:space="0" w:color="auto"/>
            <w:bottom w:val="none" w:sz="0" w:space="0" w:color="auto"/>
            <w:right w:val="none" w:sz="0" w:space="0" w:color="auto"/>
          </w:divBdr>
        </w:div>
        <w:div w:id="1567834302">
          <w:blockQuote w:val="1"/>
          <w:marLeft w:val="720"/>
          <w:marRight w:val="360"/>
          <w:marTop w:val="100"/>
          <w:marBottom w:val="100"/>
          <w:divBdr>
            <w:top w:val="none" w:sz="0" w:space="0" w:color="auto"/>
            <w:left w:val="none" w:sz="0" w:space="0" w:color="auto"/>
            <w:bottom w:val="none" w:sz="0" w:space="0" w:color="auto"/>
            <w:right w:val="none" w:sz="0" w:space="0" w:color="auto"/>
          </w:divBdr>
        </w:div>
        <w:div w:id="1570649137">
          <w:blockQuote w:val="1"/>
          <w:marLeft w:val="720"/>
          <w:marRight w:val="360"/>
          <w:marTop w:val="100"/>
          <w:marBottom w:val="100"/>
          <w:divBdr>
            <w:top w:val="none" w:sz="0" w:space="0" w:color="auto"/>
            <w:left w:val="none" w:sz="0" w:space="0" w:color="auto"/>
            <w:bottom w:val="none" w:sz="0" w:space="0" w:color="auto"/>
            <w:right w:val="none" w:sz="0" w:space="0" w:color="auto"/>
          </w:divBdr>
        </w:div>
        <w:div w:id="1573271070">
          <w:blockQuote w:val="1"/>
          <w:marLeft w:val="720"/>
          <w:marRight w:val="360"/>
          <w:marTop w:val="100"/>
          <w:marBottom w:val="100"/>
          <w:divBdr>
            <w:top w:val="none" w:sz="0" w:space="0" w:color="auto"/>
            <w:left w:val="none" w:sz="0" w:space="0" w:color="auto"/>
            <w:bottom w:val="none" w:sz="0" w:space="0" w:color="auto"/>
            <w:right w:val="none" w:sz="0" w:space="0" w:color="auto"/>
          </w:divBdr>
        </w:div>
        <w:div w:id="1573661251">
          <w:blockQuote w:val="1"/>
          <w:marLeft w:val="720"/>
          <w:marRight w:val="360"/>
          <w:marTop w:val="100"/>
          <w:marBottom w:val="100"/>
          <w:divBdr>
            <w:top w:val="none" w:sz="0" w:space="0" w:color="auto"/>
            <w:left w:val="none" w:sz="0" w:space="0" w:color="auto"/>
            <w:bottom w:val="none" w:sz="0" w:space="0" w:color="auto"/>
            <w:right w:val="none" w:sz="0" w:space="0" w:color="auto"/>
          </w:divBdr>
        </w:div>
        <w:div w:id="1573856357">
          <w:blockQuote w:val="1"/>
          <w:marLeft w:val="720"/>
          <w:marRight w:val="360"/>
          <w:marTop w:val="100"/>
          <w:marBottom w:val="100"/>
          <w:divBdr>
            <w:top w:val="none" w:sz="0" w:space="0" w:color="auto"/>
            <w:left w:val="none" w:sz="0" w:space="0" w:color="auto"/>
            <w:bottom w:val="none" w:sz="0" w:space="0" w:color="auto"/>
            <w:right w:val="none" w:sz="0" w:space="0" w:color="auto"/>
          </w:divBdr>
        </w:div>
        <w:div w:id="1575121606">
          <w:blockQuote w:val="1"/>
          <w:marLeft w:val="720"/>
          <w:marRight w:val="360"/>
          <w:marTop w:val="100"/>
          <w:marBottom w:val="100"/>
          <w:divBdr>
            <w:top w:val="none" w:sz="0" w:space="0" w:color="auto"/>
            <w:left w:val="none" w:sz="0" w:space="0" w:color="auto"/>
            <w:bottom w:val="none" w:sz="0" w:space="0" w:color="auto"/>
            <w:right w:val="none" w:sz="0" w:space="0" w:color="auto"/>
          </w:divBdr>
        </w:div>
        <w:div w:id="1575122964">
          <w:blockQuote w:val="1"/>
          <w:marLeft w:val="720"/>
          <w:marRight w:val="360"/>
          <w:marTop w:val="100"/>
          <w:marBottom w:val="100"/>
          <w:divBdr>
            <w:top w:val="none" w:sz="0" w:space="0" w:color="auto"/>
            <w:left w:val="none" w:sz="0" w:space="0" w:color="auto"/>
            <w:bottom w:val="none" w:sz="0" w:space="0" w:color="auto"/>
            <w:right w:val="none" w:sz="0" w:space="0" w:color="auto"/>
          </w:divBdr>
        </w:div>
        <w:div w:id="1575158990">
          <w:blockQuote w:val="1"/>
          <w:marLeft w:val="720"/>
          <w:marRight w:val="360"/>
          <w:marTop w:val="100"/>
          <w:marBottom w:val="100"/>
          <w:divBdr>
            <w:top w:val="none" w:sz="0" w:space="0" w:color="auto"/>
            <w:left w:val="none" w:sz="0" w:space="0" w:color="auto"/>
            <w:bottom w:val="none" w:sz="0" w:space="0" w:color="auto"/>
            <w:right w:val="none" w:sz="0" w:space="0" w:color="auto"/>
          </w:divBdr>
        </w:div>
        <w:div w:id="1575779016">
          <w:blockQuote w:val="1"/>
          <w:marLeft w:val="720"/>
          <w:marRight w:val="360"/>
          <w:marTop w:val="100"/>
          <w:marBottom w:val="100"/>
          <w:divBdr>
            <w:top w:val="none" w:sz="0" w:space="0" w:color="auto"/>
            <w:left w:val="none" w:sz="0" w:space="0" w:color="auto"/>
            <w:bottom w:val="none" w:sz="0" w:space="0" w:color="auto"/>
            <w:right w:val="none" w:sz="0" w:space="0" w:color="auto"/>
          </w:divBdr>
        </w:div>
        <w:div w:id="1582134284">
          <w:blockQuote w:val="1"/>
          <w:marLeft w:val="720"/>
          <w:marRight w:val="360"/>
          <w:marTop w:val="100"/>
          <w:marBottom w:val="100"/>
          <w:divBdr>
            <w:top w:val="none" w:sz="0" w:space="0" w:color="auto"/>
            <w:left w:val="none" w:sz="0" w:space="0" w:color="auto"/>
            <w:bottom w:val="none" w:sz="0" w:space="0" w:color="auto"/>
            <w:right w:val="none" w:sz="0" w:space="0" w:color="auto"/>
          </w:divBdr>
        </w:div>
        <w:div w:id="1584950489">
          <w:blockQuote w:val="1"/>
          <w:marLeft w:val="720"/>
          <w:marRight w:val="360"/>
          <w:marTop w:val="100"/>
          <w:marBottom w:val="100"/>
          <w:divBdr>
            <w:top w:val="none" w:sz="0" w:space="0" w:color="auto"/>
            <w:left w:val="none" w:sz="0" w:space="0" w:color="auto"/>
            <w:bottom w:val="none" w:sz="0" w:space="0" w:color="auto"/>
            <w:right w:val="none" w:sz="0" w:space="0" w:color="auto"/>
          </w:divBdr>
        </w:div>
        <w:div w:id="1591158134">
          <w:blockQuote w:val="1"/>
          <w:marLeft w:val="720"/>
          <w:marRight w:val="360"/>
          <w:marTop w:val="100"/>
          <w:marBottom w:val="100"/>
          <w:divBdr>
            <w:top w:val="none" w:sz="0" w:space="0" w:color="auto"/>
            <w:left w:val="none" w:sz="0" w:space="0" w:color="auto"/>
            <w:bottom w:val="none" w:sz="0" w:space="0" w:color="auto"/>
            <w:right w:val="none" w:sz="0" w:space="0" w:color="auto"/>
          </w:divBdr>
        </w:div>
        <w:div w:id="1593006855">
          <w:blockQuote w:val="1"/>
          <w:marLeft w:val="720"/>
          <w:marRight w:val="360"/>
          <w:marTop w:val="100"/>
          <w:marBottom w:val="100"/>
          <w:divBdr>
            <w:top w:val="none" w:sz="0" w:space="0" w:color="auto"/>
            <w:left w:val="none" w:sz="0" w:space="0" w:color="auto"/>
            <w:bottom w:val="none" w:sz="0" w:space="0" w:color="auto"/>
            <w:right w:val="none" w:sz="0" w:space="0" w:color="auto"/>
          </w:divBdr>
        </w:div>
        <w:div w:id="1594625388">
          <w:blockQuote w:val="1"/>
          <w:marLeft w:val="720"/>
          <w:marRight w:val="360"/>
          <w:marTop w:val="100"/>
          <w:marBottom w:val="100"/>
          <w:divBdr>
            <w:top w:val="none" w:sz="0" w:space="0" w:color="auto"/>
            <w:left w:val="none" w:sz="0" w:space="0" w:color="auto"/>
            <w:bottom w:val="none" w:sz="0" w:space="0" w:color="auto"/>
            <w:right w:val="none" w:sz="0" w:space="0" w:color="auto"/>
          </w:divBdr>
        </w:div>
        <w:div w:id="1605842217">
          <w:blockQuote w:val="1"/>
          <w:marLeft w:val="720"/>
          <w:marRight w:val="360"/>
          <w:marTop w:val="100"/>
          <w:marBottom w:val="100"/>
          <w:divBdr>
            <w:top w:val="none" w:sz="0" w:space="0" w:color="auto"/>
            <w:left w:val="none" w:sz="0" w:space="0" w:color="auto"/>
            <w:bottom w:val="none" w:sz="0" w:space="0" w:color="auto"/>
            <w:right w:val="none" w:sz="0" w:space="0" w:color="auto"/>
          </w:divBdr>
        </w:div>
        <w:div w:id="1607152847">
          <w:blockQuote w:val="1"/>
          <w:marLeft w:val="720"/>
          <w:marRight w:val="360"/>
          <w:marTop w:val="100"/>
          <w:marBottom w:val="100"/>
          <w:divBdr>
            <w:top w:val="none" w:sz="0" w:space="0" w:color="auto"/>
            <w:left w:val="none" w:sz="0" w:space="0" w:color="auto"/>
            <w:bottom w:val="none" w:sz="0" w:space="0" w:color="auto"/>
            <w:right w:val="none" w:sz="0" w:space="0" w:color="auto"/>
          </w:divBdr>
        </w:div>
        <w:div w:id="1610045463">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576482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549733">
          <w:blockQuote w:val="1"/>
          <w:marLeft w:val="720"/>
          <w:marRight w:val="360"/>
          <w:marTop w:val="100"/>
          <w:marBottom w:val="100"/>
          <w:divBdr>
            <w:top w:val="none" w:sz="0" w:space="0" w:color="auto"/>
            <w:left w:val="none" w:sz="0" w:space="0" w:color="auto"/>
            <w:bottom w:val="none" w:sz="0" w:space="0" w:color="auto"/>
            <w:right w:val="none" w:sz="0" w:space="0" w:color="auto"/>
          </w:divBdr>
        </w:div>
        <w:div w:id="1621299596">
          <w:blockQuote w:val="1"/>
          <w:marLeft w:val="720"/>
          <w:marRight w:val="360"/>
          <w:marTop w:val="100"/>
          <w:marBottom w:val="100"/>
          <w:divBdr>
            <w:top w:val="none" w:sz="0" w:space="0" w:color="auto"/>
            <w:left w:val="none" w:sz="0" w:space="0" w:color="auto"/>
            <w:bottom w:val="none" w:sz="0" w:space="0" w:color="auto"/>
            <w:right w:val="none" w:sz="0" w:space="0" w:color="auto"/>
          </w:divBdr>
        </w:div>
        <w:div w:id="1628272290">
          <w:blockQuote w:val="1"/>
          <w:marLeft w:val="720"/>
          <w:marRight w:val="360"/>
          <w:marTop w:val="100"/>
          <w:marBottom w:val="100"/>
          <w:divBdr>
            <w:top w:val="none" w:sz="0" w:space="0" w:color="auto"/>
            <w:left w:val="none" w:sz="0" w:space="0" w:color="auto"/>
            <w:bottom w:val="none" w:sz="0" w:space="0" w:color="auto"/>
            <w:right w:val="none" w:sz="0" w:space="0" w:color="auto"/>
          </w:divBdr>
        </w:div>
        <w:div w:id="1628581948">
          <w:blockQuote w:val="1"/>
          <w:marLeft w:val="720"/>
          <w:marRight w:val="360"/>
          <w:marTop w:val="100"/>
          <w:marBottom w:val="100"/>
          <w:divBdr>
            <w:top w:val="none" w:sz="0" w:space="0" w:color="auto"/>
            <w:left w:val="none" w:sz="0" w:space="0" w:color="auto"/>
            <w:bottom w:val="none" w:sz="0" w:space="0" w:color="auto"/>
            <w:right w:val="none" w:sz="0" w:space="0" w:color="auto"/>
          </w:divBdr>
        </w:div>
        <w:div w:id="1634098342">
          <w:blockQuote w:val="1"/>
          <w:marLeft w:val="720"/>
          <w:marRight w:val="360"/>
          <w:marTop w:val="100"/>
          <w:marBottom w:val="100"/>
          <w:divBdr>
            <w:top w:val="none" w:sz="0" w:space="0" w:color="auto"/>
            <w:left w:val="none" w:sz="0" w:space="0" w:color="auto"/>
            <w:bottom w:val="none" w:sz="0" w:space="0" w:color="auto"/>
            <w:right w:val="none" w:sz="0" w:space="0" w:color="auto"/>
          </w:divBdr>
        </w:div>
        <w:div w:id="1637490168">
          <w:blockQuote w:val="1"/>
          <w:marLeft w:val="720"/>
          <w:marRight w:val="360"/>
          <w:marTop w:val="100"/>
          <w:marBottom w:val="100"/>
          <w:divBdr>
            <w:top w:val="none" w:sz="0" w:space="0" w:color="auto"/>
            <w:left w:val="none" w:sz="0" w:space="0" w:color="auto"/>
            <w:bottom w:val="none" w:sz="0" w:space="0" w:color="auto"/>
            <w:right w:val="none" w:sz="0" w:space="0" w:color="auto"/>
          </w:divBdr>
        </w:div>
        <w:div w:id="1641034582">
          <w:blockQuote w:val="1"/>
          <w:marLeft w:val="720"/>
          <w:marRight w:val="360"/>
          <w:marTop w:val="100"/>
          <w:marBottom w:val="100"/>
          <w:divBdr>
            <w:top w:val="none" w:sz="0" w:space="0" w:color="auto"/>
            <w:left w:val="none" w:sz="0" w:space="0" w:color="auto"/>
            <w:bottom w:val="none" w:sz="0" w:space="0" w:color="auto"/>
            <w:right w:val="none" w:sz="0" w:space="0" w:color="auto"/>
          </w:divBdr>
        </w:div>
        <w:div w:id="1641416827">
          <w:blockQuote w:val="1"/>
          <w:marLeft w:val="720"/>
          <w:marRight w:val="360"/>
          <w:marTop w:val="100"/>
          <w:marBottom w:val="100"/>
          <w:divBdr>
            <w:top w:val="none" w:sz="0" w:space="0" w:color="auto"/>
            <w:left w:val="none" w:sz="0" w:space="0" w:color="auto"/>
            <w:bottom w:val="none" w:sz="0" w:space="0" w:color="auto"/>
            <w:right w:val="none" w:sz="0" w:space="0" w:color="auto"/>
          </w:divBdr>
        </w:div>
        <w:div w:id="1650866329">
          <w:blockQuote w:val="1"/>
          <w:marLeft w:val="720"/>
          <w:marRight w:val="360"/>
          <w:marTop w:val="100"/>
          <w:marBottom w:val="100"/>
          <w:divBdr>
            <w:top w:val="none" w:sz="0" w:space="0" w:color="auto"/>
            <w:left w:val="none" w:sz="0" w:space="0" w:color="auto"/>
            <w:bottom w:val="none" w:sz="0" w:space="0" w:color="auto"/>
            <w:right w:val="none" w:sz="0" w:space="0" w:color="auto"/>
          </w:divBdr>
        </w:div>
        <w:div w:id="1651981043">
          <w:blockQuote w:val="1"/>
          <w:marLeft w:val="720"/>
          <w:marRight w:val="360"/>
          <w:marTop w:val="100"/>
          <w:marBottom w:val="100"/>
          <w:divBdr>
            <w:top w:val="none" w:sz="0" w:space="0" w:color="auto"/>
            <w:left w:val="none" w:sz="0" w:space="0" w:color="auto"/>
            <w:bottom w:val="none" w:sz="0" w:space="0" w:color="auto"/>
            <w:right w:val="none" w:sz="0" w:space="0" w:color="auto"/>
          </w:divBdr>
        </w:div>
        <w:div w:id="1654213693">
          <w:blockQuote w:val="1"/>
          <w:marLeft w:val="720"/>
          <w:marRight w:val="360"/>
          <w:marTop w:val="100"/>
          <w:marBottom w:val="100"/>
          <w:divBdr>
            <w:top w:val="none" w:sz="0" w:space="0" w:color="auto"/>
            <w:left w:val="none" w:sz="0" w:space="0" w:color="auto"/>
            <w:bottom w:val="none" w:sz="0" w:space="0" w:color="auto"/>
            <w:right w:val="none" w:sz="0" w:space="0" w:color="auto"/>
          </w:divBdr>
        </w:div>
        <w:div w:id="1654530559">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72321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714402">
          <w:blockQuote w:val="1"/>
          <w:marLeft w:val="720"/>
          <w:marRight w:val="360"/>
          <w:marTop w:val="100"/>
          <w:marBottom w:val="100"/>
          <w:divBdr>
            <w:top w:val="none" w:sz="0" w:space="0" w:color="auto"/>
            <w:left w:val="none" w:sz="0" w:space="0" w:color="auto"/>
            <w:bottom w:val="none" w:sz="0" w:space="0" w:color="auto"/>
            <w:right w:val="none" w:sz="0" w:space="0" w:color="auto"/>
          </w:divBdr>
        </w:div>
        <w:div w:id="1658606666">
          <w:blockQuote w:val="1"/>
          <w:marLeft w:val="720"/>
          <w:marRight w:val="360"/>
          <w:marTop w:val="100"/>
          <w:marBottom w:val="100"/>
          <w:divBdr>
            <w:top w:val="none" w:sz="0" w:space="0" w:color="auto"/>
            <w:left w:val="none" w:sz="0" w:space="0" w:color="auto"/>
            <w:bottom w:val="none" w:sz="0" w:space="0" w:color="auto"/>
            <w:right w:val="none" w:sz="0" w:space="0" w:color="auto"/>
          </w:divBdr>
        </w:div>
        <w:div w:id="1665477880">
          <w:blockQuote w:val="1"/>
          <w:marLeft w:val="720"/>
          <w:marRight w:val="360"/>
          <w:marTop w:val="100"/>
          <w:marBottom w:val="100"/>
          <w:divBdr>
            <w:top w:val="none" w:sz="0" w:space="0" w:color="auto"/>
            <w:left w:val="none" w:sz="0" w:space="0" w:color="auto"/>
            <w:bottom w:val="none" w:sz="0" w:space="0" w:color="auto"/>
            <w:right w:val="none" w:sz="0" w:space="0" w:color="auto"/>
          </w:divBdr>
        </w:div>
        <w:div w:id="1677229021">
          <w:blockQuote w:val="1"/>
          <w:marLeft w:val="720"/>
          <w:marRight w:val="360"/>
          <w:marTop w:val="100"/>
          <w:marBottom w:val="100"/>
          <w:divBdr>
            <w:top w:val="none" w:sz="0" w:space="0" w:color="auto"/>
            <w:left w:val="none" w:sz="0" w:space="0" w:color="auto"/>
            <w:bottom w:val="none" w:sz="0" w:space="0" w:color="auto"/>
            <w:right w:val="none" w:sz="0" w:space="0" w:color="auto"/>
          </w:divBdr>
        </w:div>
        <w:div w:id="1678650458">
          <w:blockQuote w:val="1"/>
          <w:marLeft w:val="720"/>
          <w:marRight w:val="360"/>
          <w:marTop w:val="100"/>
          <w:marBottom w:val="100"/>
          <w:divBdr>
            <w:top w:val="none" w:sz="0" w:space="0" w:color="auto"/>
            <w:left w:val="none" w:sz="0" w:space="0" w:color="auto"/>
            <w:bottom w:val="none" w:sz="0" w:space="0" w:color="auto"/>
            <w:right w:val="none" w:sz="0" w:space="0" w:color="auto"/>
          </w:divBdr>
        </w:div>
        <w:div w:id="1680349420">
          <w:blockQuote w:val="1"/>
          <w:marLeft w:val="720"/>
          <w:marRight w:val="360"/>
          <w:marTop w:val="100"/>
          <w:marBottom w:val="100"/>
          <w:divBdr>
            <w:top w:val="none" w:sz="0" w:space="0" w:color="auto"/>
            <w:left w:val="none" w:sz="0" w:space="0" w:color="auto"/>
            <w:bottom w:val="none" w:sz="0" w:space="0" w:color="auto"/>
            <w:right w:val="none" w:sz="0" w:space="0" w:color="auto"/>
          </w:divBdr>
        </w:div>
        <w:div w:id="1684435615">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246652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740511">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56194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666803">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66535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099193">
          <w:blockQuote w:val="1"/>
          <w:marLeft w:val="720"/>
          <w:marRight w:val="360"/>
          <w:marTop w:val="100"/>
          <w:marBottom w:val="100"/>
          <w:divBdr>
            <w:top w:val="none" w:sz="0" w:space="0" w:color="auto"/>
            <w:left w:val="none" w:sz="0" w:space="0" w:color="auto"/>
            <w:bottom w:val="none" w:sz="0" w:space="0" w:color="auto"/>
            <w:right w:val="none" w:sz="0" w:space="0" w:color="auto"/>
          </w:divBdr>
        </w:div>
        <w:div w:id="1695036896">
          <w:blockQuote w:val="1"/>
          <w:marLeft w:val="720"/>
          <w:marRight w:val="360"/>
          <w:marTop w:val="100"/>
          <w:marBottom w:val="100"/>
          <w:divBdr>
            <w:top w:val="none" w:sz="0" w:space="0" w:color="auto"/>
            <w:left w:val="none" w:sz="0" w:space="0" w:color="auto"/>
            <w:bottom w:val="none" w:sz="0" w:space="0" w:color="auto"/>
            <w:right w:val="none" w:sz="0" w:space="0" w:color="auto"/>
          </w:divBdr>
        </w:div>
        <w:div w:id="1695879286">
          <w:blockQuote w:val="1"/>
          <w:marLeft w:val="720"/>
          <w:marRight w:val="360"/>
          <w:marTop w:val="100"/>
          <w:marBottom w:val="100"/>
          <w:divBdr>
            <w:top w:val="none" w:sz="0" w:space="0" w:color="auto"/>
            <w:left w:val="none" w:sz="0" w:space="0" w:color="auto"/>
            <w:bottom w:val="none" w:sz="0" w:space="0" w:color="auto"/>
            <w:right w:val="none" w:sz="0" w:space="0" w:color="auto"/>
          </w:divBdr>
        </w:div>
        <w:div w:id="1701085000">
          <w:blockQuote w:val="1"/>
          <w:marLeft w:val="720"/>
          <w:marRight w:val="360"/>
          <w:marTop w:val="100"/>
          <w:marBottom w:val="100"/>
          <w:divBdr>
            <w:top w:val="none" w:sz="0" w:space="0" w:color="auto"/>
            <w:left w:val="none" w:sz="0" w:space="0" w:color="auto"/>
            <w:bottom w:val="none" w:sz="0" w:space="0" w:color="auto"/>
            <w:right w:val="none" w:sz="0" w:space="0" w:color="auto"/>
          </w:divBdr>
        </w:div>
        <w:div w:id="1704356757">
          <w:blockQuote w:val="1"/>
          <w:marLeft w:val="720"/>
          <w:marRight w:val="360"/>
          <w:marTop w:val="100"/>
          <w:marBottom w:val="100"/>
          <w:divBdr>
            <w:top w:val="none" w:sz="0" w:space="0" w:color="auto"/>
            <w:left w:val="none" w:sz="0" w:space="0" w:color="auto"/>
            <w:bottom w:val="none" w:sz="0" w:space="0" w:color="auto"/>
            <w:right w:val="none" w:sz="0" w:space="0" w:color="auto"/>
          </w:divBdr>
        </w:div>
        <w:div w:id="1718579497">
          <w:blockQuote w:val="1"/>
          <w:marLeft w:val="720"/>
          <w:marRight w:val="360"/>
          <w:marTop w:val="100"/>
          <w:marBottom w:val="100"/>
          <w:divBdr>
            <w:top w:val="none" w:sz="0" w:space="0" w:color="auto"/>
            <w:left w:val="none" w:sz="0" w:space="0" w:color="auto"/>
            <w:bottom w:val="none" w:sz="0" w:space="0" w:color="auto"/>
            <w:right w:val="none" w:sz="0" w:space="0" w:color="auto"/>
          </w:divBdr>
        </w:div>
        <w:div w:id="1721056475">
          <w:blockQuote w:val="1"/>
          <w:marLeft w:val="720"/>
          <w:marRight w:val="360"/>
          <w:marTop w:val="100"/>
          <w:marBottom w:val="100"/>
          <w:divBdr>
            <w:top w:val="none" w:sz="0" w:space="0" w:color="auto"/>
            <w:left w:val="none" w:sz="0" w:space="0" w:color="auto"/>
            <w:bottom w:val="none" w:sz="0" w:space="0" w:color="auto"/>
            <w:right w:val="none" w:sz="0" w:space="0" w:color="auto"/>
          </w:divBdr>
        </w:div>
        <w:div w:id="1722095458">
          <w:blockQuote w:val="1"/>
          <w:marLeft w:val="720"/>
          <w:marRight w:val="360"/>
          <w:marTop w:val="100"/>
          <w:marBottom w:val="100"/>
          <w:divBdr>
            <w:top w:val="none" w:sz="0" w:space="0" w:color="auto"/>
            <w:left w:val="none" w:sz="0" w:space="0" w:color="auto"/>
            <w:bottom w:val="none" w:sz="0" w:space="0" w:color="auto"/>
            <w:right w:val="none" w:sz="0" w:space="0" w:color="auto"/>
          </w:divBdr>
        </w:div>
        <w:div w:id="1732193755">
          <w:blockQuote w:val="1"/>
          <w:marLeft w:val="720"/>
          <w:marRight w:val="360"/>
          <w:marTop w:val="100"/>
          <w:marBottom w:val="100"/>
          <w:divBdr>
            <w:top w:val="none" w:sz="0" w:space="0" w:color="auto"/>
            <w:left w:val="none" w:sz="0" w:space="0" w:color="auto"/>
            <w:bottom w:val="none" w:sz="0" w:space="0" w:color="auto"/>
            <w:right w:val="none" w:sz="0" w:space="0" w:color="auto"/>
          </w:divBdr>
        </w:div>
        <w:div w:id="1732997085">
          <w:blockQuote w:val="1"/>
          <w:marLeft w:val="720"/>
          <w:marRight w:val="360"/>
          <w:marTop w:val="100"/>
          <w:marBottom w:val="100"/>
          <w:divBdr>
            <w:top w:val="none" w:sz="0" w:space="0" w:color="auto"/>
            <w:left w:val="none" w:sz="0" w:space="0" w:color="auto"/>
            <w:bottom w:val="none" w:sz="0" w:space="0" w:color="auto"/>
            <w:right w:val="none" w:sz="0" w:space="0" w:color="auto"/>
          </w:divBdr>
        </w:div>
        <w:div w:id="1740013272">
          <w:blockQuote w:val="1"/>
          <w:marLeft w:val="720"/>
          <w:marRight w:val="360"/>
          <w:marTop w:val="100"/>
          <w:marBottom w:val="100"/>
          <w:divBdr>
            <w:top w:val="none" w:sz="0" w:space="0" w:color="auto"/>
            <w:left w:val="none" w:sz="0" w:space="0" w:color="auto"/>
            <w:bottom w:val="none" w:sz="0" w:space="0" w:color="auto"/>
            <w:right w:val="none" w:sz="0" w:space="0" w:color="auto"/>
          </w:divBdr>
        </w:div>
        <w:div w:id="1743864942">
          <w:blockQuote w:val="1"/>
          <w:marLeft w:val="720"/>
          <w:marRight w:val="360"/>
          <w:marTop w:val="100"/>
          <w:marBottom w:val="100"/>
          <w:divBdr>
            <w:top w:val="none" w:sz="0" w:space="0" w:color="auto"/>
            <w:left w:val="none" w:sz="0" w:space="0" w:color="auto"/>
            <w:bottom w:val="none" w:sz="0" w:space="0" w:color="auto"/>
            <w:right w:val="none" w:sz="0" w:space="0" w:color="auto"/>
          </w:divBdr>
        </w:div>
        <w:div w:id="1748532512">
          <w:blockQuote w:val="1"/>
          <w:marLeft w:val="720"/>
          <w:marRight w:val="360"/>
          <w:marTop w:val="100"/>
          <w:marBottom w:val="100"/>
          <w:divBdr>
            <w:top w:val="none" w:sz="0" w:space="0" w:color="auto"/>
            <w:left w:val="none" w:sz="0" w:space="0" w:color="auto"/>
            <w:bottom w:val="none" w:sz="0" w:space="0" w:color="auto"/>
            <w:right w:val="none" w:sz="0" w:space="0" w:color="auto"/>
          </w:divBdr>
        </w:div>
        <w:div w:id="1758211540">
          <w:blockQuote w:val="1"/>
          <w:marLeft w:val="720"/>
          <w:marRight w:val="360"/>
          <w:marTop w:val="100"/>
          <w:marBottom w:val="100"/>
          <w:divBdr>
            <w:top w:val="none" w:sz="0" w:space="0" w:color="auto"/>
            <w:left w:val="none" w:sz="0" w:space="0" w:color="auto"/>
            <w:bottom w:val="none" w:sz="0" w:space="0" w:color="auto"/>
            <w:right w:val="none" w:sz="0" w:space="0" w:color="auto"/>
          </w:divBdr>
        </w:div>
        <w:div w:id="1759792259">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926229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19740">
          <w:blockQuote w:val="1"/>
          <w:marLeft w:val="720"/>
          <w:marRight w:val="360"/>
          <w:marTop w:val="100"/>
          <w:marBottom w:val="100"/>
          <w:divBdr>
            <w:top w:val="none" w:sz="0" w:space="0" w:color="auto"/>
            <w:left w:val="none" w:sz="0" w:space="0" w:color="auto"/>
            <w:bottom w:val="none" w:sz="0" w:space="0" w:color="auto"/>
            <w:right w:val="none" w:sz="0" w:space="0" w:color="auto"/>
          </w:divBdr>
        </w:div>
        <w:div w:id="1769739950">
          <w:blockQuote w:val="1"/>
          <w:marLeft w:val="2160"/>
          <w:marRight w:val="360"/>
          <w:marTop w:val="100"/>
          <w:marBottom w:val="100"/>
          <w:divBdr>
            <w:top w:val="none" w:sz="0" w:space="0" w:color="auto"/>
            <w:left w:val="none" w:sz="0" w:space="0" w:color="auto"/>
            <w:bottom w:val="none" w:sz="0" w:space="0" w:color="auto"/>
            <w:right w:val="none" w:sz="0" w:space="0" w:color="auto"/>
          </w:divBdr>
          <w:divsChild>
            <w:div w:id="63768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4082571">
          <w:blockQuote w:val="1"/>
          <w:marLeft w:val="720"/>
          <w:marRight w:val="360"/>
          <w:marTop w:val="100"/>
          <w:marBottom w:val="100"/>
          <w:divBdr>
            <w:top w:val="none" w:sz="0" w:space="0" w:color="auto"/>
            <w:left w:val="none" w:sz="0" w:space="0" w:color="auto"/>
            <w:bottom w:val="none" w:sz="0" w:space="0" w:color="auto"/>
            <w:right w:val="none" w:sz="0" w:space="0" w:color="auto"/>
          </w:divBdr>
        </w:div>
        <w:div w:id="1779445573">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328291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879482">
          <w:blockQuote w:val="1"/>
          <w:marLeft w:val="720"/>
          <w:marRight w:val="360"/>
          <w:marTop w:val="100"/>
          <w:marBottom w:val="100"/>
          <w:divBdr>
            <w:top w:val="none" w:sz="0" w:space="0" w:color="auto"/>
            <w:left w:val="none" w:sz="0" w:space="0" w:color="auto"/>
            <w:bottom w:val="none" w:sz="0" w:space="0" w:color="auto"/>
            <w:right w:val="none" w:sz="0" w:space="0" w:color="auto"/>
          </w:divBdr>
        </w:div>
        <w:div w:id="1781951469">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335886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492728">
          <w:blockQuote w:val="1"/>
          <w:marLeft w:val="720"/>
          <w:marRight w:val="360"/>
          <w:marTop w:val="100"/>
          <w:marBottom w:val="100"/>
          <w:divBdr>
            <w:top w:val="none" w:sz="0" w:space="0" w:color="auto"/>
            <w:left w:val="none" w:sz="0" w:space="0" w:color="auto"/>
            <w:bottom w:val="none" w:sz="0" w:space="0" w:color="auto"/>
            <w:right w:val="none" w:sz="0" w:space="0" w:color="auto"/>
          </w:divBdr>
        </w:div>
        <w:div w:id="1787192988">
          <w:blockQuote w:val="1"/>
          <w:marLeft w:val="720"/>
          <w:marRight w:val="360"/>
          <w:marTop w:val="100"/>
          <w:marBottom w:val="100"/>
          <w:divBdr>
            <w:top w:val="none" w:sz="0" w:space="0" w:color="auto"/>
            <w:left w:val="none" w:sz="0" w:space="0" w:color="auto"/>
            <w:bottom w:val="none" w:sz="0" w:space="0" w:color="auto"/>
            <w:right w:val="none" w:sz="0" w:space="0" w:color="auto"/>
          </w:divBdr>
        </w:div>
        <w:div w:id="1806462239">
          <w:blockQuote w:val="1"/>
          <w:marLeft w:val="720"/>
          <w:marRight w:val="360"/>
          <w:marTop w:val="100"/>
          <w:marBottom w:val="100"/>
          <w:divBdr>
            <w:top w:val="none" w:sz="0" w:space="0" w:color="auto"/>
            <w:left w:val="none" w:sz="0" w:space="0" w:color="auto"/>
            <w:bottom w:val="none" w:sz="0" w:space="0" w:color="auto"/>
            <w:right w:val="none" w:sz="0" w:space="0" w:color="auto"/>
          </w:divBdr>
        </w:div>
        <w:div w:id="1823693051">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6555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92583">
          <w:blockQuote w:val="1"/>
          <w:marLeft w:val="720"/>
          <w:marRight w:val="360"/>
          <w:marTop w:val="100"/>
          <w:marBottom w:val="100"/>
          <w:divBdr>
            <w:top w:val="none" w:sz="0" w:space="0" w:color="auto"/>
            <w:left w:val="none" w:sz="0" w:space="0" w:color="auto"/>
            <w:bottom w:val="none" w:sz="0" w:space="0" w:color="auto"/>
            <w:right w:val="none" w:sz="0" w:space="0" w:color="auto"/>
          </w:divBdr>
        </w:div>
        <w:div w:id="1827478052">
          <w:blockQuote w:val="1"/>
          <w:marLeft w:val="720"/>
          <w:marRight w:val="360"/>
          <w:marTop w:val="100"/>
          <w:marBottom w:val="100"/>
          <w:divBdr>
            <w:top w:val="none" w:sz="0" w:space="0" w:color="auto"/>
            <w:left w:val="none" w:sz="0" w:space="0" w:color="auto"/>
            <w:bottom w:val="none" w:sz="0" w:space="0" w:color="auto"/>
            <w:right w:val="none" w:sz="0" w:space="0" w:color="auto"/>
          </w:divBdr>
        </w:div>
        <w:div w:id="1827629737">
          <w:blockQuote w:val="1"/>
          <w:marLeft w:val="720"/>
          <w:marRight w:val="360"/>
          <w:marTop w:val="100"/>
          <w:marBottom w:val="100"/>
          <w:divBdr>
            <w:top w:val="none" w:sz="0" w:space="0" w:color="auto"/>
            <w:left w:val="none" w:sz="0" w:space="0" w:color="auto"/>
            <w:bottom w:val="none" w:sz="0" w:space="0" w:color="auto"/>
            <w:right w:val="none" w:sz="0" w:space="0" w:color="auto"/>
          </w:divBdr>
        </w:div>
        <w:div w:id="1831671401">
          <w:blockQuote w:val="1"/>
          <w:marLeft w:val="720"/>
          <w:marRight w:val="360"/>
          <w:marTop w:val="100"/>
          <w:marBottom w:val="100"/>
          <w:divBdr>
            <w:top w:val="none" w:sz="0" w:space="0" w:color="auto"/>
            <w:left w:val="none" w:sz="0" w:space="0" w:color="auto"/>
            <w:bottom w:val="none" w:sz="0" w:space="0" w:color="auto"/>
            <w:right w:val="none" w:sz="0" w:space="0" w:color="auto"/>
          </w:divBdr>
        </w:div>
        <w:div w:id="1835367121">
          <w:blockQuote w:val="1"/>
          <w:marLeft w:val="720"/>
          <w:marRight w:val="360"/>
          <w:marTop w:val="100"/>
          <w:marBottom w:val="100"/>
          <w:divBdr>
            <w:top w:val="none" w:sz="0" w:space="0" w:color="auto"/>
            <w:left w:val="none" w:sz="0" w:space="0" w:color="auto"/>
            <w:bottom w:val="none" w:sz="0" w:space="0" w:color="auto"/>
            <w:right w:val="none" w:sz="0" w:space="0" w:color="auto"/>
          </w:divBdr>
        </w:div>
        <w:div w:id="1838691615">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844049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196158">
          <w:blockQuote w:val="1"/>
          <w:marLeft w:val="720"/>
          <w:marRight w:val="360"/>
          <w:marTop w:val="100"/>
          <w:marBottom w:val="100"/>
          <w:divBdr>
            <w:top w:val="none" w:sz="0" w:space="0" w:color="auto"/>
            <w:left w:val="none" w:sz="0" w:space="0" w:color="auto"/>
            <w:bottom w:val="none" w:sz="0" w:space="0" w:color="auto"/>
            <w:right w:val="none" w:sz="0" w:space="0" w:color="auto"/>
          </w:divBdr>
        </w:div>
        <w:div w:id="1840458992">
          <w:blockQuote w:val="1"/>
          <w:marLeft w:val="720"/>
          <w:marRight w:val="360"/>
          <w:marTop w:val="100"/>
          <w:marBottom w:val="100"/>
          <w:divBdr>
            <w:top w:val="none" w:sz="0" w:space="0" w:color="auto"/>
            <w:left w:val="none" w:sz="0" w:space="0" w:color="auto"/>
            <w:bottom w:val="none" w:sz="0" w:space="0" w:color="auto"/>
            <w:right w:val="none" w:sz="0" w:space="0" w:color="auto"/>
          </w:divBdr>
        </w:div>
        <w:div w:id="1847474781">
          <w:blockQuote w:val="1"/>
          <w:marLeft w:val="720"/>
          <w:marRight w:val="360"/>
          <w:marTop w:val="100"/>
          <w:marBottom w:val="100"/>
          <w:divBdr>
            <w:top w:val="none" w:sz="0" w:space="0" w:color="auto"/>
            <w:left w:val="none" w:sz="0" w:space="0" w:color="auto"/>
            <w:bottom w:val="none" w:sz="0" w:space="0" w:color="auto"/>
            <w:right w:val="none" w:sz="0" w:space="0" w:color="auto"/>
          </w:divBdr>
        </w:div>
        <w:div w:id="1848207866">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31748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992529">
          <w:blockQuote w:val="1"/>
          <w:marLeft w:val="720"/>
          <w:marRight w:val="360"/>
          <w:marTop w:val="100"/>
          <w:marBottom w:val="100"/>
          <w:divBdr>
            <w:top w:val="none" w:sz="0" w:space="0" w:color="auto"/>
            <w:left w:val="none" w:sz="0" w:space="0" w:color="auto"/>
            <w:bottom w:val="none" w:sz="0" w:space="0" w:color="auto"/>
            <w:right w:val="none" w:sz="0" w:space="0" w:color="auto"/>
          </w:divBdr>
        </w:div>
        <w:div w:id="1852336951">
          <w:blockQuote w:val="1"/>
          <w:marLeft w:val="720"/>
          <w:marRight w:val="360"/>
          <w:marTop w:val="100"/>
          <w:marBottom w:val="100"/>
          <w:divBdr>
            <w:top w:val="none" w:sz="0" w:space="0" w:color="auto"/>
            <w:left w:val="none" w:sz="0" w:space="0" w:color="auto"/>
            <w:bottom w:val="none" w:sz="0" w:space="0" w:color="auto"/>
            <w:right w:val="none" w:sz="0" w:space="0" w:color="auto"/>
          </w:divBdr>
        </w:div>
        <w:div w:id="1852719268">
          <w:blockQuote w:val="1"/>
          <w:marLeft w:val="720"/>
          <w:marRight w:val="360"/>
          <w:marTop w:val="100"/>
          <w:marBottom w:val="100"/>
          <w:divBdr>
            <w:top w:val="none" w:sz="0" w:space="0" w:color="auto"/>
            <w:left w:val="none" w:sz="0" w:space="0" w:color="auto"/>
            <w:bottom w:val="none" w:sz="0" w:space="0" w:color="auto"/>
            <w:right w:val="none" w:sz="0" w:space="0" w:color="auto"/>
          </w:divBdr>
        </w:div>
        <w:div w:id="1852839341">
          <w:blockQuote w:val="1"/>
          <w:marLeft w:val="720"/>
          <w:marRight w:val="360"/>
          <w:marTop w:val="100"/>
          <w:marBottom w:val="100"/>
          <w:divBdr>
            <w:top w:val="none" w:sz="0" w:space="0" w:color="auto"/>
            <w:left w:val="none" w:sz="0" w:space="0" w:color="auto"/>
            <w:bottom w:val="none" w:sz="0" w:space="0" w:color="auto"/>
            <w:right w:val="none" w:sz="0" w:space="0" w:color="auto"/>
          </w:divBdr>
        </w:div>
        <w:div w:id="1853567359">
          <w:blockQuote w:val="1"/>
          <w:marLeft w:val="720"/>
          <w:marRight w:val="360"/>
          <w:marTop w:val="100"/>
          <w:marBottom w:val="100"/>
          <w:divBdr>
            <w:top w:val="none" w:sz="0" w:space="0" w:color="auto"/>
            <w:left w:val="none" w:sz="0" w:space="0" w:color="auto"/>
            <w:bottom w:val="none" w:sz="0" w:space="0" w:color="auto"/>
            <w:right w:val="none" w:sz="0" w:space="0" w:color="auto"/>
          </w:divBdr>
        </w:div>
        <w:div w:id="1854152650">
          <w:blockQuote w:val="1"/>
          <w:marLeft w:val="720"/>
          <w:marRight w:val="360"/>
          <w:marTop w:val="100"/>
          <w:marBottom w:val="100"/>
          <w:divBdr>
            <w:top w:val="none" w:sz="0" w:space="0" w:color="auto"/>
            <w:left w:val="none" w:sz="0" w:space="0" w:color="auto"/>
            <w:bottom w:val="none" w:sz="0" w:space="0" w:color="auto"/>
            <w:right w:val="none" w:sz="0" w:space="0" w:color="auto"/>
          </w:divBdr>
        </w:div>
        <w:div w:id="1855920319">
          <w:blockQuote w:val="1"/>
          <w:marLeft w:val="720"/>
          <w:marRight w:val="360"/>
          <w:marTop w:val="100"/>
          <w:marBottom w:val="100"/>
          <w:divBdr>
            <w:top w:val="none" w:sz="0" w:space="0" w:color="auto"/>
            <w:left w:val="none" w:sz="0" w:space="0" w:color="auto"/>
            <w:bottom w:val="none" w:sz="0" w:space="0" w:color="auto"/>
            <w:right w:val="none" w:sz="0" w:space="0" w:color="auto"/>
          </w:divBdr>
        </w:div>
        <w:div w:id="1856994160">
          <w:blockQuote w:val="1"/>
          <w:marLeft w:val="720"/>
          <w:marRight w:val="360"/>
          <w:marTop w:val="100"/>
          <w:marBottom w:val="100"/>
          <w:divBdr>
            <w:top w:val="none" w:sz="0" w:space="0" w:color="auto"/>
            <w:left w:val="none" w:sz="0" w:space="0" w:color="auto"/>
            <w:bottom w:val="none" w:sz="0" w:space="0" w:color="auto"/>
            <w:right w:val="none" w:sz="0" w:space="0" w:color="auto"/>
          </w:divBdr>
        </w:div>
        <w:div w:id="1862355253">
          <w:blockQuote w:val="1"/>
          <w:marLeft w:val="2160"/>
          <w:marRight w:val="360"/>
          <w:marTop w:val="100"/>
          <w:marBottom w:val="100"/>
          <w:divBdr>
            <w:top w:val="none" w:sz="0" w:space="0" w:color="auto"/>
            <w:left w:val="none" w:sz="0" w:space="0" w:color="auto"/>
            <w:bottom w:val="none" w:sz="0" w:space="0" w:color="auto"/>
            <w:right w:val="none" w:sz="0" w:space="0" w:color="auto"/>
          </w:divBdr>
          <w:divsChild>
            <w:div w:id="228883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6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5166110">
          <w:blockQuote w:val="1"/>
          <w:marLeft w:val="720"/>
          <w:marRight w:val="360"/>
          <w:marTop w:val="100"/>
          <w:marBottom w:val="100"/>
          <w:divBdr>
            <w:top w:val="none" w:sz="0" w:space="0" w:color="auto"/>
            <w:left w:val="none" w:sz="0" w:space="0" w:color="auto"/>
            <w:bottom w:val="none" w:sz="0" w:space="0" w:color="auto"/>
            <w:right w:val="none" w:sz="0" w:space="0" w:color="auto"/>
          </w:divBdr>
        </w:div>
        <w:div w:id="1867669894">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761342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80962">
          <w:blockQuote w:val="1"/>
          <w:marLeft w:val="720"/>
          <w:marRight w:val="360"/>
          <w:marTop w:val="100"/>
          <w:marBottom w:val="100"/>
          <w:divBdr>
            <w:top w:val="none" w:sz="0" w:space="0" w:color="auto"/>
            <w:left w:val="none" w:sz="0" w:space="0" w:color="auto"/>
            <w:bottom w:val="none" w:sz="0" w:space="0" w:color="auto"/>
            <w:right w:val="none" w:sz="0" w:space="0" w:color="auto"/>
          </w:divBdr>
        </w:div>
        <w:div w:id="1878397769">
          <w:blockQuote w:val="1"/>
          <w:marLeft w:val="720"/>
          <w:marRight w:val="360"/>
          <w:marTop w:val="100"/>
          <w:marBottom w:val="100"/>
          <w:divBdr>
            <w:top w:val="none" w:sz="0" w:space="0" w:color="auto"/>
            <w:left w:val="none" w:sz="0" w:space="0" w:color="auto"/>
            <w:bottom w:val="none" w:sz="0" w:space="0" w:color="auto"/>
            <w:right w:val="none" w:sz="0" w:space="0" w:color="auto"/>
          </w:divBdr>
        </w:div>
        <w:div w:id="1878620486">
          <w:blockQuote w:val="1"/>
          <w:marLeft w:val="720"/>
          <w:marRight w:val="360"/>
          <w:marTop w:val="100"/>
          <w:marBottom w:val="100"/>
          <w:divBdr>
            <w:top w:val="none" w:sz="0" w:space="0" w:color="auto"/>
            <w:left w:val="none" w:sz="0" w:space="0" w:color="auto"/>
            <w:bottom w:val="none" w:sz="0" w:space="0" w:color="auto"/>
            <w:right w:val="none" w:sz="0" w:space="0" w:color="auto"/>
          </w:divBdr>
        </w:div>
        <w:div w:id="1880169437">
          <w:blockQuote w:val="1"/>
          <w:marLeft w:val="720"/>
          <w:marRight w:val="360"/>
          <w:marTop w:val="100"/>
          <w:marBottom w:val="100"/>
          <w:divBdr>
            <w:top w:val="none" w:sz="0" w:space="0" w:color="auto"/>
            <w:left w:val="none" w:sz="0" w:space="0" w:color="auto"/>
            <w:bottom w:val="none" w:sz="0" w:space="0" w:color="auto"/>
            <w:right w:val="none" w:sz="0" w:space="0" w:color="auto"/>
          </w:divBdr>
        </w:div>
        <w:div w:id="1882129910">
          <w:blockQuote w:val="1"/>
          <w:marLeft w:val="720"/>
          <w:marRight w:val="360"/>
          <w:marTop w:val="100"/>
          <w:marBottom w:val="100"/>
          <w:divBdr>
            <w:top w:val="none" w:sz="0" w:space="0" w:color="auto"/>
            <w:left w:val="none" w:sz="0" w:space="0" w:color="auto"/>
            <w:bottom w:val="none" w:sz="0" w:space="0" w:color="auto"/>
            <w:right w:val="none" w:sz="0" w:space="0" w:color="auto"/>
          </w:divBdr>
        </w:div>
        <w:div w:id="1882396660">
          <w:blockQuote w:val="1"/>
          <w:marLeft w:val="720"/>
          <w:marRight w:val="360"/>
          <w:marTop w:val="100"/>
          <w:marBottom w:val="100"/>
          <w:divBdr>
            <w:top w:val="none" w:sz="0" w:space="0" w:color="auto"/>
            <w:left w:val="none" w:sz="0" w:space="0" w:color="auto"/>
            <w:bottom w:val="none" w:sz="0" w:space="0" w:color="auto"/>
            <w:right w:val="none" w:sz="0" w:space="0" w:color="auto"/>
          </w:divBdr>
        </w:div>
        <w:div w:id="1882859172">
          <w:blockQuote w:val="1"/>
          <w:marLeft w:val="720"/>
          <w:marRight w:val="360"/>
          <w:marTop w:val="100"/>
          <w:marBottom w:val="100"/>
          <w:divBdr>
            <w:top w:val="none" w:sz="0" w:space="0" w:color="auto"/>
            <w:left w:val="none" w:sz="0" w:space="0" w:color="auto"/>
            <w:bottom w:val="none" w:sz="0" w:space="0" w:color="auto"/>
            <w:right w:val="none" w:sz="0" w:space="0" w:color="auto"/>
          </w:divBdr>
        </w:div>
        <w:div w:id="1894190185">
          <w:blockQuote w:val="1"/>
          <w:marLeft w:val="720"/>
          <w:marRight w:val="360"/>
          <w:marTop w:val="100"/>
          <w:marBottom w:val="100"/>
          <w:divBdr>
            <w:top w:val="none" w:sz="0" w:space="0" w:color="auto"/>
            <w:left w:val="none" w:sz="0" w:space="0" w:color="auto"/>
            <w:bottom w:val="none" w:sz="0" w:space="0" w:color="auto"/>
            <w:right w:val="none" w:sz="0" w:space="0" w:color="auto"/>
          </w:divBdr>
        </w:div>
        <w:div w:id="1897626190">
          <w:blockQuote w:val="1"/>
          <w:marLeft w:val="720"/>
          <w:marRight w:val="360"/>
          <w:marTop w:val="100"/>
          <w:marBottom w:val="100"/>
          <w:divBdr>
            <w:top w:val="none" w:sz="0" w:space="0" w:color="auto"/>
            <w:left w:val="none" w:sz="0" w:space="0" w:color="auto"/>
            <w:bottom w:val="none" w:sz="0" w:space="0" w:color="auto"/>
            <w:right w:val="none" w:sz="0" w:space="0" w:color="auto"/>
          </w:divBdr>
        </w:div>
        <w:div w:id="1901161978">
          <w:blockQuote w:val="1"/>
          <w:marLeft w:val="720"/>
          <w:marRight w:val="360"/>
          <w:marTop w:val="100"/>
          <w:marBottom w:val="100"/>
          <w:divBdr>
            <w:top w:val="none" w:sz="0" w:space="0" w:color="auto"/>
            <w:left w:val="none" w:sz="0" w:space="0" w:color="auto"/>
            <w:bottom w:val="none" w:sz="0" w:space="0" w:color="auto"/>
            <w:right w:val="none" w:sz="0" w:space="0" w:color="auto"/>
          </w:divBdr>
        </w:div>
        <w:div w:id="1902128551">
          <w:blockQuote w:val="1"/>
          <w:marLeft w:val="720"/>
          <w:marRight w:val="360"/>
          <w:marTop w:val="100"/>
          <w:marBottom w:val="100"/>
          <w:divBdr>
            <w:top w:val="none" w:sz="0" w:space="0" w:color="auto"/>
            <w:left w:val="none" w:sz="0" w:space="0" w:color="auto"/>
            <w:bottom w:val="none" w:sz="0" w:space="0" w:color="auto"/>
            <w:right w:val="none" w:sz="0" w:space="0" w:color="auto"/>
          </w:divBdr>
        </w:div>
        <w:div w:id="1911503867">
          <w:blockQuote w:val="1"/>
          <w:marLeft w:val="720"/>
          <w:marRight w:val="360"/>
          <w:marTop w:val="100"/>
          <w:marBottom w:val="100"/>
          <w:divBdr>
            <w:top w:val="none" w:sz="0" w:space="0" w:color="auto"/>
            <w:left w:val="none" w:sz="0" w:space="0" w:color="auto"/>
            <w:bottom w:val="none" w:sz="0" w:space="0" w:color="auto"/>
            <w:right w:val="none" w:sz="0" w:space="0" w:color="auto"/>
          </w:divBdr>
        </w:div>
        <w:div w:id="1915043098">
          <w:blockQuote w:val="1"/>
          <w:marLeft w:val="720"/>
          <w:marRight w:val="360"/>
          <w:marTop w:val="100"/>
          <w:marBottom w:val="100"/>
          <w:divBdr>
            <w:top w:val="none" w:sz="0" w:space="0" w:color="auto"/>
            <w:left w:val="none" w:sz="0" w:space="0" w:color="auto"/>
            <w:bottom w:val="none" w:sz="0" w:space="0" w:color="auto"/>
            <w:right w:val="none" w:sz="0" w:space="0" w:color="auto"/>
          </w:divBdr>
        </w:div>
        <w:div w:id="1918201513">
          <w:blockQuote w:val="1"/>
          <w:marLeft w:val="720"/>
          <w:marRight w:val="360"/>
          <w:marTop w:val="100"/>
          <w:marBottom w:val="100"/>
          <w:divBdr>
            <w:top w:val="none" w:sz="0" w:space="0" w:color="auto"/>
            <w:left w:val="none" w:sz="0" w:space="0" w:color="auto"/>
            <w:bottom w:val="none" w:sz="0" w:space="0" w:color="auto"/>
            <w:right w:val="none" w:sz="0" w:space="0" w:color="auto"/>
          </w:divBdr>
        </w:div>
        <w:div w:id="1918829224">
          <w:blockQuote w:val="1"/>
          <w:marLeft w:val="720"/>
          <w:marRight w:val="360"/>
          <w:marTop w:val="100"/>
          <w:marBottom w:val="100"/>
          <w:divBdr>
            <w:top w:val="none" w:sz="0" w:space="0" w:color="auto"/>
            <w:left w:val="none" w:sz="0" w:space="0" w:color="auto"/>
            <w:bottom w:val="none" w:sz="0" w:space="0" w:color="auto"/>
            <w:right w:val="none" w:sz="0" w:space="0" w:color="auto"/>
          </w:divBdr>
        </w:div>
        <w:div w:id="1919948297">
          <w:blockQuote w:val="1"/>
          <w:marLeft w:val="720"/>
          <w:marRight w:val="360"/>
          <w:marTop w:val="100"/>
          <w:marBottom w:val="100"/>
          <w:divBdr>
            <w:top w:val="none" w:sz="0" w:space="0" w:color="auto"/>
            <w:left w:val="none" w:sz="0" w:space="0" w:color="auto"/>
            <w:bottom w:val="none" w:sz="0" w:space="0" w:color="auto"/>
            <w:right w:val="none" w:sz="0" w:space="0" w:color="auto"/>
          </w:divBdr>
        </w:div>
        <w:div w:id="1925146934">
          <w:blockQuote w:val="1"/>
          <w:marLeft w:val="720"/>
          <w:marRight w:val="360"/>
          <w:marTop w:val="100"/>
          <w:marBottom w:val="100"/>
          <w:divBdr>
            <w:top w:val="none" w:sz="0" w:space="0" w:color="auto"/>
            <w:left w:val="none" w:sz="0" w:space="0" w:color="auto"/>
            <w:bottom w:val="none" w:sz="0" w:space="0" w:color="auto"/>
            <w:right w:val="none" w:sz="0" w:space="0" w:color="auto"/>
          </w:divBdr>
        </w:div>
        <w:div w:id="1929344476">
          <w:blockQuote w:val="1"/>
          <w:marLeft w:val="720"/>
          <w:marRight w:val="360"/>
          <w:marTop w:val="100"/>
          <w:marBottom w:val="100"/>
          <w:divBdr>
            <w:top w:val="none" w:sz="0" w:space="0" w:color="auto"/>
            <w:left w:val="none" w:sz="0" w:space="0" w:color="auto"/>
            <w:bottom w:val="none" w:sz="0" w:space="0" w:color="auto"/>
            <w:right w:val="none" w:sz="0" w:space="0" w:color="auto"/>
          </w:divBdr>
        </w:div>
        <w:div w:id="1940987566">
          <w:blockQuote w:val="1"/>
          <w:marLeft w:val="720"/>
          <w:marRight w:val="360"/>
          <w:marTop w:val="100"/>
          <w:marBottom w:val="100"/>
          <w:divBdr>
            <w:top w:val="none" w:sz="0" w:space="0" w:color="auto"/>
            <w:left w:val="none" w:sz="0" w:space="0" w:color="auto"/>
            <w:bottom w:val="none" w:sz="0" w:space="0" w:color="auto"/>
            <w:right w:val="none" w:sz="0" w:space="0" w:color="auto"/>
          </w:divBdr>
        </w:div>
        <w:div w:id="1953438333">
          <w:blockQuote w:val="1"/>
          <w:marLeft w:val="720"/>
          <w:marRight w:val="360"/>
          <w:marTop w:val="100"/>
          <w:marBottom w:val="100"/>
          <w:divBdr>
            <w:top w:val="none" w:sz="0" w:space="0" w:color="auto"/>
            <w:left w:val="none" w:sz="0" w:space="0" w:color="auto"/>
            <w:bottom w:val="none" w:sz="0" w:space="0" w:color="auto"/>
            <w:right w:val="none" w:sz="0" w:space="0" w:color="auto"/>
          </w:divBdr>
        </w:div>
        <w:div w:id="1954627378">
          <w:blockQuote w:val="1"/>
          <w:marLeft w:val="720"/>
          <w:marRight w:val="360"/>
          <w:marTop w:val="100"/>
          <w:marBottom w:val="100"/>
          <w:divBdr>
            <w:top w:val="none" w:sz="0" w:space="0" w:color="auto"/>
            <w:left w:val="none" w:sz="0" w:space="0" w:color="auto"/>
            <w:bottom w:val="none" w:sz="0" w:space="0" w:color="auto"/>
            <w:right w:val="none" w:sz="0" w:space="0" w:color="auto"/>
          </w:divBdr>
        </w:div>
        <w:div w:id="1957128826">
          <w:marLeft w:val="0"/>
          <w:marRight w:val="0"/>
          <w:marTop w:val="0"/>
          <w:marBottom w:val="0"/>
          <w:divBdr>
            <w:top w:val="none" w:sz="0" w:space="0" w:color="auto"/>
            <w:left w:val="none" w:sz="0" w:space="0" w:color="auto"/>
            <w:bottom w:val="none" w:sz="0" w:space="0" w:color="auto"/>
            <w:right w:val="none" w:sz="0" w:space="0" w:color="auto"/>
          </w:divBdr>
          <w:divsChild>
            <w:div w:id="173569397">
              <w:marLeft w:val="0"/>
              <w:marRight w:val="360"/>
              <w:marTop w:val="0"/>
              <w:marBottom w:val="0"/>
              <w:divBdr>
                <w:top w:val="none" w:sz="0" w:space="0" w:color="auto"/>
                <w:left w:val="none" w:sz="0" w:space="0" w:color="auto"/>
                <w:bottom w:val="none" w:sz="0" w:space="0" w:color="auto"/>
                <w:right w:val="none" w:sz="0" w:space="0" w:color="auto"/>
              </w:divBdr>
            </w:div>
            <w:div w:id="1114178767">
              <w:marLeft w:val="0"/>
              <w:marRight w:val="360"/>
              <w:marTop w:val="0"/>
              <w:marBottom w:val="0"/>
              <w:divBdr>
                <w:top w:val="none" w:sz="0" w:space="0" w:color="auto"/>
                <w:left w:val="none" w:sz="0" w:space="0" w:color="auto"/>
                <w:bottom w:val="none" w:sz="0" w:space="0" w:color="auto"/>
                <w:right w:val="none" w:sz="0" w:space="0" w:color="auto"/>
              </w:divBdr>
            </w:div>
            <w:div w:id="1127315519">
              <w:marLeft w:val="0"/>
              <w:marRight w:val="360"/>
              <w:marTop w:val="0"/>
              <w:marBottom w:val="0"/>
              <w:divBdr>
                <w:top w:val="none" w:sz="0" w:space="0" w:color="auto"/>
                <w:left w:val="none" w:sz="0" w:space="0" w:color="auto"/>
                <w:bottom w:val="none" w:sz="0" w:space="0" w:color="auto"/>
                <w:right w:val="none" w:sz="0" w:space="0" w:color="auto"/>
              </w:divBdr>
            </w:div>
            <w:div w:id="1270623599">
              <w:marLeft w:val="0"/>
              <w:marRight w:val="360"/>
              <w:marTop w:val="0"/>
              <w:marBottom w:val="0"/>
              <w:divBdr>
                <w:top w:val="none" w:sz="0" w:space="0" w:color="auto"/>
                <w:left w:val="none" w:sz="0" w:space="0" w:color="auto"/>
                <w:bottom w:val="none" w:sz="0" w:space="0" w:color="auto"/>
                <w:right w:val="none" w:sz="0" w:space="0" w:color="auto"/>
              </w:divBdr>
            </w:div>
          </w:divsChild>
        </w:div>
        <w:div w:id="1958947971">
          <w:blockQuote w:val="1"/>
          <w:marLeft w:val="720"/>
          <w:marRight w:val="360"/>
          <w:marTop w:val="100"/>
          <w:marBottom w:val="100"/>
          <w:divBdr>
            <w:top w:val="none" w:sz="0" w:space="0" w:color="auto"/>
            <w:left w:val="none" w:sz="0" w:space="0" w:color="auto"/>
            <w:bottom w:val="none" w:sz="0" w:space="0" w:color="auto"/>
            <w:right w:val="none" w:sz="0" w:space="0" w:color="auto"/>
          </w:divBdr>
        </w:div>
        <w:div w:id="1959096452">
          <w:blockQuote w:val="1"/>
          <w:marLeft w:val="720"/>
          <w:marRight w:val="360"/>
          <w:marTop w:val="100"/>
          <w:marBottom w:val="100"/>
          <w:divBdr>
            <w:top w:val="none" w:sz="0" w:space="0" w:color="auto"/>
            <w:left w:val="none" w:sz="0" w:space="0" w:color="auto"/>
            <w:bottom w:val="none" w:sz="0" w:space="0" w:color="auto"/>
            <w:right w:val="none" w:sz="0" w:space="0" w:color="auto"/>
          </w:divBdr>
        </w:div>
        <w:div w:id="1970042632">
          <w:blockQuote w:val="1"/>
          <w:marLeft w:val="720"/>
          <w:marRight w:val="360"/>
          <w:marTop w:val="100"/>
          <w:marBottom w:val="100"/>
          <w:divBdr>
            <w:top w:val="none" w:sz="0" w:space="0" w:color="auto"/>
            <w:left w:val="none" w:sz="0" w:space="0" w:color="auto"/>
            <w:bottom w:val="none" w:sz="0" w:space="0" w:color="auto"/>
            <w:right w:val="none" w:sz="0" w:space="0" w:color="auto"/>
          </w:divBdr>
        </w:div>
        <w:div w:id="1972900222">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307390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708720">
          <w:blockQuote w:val="1"/>
          <w:marLeft w:val="720"/>
          <w:marRight w:val="360"/>
          <w:marTop w:val="100"/>
          <w:marBottom w:val="100"/>
          <w:divBdr>
            <w:top w:val="none" w:sz="0" w:space="0" w:color="auto"/>
            <w:left w:val="none" w:sz="0" w:space="0" w:color="auto"/>
            <w:bottom w:val="none" w:sz="0" w:space="0" w:color="auto"/>
            <w:right w:val="none" w:sz="0" w:space="0" w:color="auto"/>
          </w:divBdr>
        </w:div>
        <w:div w:id="1997147987">
          <w:blockQuote w:val="1"/>
          <w:marLeft w:val="720"/>
          <w:marRight w:val="360"/>
          <w:marTop w:val="100"/>
          <w:marBottom w:val="100"/>
          <w:divBdr>
            <w:top w:val="none" w:sz="0" w:space="0" w:color="auto"/>
            <w:left w:val="none" w:sz="0" w:space="0" w:color="auto"/>
            <w:bottom w:val="none" w:sz="0" w:space="0" w:color="auto"/>
            <w:right w:val="none" w:sz="0" w:space="0" w:color="auto"/>
          </w:divBdr>
        </w:div>
        <w:div w:id="1997223362">
          <w:blockQuote w:val="1"/>
          <w:marLeft w:val="720"/>
          <w:marRight w:val="360"/>
          <w:marTop w:val="100"/>
          <w:marBottom w:val="100"/>
          <w:divBdr>
            <w:top w:val="none" w:sz="0" w:space="0" w:color="auto"/>
            <w:left w:val="none" w:sz="0" w:space="0" w:color="auto"/>
            <w:bottom w:val="none" w:sz="0" w:space="0" w:color="auto"/>
            <w:right w:val="none" w:sz="0" w:space="0" w:color="auto"/>
          </w:divBdr>
        </w:div>
        <w:div w:id="1998487458">
          <w:blockQuote w:val="1"/>
          <w:marLeft w:val="720"/>
          <w:marRight w:val="360"/>
          <w:marTop w:val="100"/>
          <w:marBottom w:val="100"/>
          <w:divBdr>
            <w:top w:val="none" w:sz="0" w:space="0" w:color="auto"/>
            <w:left w:val="none" w:sz="0" w:space="0" w:color="auto"/>
            <w:bottom w:val="none" w:sz="0" w:space="0" w:color="auto"/>
            <w:right w:val="none" w:sz="0" w:space="0" w:color="auto"/>
          </w:divBdr>
        </w:div>
        <w:div w:id="2002855032">
          <w:blockQuote w:val="1"/>
          <w:marLeft w:val="720"/>
          <w:marRight w:val="360"/>
          <w:marTop w:val="100"/>
          <w:marBottom w:val="100"/>
          <w:divBdr>
            <w:top w:val="none" w:sz="0" w:space="0" w:color="auto"/>
            <w:left w:val="none" w:sz="0" w:space="0" w:color="auto"/>
            <w:bottom w:val="none" w:sz="0" w:space="0" w:color="auto"/>
            <w:right w:val="none" w:sz="0" w:space="0" w:color="auto"/>
          </w:divBdr>
        </w:div>
        <w:div w:id="2008750923">
          <w:blockQuote w:val="1"/>
          <w:marLeft w:val="720"/>
          <w:marRight w:val="360"/>
          <w:marTop w:val="100"/>
          <w:marBottom w:val="100"/>
          <w:divBdr>
            <w:top w:val="none" w:sz="0" w:space="0" w:color="auto"/>
            <w:left w:val="none" w:sz="0" w:space="0" w:color="auto"/>
            <w:bottom w:val="none" w:sz="0" w:space="0" w:color="auto"/>
            <w:right w:val="none" w:sz="0" w:space="0" w:color="auto"/>
          </w:divBdr>
        </w:div>
        <w:div w:id="2011180692">
          <w:blockQuote w:val="1"/>
          <w:marLeft w:val="720"/>
          <w:marRight w:val="360"/>
          <w:marTop w:val="100"/>
          <w:marBottom w:val="100"/>
          <w:divBdr>
            <w:top w:val="none" w:sz="0" w:space="0" w:color="auto"/>
            <w:left w:val="none" w:sz="0" w:space="0" w:color="auto"/>
            <w:bottom w:val="none" w:sz="0" w:space="0" w:color="auto"/>
            <w:right w:val="none" w:sz="0" w:space="0" w:color="auto"/>
          </w:divBdr>
        </w:div>
        <w:div w:id="2027629799">
          <w:blockQuote w:val="1"/>
          <w:marLeft w:val="720"/>
          <w:marRight w:val="360"/>
          <w:marTop w:val="100"/>
          <w:marBottom w:val="100"/>
          <w:divBdr>
            <w:top w:val="none" w:sz="0" w:space="0" w:color="auto"/>
            <w:left w:val="none" w:sz="0" w:space="0" w:color="auto"/>
            <w:bottom w:val="none" w:sz="0" w:space="0" w:color="auto"/>
            <w:right w:val="none" w:sz="0" w:space="0" w:color="auto"/>
          </w:divBdr>
        </w:div>
        <w:div w:id="2028755013">
          <w:blockQuote w:val="1"/>
          <w:marLeft w:val="720"/>
          <w:marRight w:val="360"/>
          <w:marTop w:val="100"/>
          <w:marBottom w:val="100"/>
          <w:divBdr>
            <w:top w:val="none" w:sz="0" w:space="0" w:color="auto"/>
            <w:left w:val="none" w:sz="0" w:space="0" w:color="auto"/>
            <w:bottom w:val="none" w:sz="0" w:space="0" w:color="auto"/>
            <w:right w:val="none" w:sz="0" w:space="0" w:color="auto"/>
          </w:divBdr>
        </w:div>
        <w:div w:id="2038848410">
          <w:blockQuote w:val="1"/>
          <w:marLeft w:val="720"/>
          <w:marRight w:val="360"/>
          <w:marTop w:val="100"/>
          <w:marBottom w:val="100"/>
          <w:divBdr>
            <w:top w:val="none" w:sz="0" w:space="0" w:color="auto"/>
            <w:left w:val="none" w:sz="0" w:space="0" w:color="auto"/>
            <w:bottom w:val="none" w:sz="0" w:space="0" w:color="auto"/>
            <w:right w:val="none" w:sz="0" w:space="0" w:color="auto"/>
          </w:divBdr>
        </w:div>
        <w:div w:id="2042167472">
          <w:blockQuote w:val="1"/>
          <w:marLeft w:val="720"/>
          <w:marRight w:val="360"/>
          <w:marTop w:val="100"/>
          <w:marBottom w:val="100"/>
          <w:divBdr>
            <w:top w:val="none" w:sz="0" w:space="0" w:color="auto"/>
            <w:left w:val="none" w:sz="0" w:space="0" w:color="auto"/>
            <w:bottom w:val="none" w:sz="0" w:space="0" w:color="auto"/>
            <w:right w:val="none" w:sz="0" w:space="0" w:color="auto"/>
          </w:divBdr>
        </w:div>
        <w:div w:id="2044742732">
          <w:blockQuote w:val="1"/>
          <w:marLeft w:val="720"/>
          <w:marRight w:val="360"/>
          <w:marTop w:val="100"/>
          <w:marBottom w:val="100"/>
          <w:divBdr>
            <w:top w:val="none" w:sz="0" w:space="0" w:color="auto"/>
            <w:left w:val="none" w:sz="0" w:space="0" w:color="auto"/>
            <w:bottom w:val="none" w:sz="0" w:space="0" w:color="auto"/>
            <w:right w:val="none" w:sz="0" w:space="0" w:color="auto"/>
          </w:divBdr>
        </w:div>
        <w:div w:id="2045136371">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517889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709821">
          <w:blockQuote w:val="1"/>
          <w:marLeft w:val="720"/>
          <w:marRight w:val="360"/>
          <w:marTop w:val="100"/>
          <w:marBottom w:val="100"/>
          <w:divBdr>
            <w:top w:val="none" w:sz="0" w:space="0" w:color="auto"/>
            <w:left w:val="none" w:sz="0" w:space="0" w:color="auto"/>
            <w:bottom w:val="none" w:sz="0" w:space="0" w:color="auto"/>
            <w:right w:val="none" w:sz="0" w:space="0" w:color="auto"/>
          </w:divBdr>
        </w:div>
        <w:div w:id="2055764092">
          <w:blockQuote w:val="1"/>
          <w:marLeft w:val="720"/>
          <w:marRight w:val="360"/>
          <w:marTop w:val="100"/>
          <w:marBottom w:val="100"/>
          <w:divBdr>
            <w:top w:val="none" w:sz="0" w:space="0" w:color="auto"/>
            <w:left w:val="none" w:sz="0" w:space="0" w:color="auto"/>
            <w:bottom w:val="none" w:sz="0" w:space="0" w:color="auto"/>
            <w:right w:val="none" w:sz="0" w:space="0" w:color="auto"/>
          </w:divBdr>
        </w:div>
        <w:div w:id="2060935506">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729500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649625">
          <w:blockQuote w:val="1"/>
          <w:marLeft w:val="720"/>
          <w:marRight w:val="360"/>
          <w:marTop w:val="100"/>
          <w:marBottom w:val="100"/>
          <w:divBdr>
            <w:top w:val="none" w:sz="0" w:space="0" w:color="auto"/>
            <w:left w:val="none" w:sz="0" w:space="0" w:color="auto"/>
            <w:bottom w:val="none" w:sz="0" w:space="0" w:color="auto"/>
            <w:right w:val="none" w:sz="0" w:space="0" w:color="auto"/>
          </w:divBdr>
        </w:div>
        <w:div w:id="2079475399">
          <w:blockQuote w:val="1"/>
          <w:marLeft w:val="720"/>
          <w:marRight w:val="360"/>
          <w:marTop w:val="100"/>
          <w:marBottom w:val="100"/>
          <w:divBdr>
            <w:top w:val="none" w:sz="0" w:space="0" w:color="auto"/>
            <w:left w:val="none" w:sz="0" w:space="0" w:color="auto"/>
            <w:bottom w:val="none" w:sz="0" w:space="0" w:color="auto"/>
            <w:right w:val="none" w:sz="0" w:space="0" w:color="auto"/>
          </w:divBdr>
        </w:div>
        <w:div w:id="2084451898">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565188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646293">
          <w:blockQuote w:val="1"/>
          <w:marLeft w:val="720"/>
          <w:marRight w:val="360"/>
          <w:marTop w:val="100"/>
          <w:marBottom w:val="100"/>
          <w:divBdr>
            <w:top w:val="none" w:sz="0" w:space="0" w:color="auto"/>
            <w:left w:val="none" w:sz="0" w:space="0" w:color="auto"/>
            <w:bottom w:val="none" w:sz="0" w:space="0" w:color="auto"/>
            <w:right w:val="none" w:sz="0" w:space="0" w:color="auto"/>
          </w:divBdr>
        </w:div>
        <w:div w:id="2094737736">
          <w:blockQuote w:val="1"/>
          <w:marLeft w:val="720"/>
          <w:marRight w:val="360"/>
          <w:marTop w:val="100"/>
          <w:marBottom w:val="100"/>
          <w:divBdr>
            <w:top w:val="none" w:sz="0" w:space="0" w:color="auto"/>
            <w:left w:val="none" w:sz="0" w:space="0" w:color="auto"/>
            <w:bottom w:val="none" w:sz="0" w:space="0" w:color="auto"/>
            <w:right w:val="none" w:sz="0" w:space="0" w:color="auto"/>
          </w:divBdr>
        </w:div>
        <w:div w:id="2097431512">
          <w:blockQuote w:val="1"/>
          <w:marLeft w:val="1440"/>
          <w:marRight w:val="360"/>
          <w:marTop w:val="100"/>
          <w:marBottom w:val="100"/>
          <w:divBdr>
            <w:top w:val="none" w:sz="0" w:space="0" w:color="auto"/>
            <w:left w:val="none" w:sz="0" w:space="0" w:color="auto"/>
            <w:bottom w:val="none" w:sz="0" w:space="0" w:color="auto"/>
            <w:right w:val="none" w:sz="0" w:space="0" w:color="auto"/>
          </w:divBdr>
          <w:divsChild>
            <w:div w:id="1927692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031567">
          <w:blockQuote w:val="1"/>
          <w:marLeft w:val="720"/>
          <w:marRight w:val="360"/>
          <w:marTop w:val="100"/>
          <w:marBottom w:val="100"/>
          <w:divBdr>
            <w:top w:val="none" w:sz="0" w:space="0" w:color="auto"/>
            <w:left w:val="none" w:sz="0" w:space="0" w:color="auto"/>
            <w:bottom w:val="none" w:sz="0" w:space="0" w:color="auto"/>
            <w:right w:val="none" w:sz="0" w:space="0" w:color="auto"/>
          </w:divBdr>
        </w:div>
        <w:div w:id="2106144619">
          <w:blockQuote w:val="1"/>
          <w:marLeft w:val="720"/>
          <w:marRight w:val="360"/>
          <w:marTop w:val="100"/>
          <w:marBottom w:val="100"/>
          <w:divBdr>
            <w:top w:val="none" w:sz="0" w:space="0" w:color="auto"/>
            <w:left w:val="none" w:sz="0" w:space="0" w:color="auto"/>
            <w:bottom w:val="none" w:sz="0" w:space="0" w:color="auto"/>
            <w:right w:val="none" w:sz="0" w:space="0" w:color="auto"/>
          </w:divBdr>
        </w:div>
        <w:div w:id="2111506797">
          <w:blockQuote w:val="1"/>
          <w:marLeft w:val="720"/>
          <w:marRight w:val="360"/>
          <w:marTop w:val="100"/>
          <w:marBottom w:val="100"/>
          <w:divBdr>
            <w:top w:val="none" w:sz="0" w:space="0" w:color="auto"/>
            <w:left w:val="none" w:sz="0" w:space="0" w:color="auto"/>
            <w:bottom w:val="none" w:sz="0" w:space="0" w:color="auto"/>
            <w:right w:val="none" w:sz="0" w:space="0" w:color="auto"/>
          </w:divBdr>
        </w:div>
        <w:div w:id="2115978267">
          <w:blockQuote w:val="1"/>
          <w:marLeft w:val="720"/>
          <w:marRight w:val="360"/>
          <w:marTop w:val="100"/>
          <w:marBottom w:val="100"/>
          <w:divBdr>
            <w:top w:val="none" w:sz="0" w:space="0" w:color="auto"/>
            <w:left w:val="none" w:sz="0" w:space="0" w:color="auto"/>
            <w:bottom w:val="none" w:sz="0" w:space="0" w:color="auto"/>
            <w:right w:val="none" w:sz="0" w:space="0" w:color="auto"/>
          </w:divBdr>
        </w:div>
        <w:div w:id="2120562805">
          <w:blockQuote w:val="1"/>
          <w:marLeft w:val="720"/>
          <w:marRight w:val="360"/>
          <w:marTop w:val="100"/>
          <w:marBottom w:val="100"/>
          <w:divBdr>
            <w:top w:val="none" w:sz="0" w:space="0" w:color="auto"/>
            <w:left w:val="none" w:sz="0" w:space="0" w:color="auto"/>
            <w:bottom w:val="none" w:sz="0" w:space="0" w:color="auto"/>
            <w:right w:val="none" w:sz="0" w:space="0" w:color="auto"/>
          </w:divBdr>
        </w:div>
        <w:div w:id="2123307534">
          <w:blockQuote w:val="1"/>
          <w:marLeft w:val="720"/>
          <w:marRight w:val="360"/>
          <w:marTop w:val="100"/>
          <w:marBottom w:val="100"/>
          <w:divBdr>
            <w:top w:val="none" w:sz="0" w:space="0" w:color="auto"/>
            <w:left w:val="none" w:sz="0" w:space="0" w:color="auto"/>
            <w:bottom w:val="none" w:sz="0" w:space="0" w:color="auto"/>
            <w:right w:val="none" w:sz="0" w:space="0" w:color="auto"/>
          </w:divBdr>
        </w:div>
        <w:div w:id="2124420741">
          <w:blockQuote w:val="1"/>
          <w:marLeft w:val="720"/>
          <w:marRight w:val="360"/>
          <w:marTop w:val="100"/>
          <w:marBottom w:val="100"/>
          <w:divBdr>
            <w:top w:val="none" w:sz="0" w:space="0" w:color="auto"/>
            <w:left w:val="none" w:sz="0" w:space="0" w:color="auto"/>
            <w:bottom w:val="none" w:sz="0" w:space="0" w:color="auto"/>
            <w:right w:val="none" w:sz="0" w:space="0" w:color="auto"/>
          </w:divBdr>
        </w:div>
        <w:div w:id="2126465045">
          <w:blockQuote w:val="1"/>
          <w:marLeft w:val="720"/>
          <w:marRight w:val="360"/>
          <w:marTop w:val="100"/>
          <w:marBottom w:val="100"/>
          <w:divBdr>
            <w:top w:val="none" w:sz="0" w:space="0" w:color="auto"/>
            <w:left w:val="none" w:sz="0" w:space="0" w:color="auto"/>
            <w:bottom w:val="none" w:sz="0" w:space="0" w:color="auto"/>
            <w:right w:val="none" w:sz="0" w:space="0" w:color="auto"/>
          </w:divBdr>
        </w:div>
        <w:div w:id="2127919777">
          <w:blockQuote w:val="1"/>
          <w:marLeft w:val="720"/>
          <w:marRight w:val="360"/>
          <w:marTop w:val="100"/>
          <w:marBottom w:val="100"/>
          <w:divBdr>
            <w:top w:val="none" w:sz="0" w:space="0" w:color="auto"/>
            <w:left w:val="none" w:sz="0" w:space="0" w:color="auto"/>
            <w:bottom w:val="none" w:sz="0" w:space="0" w:color="auto"/>
            <w:right w:val="none" w:sz="0" w:space="0" w:color="auto"/>
          </w:divBdr>
        </w:div>
        <w:div w:id="2127960884">
          <w:blockQuote w:val="1"/>
          <w:marLeft w:val="720"/>
          <w:marRight w:val="360"/>
          <w:marTop w:val="100"/>
          <w:marBottom w:val="100"/>
          <w:divBdr>
            <w:top w:val="none" w:sz="0" w:space="0" w:color="auto"/>
            <w:left w:val="none" w:sz="0" w:space="0" w:color="auto"/>
            <w:bottom w:val="none" w:sz="0" w:space="0" w:color="auto"/>
            <w:right w:val="none" w:sz="0" w:space="0" w:color="auto"/>
          </w:divBdr>
        </w:div>
        <w:div w:id="2137210931">
          <w:blockQuote w:val="1"/>
          <w:marLeft w:val="720"/>
          <w:marRight w:val="360"/>
          <w:marTop w:val="100"/>
          <w:marBottom w:val="100"/>
          <w:divBdr>
            <w:top w:val="none" w:sz="0" w:space="0" w:color="auto"/>
            <w:left w:val="none" w:sz="0" w:space="0" w:color="auto"/>
            <w:bottom w:val="none" w:sz="0" w:space="0" w:color="auto"/>
            <w:right w:val="none" w:sz="0" w:space="0" w:color="auto"/>
          </w:divBdr>
        </w:div>
        <w:div w:id="2138991561">
          <w:blockQuote w:val="1"/>
          <w:marLeft w:val="720"/>
          <w:marRight w:val="360"/>
          <w:marTop w:val="100"/>
          <w:marBottom w:val="10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F79B7-A8E5-441D-973B-03668810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11368</Words>
  <Characters>68453</Characters>
  <Application>Microsoft Office Word</Application>
  <DocSecurity>0</DocSecurity>
  <Lines>570</Lines>
  <Paragraphs>159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79662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hupperts</dc:creator>
  <cp:lastModifiedBy>pmurray</cp:lastModifiedBy>
  <cp:revision>2</cp:revision>
  <cp:lastPrinted>2012-11-18T09:26:00Z</cp:lastPrinted>
  <dcterms:created xsi:type="dcterms:W3CDTF">2015-08-19T13:32:00Z</dcterms:created>
  <dcterms:modified xsi:type="dcterms:W3CDTF">2015-08-19T13:32:00Z</dcterms:modified>
</cp:coreProperties>
</file>